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435A1B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A92BB0" w:rsidRDefault="00A92BB0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35117D" w:rsidRPr="00094258" w:rsidRDefault="0035117D" w:rsidP="0035117D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094258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35117D" w:rsidRPr="00094258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35117D" w:rsidRPr="00094258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027BD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ОКД-15-02-2</w:t>
      </w:r>
    </w:p>
    <w:p w:rsidR="0035117D" w:rsidRPr="00094258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35117D" w:rsidRPr="00094258" w:rsidRDefault="0035117D" w:rsidP="0035117D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="00027BD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11.08.</w:t>
      </w: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 г.</w:t>
      </w:r>
    </w:p>
    <w:p w:rsidR="006A1FE1" w:rsidRPr="00094258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 основание чл. 32, ал. 1 и чл. 31, ал. 1, т. 1 и т. 6 от Закона за администрацията и чл. 7, ал. 1, т. 1 от Устройствения правилник на областните администрации, във връзка с чл. 9 на Закона за насърчаване на заетостта и </w:t>
      </w:r>
      <w:r w:rsidR="002F41EA" w:rsidRPr="002F41E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с оглед настъпили промени в състава на Областна администрация Велико Търново</w:t>
      </w:r>
      <w:bookmarkStart w:id="0" w:name="_GoBack"/>
      <w:bookmarkEnd w:id="0"/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О П Р Е Д Е Л Я М</w:t>
      </w:r>
    </w:p>
    <w:p w:rsidR="006A1FE1" w:rsidRPr="00094258" w:rsidRDefault="006A1FE1" w:rsidP="006A1FE1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СЪСТАВ НА ПОСТОЯННА КОМИСИЯ ПО ЗАЕТОСТ</w:t>
      </w:r>
    </w:p>
    <w:p w:rsidR="006A1FE1" w:rsidRPr="00094258" w:rsidRDefault="006A1FE1" w:rsidP="006A1FE1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 xml:space="preserve">КЪМ ОБЛАСТЕН СЪВЕТ ЗА РАЗВИТИЕ </w:t>
      </w:r>
    </w:p>
    <w:p w:rsidR="006A1FE1" w:rsidRPr="00094258" w:rsidRDefault="006A1FE1" w:rsidP="006A1FE1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НА ОБЛАСТ  ВЕЛИКО ТЪРНОВО</w:t>
      </w:r>
    </w:p>
    <w:p w:rsidR="006A1FE1" w:rsidRPr="00094258" w:rsidRDefault="006A1FE1" w:rsidP="006A1FE1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ПРЕДСЕДАТЕЛ: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094258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ИВАН МАРИНОВ</w:t>
      </w:r>
      <w:r w:rsidRPr="00094258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 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– ЗАМЕСТНИК ОБЛАСТЕН УПРАВИТЕЛ</w:t>
      </w:r>
    </w:p>
    <w:p w:rsidR="006A1FE1" w:rsidRPr="00094258" w:rsidRDefault="006A1FE1" w:rsidP="006A1FE1">
      <w:pPr>
        <w:ind w:left="1416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СЕКРЕТАР: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ЦАНКО СТЕФАНОВ – главен експерт, дирекция “Административен контрол, регионално развитие и държавна собственост”</w:t>
      </w: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ЧЛЕНОВЕ: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 ПРЕДСТАВИТЕЛИ НА:</w:t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1. Община Велико Търново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2. Община Горна Оряховица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3. Община Елена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4. Община Лясковец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5. Община Златарица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6. Община Павликени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  <w:t xml:space="preserve"> </w:t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7. Община Полски Тръмбеш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8. Община Свищов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9. Община Стражица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10. Община Сухиндол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11. Дирекция „Бюро по труда” В. Търново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12. Дирекция „Бюро по труда” Г. Оряховица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13. Дирекция „Бюро по труда” Свищов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lastRenderedPageBreak/>
        <w:t>14. Дирекция „Бюро по труда” Павликени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15. Регионална дирекция „Социално подпомагане”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16. Дирекция „Инспекция по труда” 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17. Отдел „Статистически изследвания Велико Търново“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18. Държавен фонд „Земеделие”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19. Регионален съвет на КНСБ 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20. СРС „Подкрепа”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21. Регионална занаятчийска камара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  <w:t xml:space="preserve"> </w:t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22. Стопанска камара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23. Търговско-промишлена палата</w:t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24. Съюз на хлебопроизводителите и сладкарите</w:t>
      </w:r>
    </w:p>
    <w:p w:rsidR="006A1FE1" w:rsidRPr="00094258" w:rsidRDefault="006A1FE1" w:rsidP="006A1FE1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25. Областен обществен съвет за интеграция на хората с увреждания</w:t>
      </w: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6A1FE1" w:rsidRPr="00094258" w:rsidRDefault="006A1FE1" w:rsidP="006A1FE1">
      <w:pPr>
        <w:ind w:firstLine="708"/>
        <w:jc w:val="both"/>
        <w:rPr>
          <w:rFonts w:eastAsiaTheme="minorHAnsi"/>
          <w:sz w:val="28"/>
          <w:szCs w:val="28"/>
          <w:lang w:val="bg-BG"/>
        </w:rPr>
      </w:pPr>
      <w:r w:rsidRPr="00094258">
        <w:rPr>
          <w:rFonts w:eastAsiaTheme="minorHAnsi"/>
          <w:sz w:val="28"/>
          <w:szCs w:val="28"/>
          <w:lang w:val="bg-BG"/>
        </w:rPr>
        <w:t>Постоянната комисия па заетост към Областния съвет за развитие подпомага Областния управител при определяне, организиране</w:t>
      </w:r>
      <w:r w:rsidRPr="00094258">
        <w:rPr>
          <w:rFonts w:eastAsiaTheme="minorHAnsi"/>
          <w:sz w:val="28"/>
          <w:szCs w:val="28"/>
          <w:lang w:val="ru-RU"/>
        </w:rPr>
        <w:t xml:space="preserve"> </w:t>
      </w:r>
      <w:r w:rsidRPr="00094258">
        <w:rPr>
          <w:rFonts w:eastAsiaTheme="minorHAnsi"/>
          <w:sz w:val="28"/>
          <w:szCs w:val="28"/>
          <w:lang w:val="bg-BG"/>
        </w:rPr>
        <w:t>и контролиране провеждането на държавната  политика  по заетостта и обучението за придобиване  на професионална квалификация на регионално равнище.</w:t>
      </w:r>
    </w:p>
    <w:p w:rsidR="006A1FE1" w:rsidRPr="00094258" w:rsidRDefault="006A1FE1" w:rsidP="006A1FE1">
      <w:pPr>
        <w:ind w:firstLine="708"/>
        <w:jc w:val="both"/>
        <w:rPr>
          <w:rFonts w:eastAsiaTheme="minorHAnsi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Организацията на дейността на Постоянната комисия по заетост се осъществява по реда на </w:t>
      </w:r>
      <w:r w:rsidRPr="00094258">
        <w:rPr>
          <w:rFonts w:eastAsiaTheme="minorHAnsi"/>
          <w:sz w:val="28"/>
          <w:szCs w:val="28"/>
          <w:lang w:val="bg-BG"/>
        </w:rPr>
        <w:t xml:space="preserve">утвърден Правилник за устройството и  дейността  на Постоянната комисия по заетост към Областния съвет за развитие на Област  Велико  Търново. </w:t>
      </w: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  <w:t xml:space="preserve">Настоящата заповед  отменя </w:t>
      </w:r>
      <w:r w:rsidR="00094258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Заповед № ОКД-15-02-1/09.04.2025</w:t>
      </w:r>
      <w:r w:rsidRPr="00094258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 г.</w:t>
      </w:r>
      <w:r w:rsidRPr="00094258">
        <w:rPr>
          <w:rFonts w:ascii="Times New Roman CYR" w:eastAsiaTheme="minorHAnsi" w:hAnsi="Times New Roman CYR" w:cs="Times New Roman CYR"/>
          <w:bCs/>
          <w:color w:val="FF0000"/>
          <w:sz w:val="28"/>
          <w:szCs w:val="28"/>
          <w:lang w:val="bg-BG"/>
        </w:rPr>
        <w:t xml:space="preserve"> </w:t>
      </w: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 Областен управител на област Велико Търново.</w:t>
      </w:r>
    </w:p>
    <w:p w:rsidR="006A1FE1" w:rsidRPr="00094258" w:rsidRDefault="006A1FE1" w:rsidP="006A1FE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  <w:t>Копие от заповедта да се връчи за сведение и изпълнение на заинтересованите лица.</w:t>
      </w:r>
    </w:p>
    <w:p w:rsidR="006A1FE1" w:rsidRPr="00094258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6A1FE1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094258" w:rsidRDefault="00094258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094258" w:rsidRPr="00094258" w:rsidRDefault="00094258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F17813" w:rsidRPr="00094258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094258" w:rsidRPr="00027BD7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E75F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ЮЛИЯ ЛИКОМАНОВА-МУТАФЧИЕВА </w:t>
      </w:r>
      <w:r w:rsidR="00027BD7" w:rsidRPr="00027BD7">
        <w:rPr>
          <w:rFonts w:ascii="Times New Roman CYR" w:hAnsi="Times New Roman CYR" w:cs="Times New Roman CYR"/>
          <w:bCs/>
          <w:color w:val="000000"/>
          <w:sz w:val="28"/>
          <w:szCs w:val="28"/>
        </w:rPr>
        <w:t>(</w:t>
      </w:r>
      <w:r w:rsidR="00027BD7" w:rsidRPr="00027BD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П</w:t>
      </w:r>
      <w:r w:rsidR="00027BD7" w:rsidRPr="00027BD7">
        <w:rPr>
          <w:rFonts w:ascii="Times New Roman CYR" w:hAnsi="Times New Roman CYR" w:cs="Times New Roman CYR"/>
          <w:bCs/>
          <w:color w:val="000000"/>
          <w:sz w:val="28"/>
          <w:szCs w:val="28"/>
        </w:rPr>
        <w:t>)</w:t>
      </w:r>
    </w:p>
    <w:p w:rsidR="00094258" w:rsidRPr="00F566C7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 xml:space="preserve">Областен управител на </w:t>
      </w:r>
    </w:p>
    <w:p w:rsidR="00094258" w:rsidRPr="00F566C7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>област Велико Търново</w:t>
      </w:r>
    </w:p>
    <w:p w:rsidR="00094258" w:rsidRPr="00F566C7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094258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20"/>
          <w:szCs w:val="20"/>
          <w:lang w:val="bg-BG"/>
        </w:rPr>
      </w:pPr>
    </w:p>
    <w:sectPr w:rsidR="00094258" w:rsidSect="00520B7B">
      <w:footerReference w:type="default" r:id="rId8"/>
      <w:headerReference w:type="first" r:id="rId9"/>
      <w:footerReference w:type="first" r:id="rId10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4A" w:rsidRDefault="00D47B4A">
      <w:r>
        <w:separator/>
      </w:r>
    </w:p>
  </w:endnote>
  <w:endnote w:type="continuationSeparator" w:id="0">
    <w:p w:rsidR="00D47B4A" w:rsidRDefault="00D4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9A" w:rsidRPr="00201B13" w:rsidRDefault="00435A1B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062/611 </w:t>
    </w:r>
    <w:r>
      <w:rPr>
        <w:i/>
        <w:sz w:val="20"/>
        <w:szCs w:val="20"/>
        <w:lang w:val="bg-BG"/>
      </w:rPr>
      <w:t>110,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 xml:space="preserve">600 </w:t>
    </w:r>
    <w:r>
      <w:rPr>
        <w:i/>
        <w:sz w:val="20"/>
        <w:szCs w:val="20"/>
      </w:rPr>
      <w:t>836,</w:t>
    </w:r>
    <w:r>
      <w:rPr>
        <w:i/>
        <w:sz w:val="20"/>
        <w:szCs w:val="20"/>
        <w:lang w:val="ru-RU"/>
      </w:rPr>
      <w:t>839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>
      <w:rPr>
        <w:i/>
        <w:sz w:val="20"/>
        <w:szCs w:val="20"/>
        <w:lang w:val="bg-BG"/>
      </w:rPr>
      <w:t xml:space="preserve"> </w:t>
    </w:r>
    <w:r w:rsidR="00201B13">
      <w:rPr>
        <w:i/>
        <w:sz w:val="20"/>
        <w:szCs w:val="20"/>
        <w:lang w:val="bg-BG"/>
      </w:rPr>
      <w:t xml:space="preserve">стр. </w:t>
    </w:r>
    <w:r w:rsidR="00201B13" w:rsidRPr="00E57499">
      <w:rPr>
        <w:i/>
        <w:sz w:val="20"/>
        <w:szCs w:val="20"/>
        <w:lang w:val="bg-BG"/>
      </w:rPr>
      <w:fldChar w:fldCharType="begin"/>
    </w:r>
    <w:r w:rsidR="00201B13" w:rsidRPr="00E57499">
      <w:rPr>
        <w:i/>
        <w:sz w:val="20"/>
        <w:szCs w:val="20"/>
        <w:lang w:val="bg-BG"/>
      </w:rPr>
      <w:instrText xml:space="preserve"> PAGE </w:instrText>
    </w:r>
    <w:r w:rsidR="00201B13" w:rsidRPr="00E57499">
      <w:rPr>
        <w:i/>
        <w:sz w:val="20"/>
        <w:szCs w:val="20"/>
        <w:lang w:val="bg-BG"/>
      </w:rPr>
      <w:fldChar w:fldCharType="separate"/>
    </w:r>
    <w:r w:rsidR="00027BD7">
      <w:rPr>
        <w:i/>
        <w:noProof/>
        <w:sz w:val="20"/>
        <w:szCs w:val="20"/>
        <w:lang w:val="bg-BG"/>
      </w:rPr>
      <w:t>2</w:t>
    </w:r>
    <w:r w:rsidR="00201B13" w:rsidRPr="00E57499">
      <w:rPr>
        <w:i/>
        <w:sz w:val="20"/>
        <w:szCs w:val="20"/>
        <w:lang w:val="bg-BG"/>
      </w:rPr>
      <w:fldChar w:fldCharType="end"/>
    </w:r>
    <w:r w:rsidR="00201B13" w:rsidRPr="00E57499">
      <w:rPr>
        <w:i/>
        <w:sz w:val="20"/>
        <w:szCs w:val="20"/>
        <w:lang w:val="bg-BG"/>
      </w:rPr>
      <w:t>/</w:t>
    </w:r>
    <w:r w:rsidR="00201B13" w:rsidRPr="00E57499">
      <w:rPr>
        <w:i/>
        <w:sz w:val="20"/>
        <w:szCs w:val="20"/>
        <w:lang w:val="bg-BG"/>
      </w:rPr>
      <w:fldChar w:fldCharType="begin"/>
    </w:r>
    <w:r w:rsidR="00201B13" w:rsidRPr="00E57499">
      <w:rPr>
        <w:i/>
        <w:sz w:val="20"/>
        <w:szCs w:val="20"/>
        <w:lang w:val="bg-BG"/>
      </w:rPr>
      <w:instrText xml:space="preserve"> NUMPAGES  </w:instrText>
    </w:r>
    <w:r w:rsidR="00201B13" w:rsidRPr="00E57499">
      <w:rPr>
        <w:i/>
        <w:sz w:val="20"/>
        <w:szCs w:val="20"/>
        <w:lang w:val="bg-BG"/>
      </w:rPr>
      <w:fldChar w:fldCharType="separate"/>
    </w:r>
    <w:r w:rsidR="00027BD7">
      <w:rPr>
        <w:i/>
        <w:noProof/>
        <w:sz w:val="20"/>
        <w:szCs w:val="20"/>
        <w:lang w:val="bg-BG"/>
      </w:rPr>
      <w:t>2</w:t>
    </w:r>
    <w:r w:rsidR="00201B13"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 w:rsidR="002F0BDE">
      <w:rPr>
        <w:i/>
        <w:sz w:val="20"/>
        <w:szCs w:val="20"/>
      </w:rPr>
      <w:t xml:space="preserve">062/611 </w:t>
    </w:r>
    <w:r w:rsidR="002F0BDE">
      <w:rPr>
        <w:i/>
        <w:sz w:val="20"/>
        <w:szCs w:val="20"/>
        <w:lang w:val="bg-BG"/>
      </w:rPr>
      <w:t>110,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 w:rsidR="0029212C">
      <w:rPr>
        <w:i/>
        <w:sz w:val="20"/>
        <w:szCs w:val="20"/>
        <w:lang w:val="ru-RU"/>
      </w:rPr>
      <w:t>600</w:t>
    </w:r>
    <w:r w:rsidR="008B0381">
      <w:rPr>
        <w:i/>
        <w:sz w:val="20"/>
        <w:szCs w:val="20"/>
        <w:lang w:val="ru-RU"/>
      </w:rPr>
      <w:t xml:space="preserve"> </w:t>
    </w:r>
    <w:r w:rsidR="00130247">
      <w:rPr>
        <w:i/>
        <w:sz w:val="20"/>
        <w:szCs w:val="20"/>
      </w:rPr>
      <w:t>836,</w:t>
    </w:r>
    <w:r w:rsidR="0029212C">
      <w:rPr>
        <w:i/>
        <w:sz w:val="20"/>
        <w:szCs w:val="20"/>
        <w:lang w:val="ru-RU"/>
      </w:rPr>
      <w:t>83</w:t>
    </w:r>
    <w:r w:rsidR="008B0381">
      <w:rPr>
        <w:i/>
        <w:sz w:val="20"/>
        <w:szCs w:val="20"/>
        <w:lang w:val="ru-RU"/>
      </w:rPr>
      <w:t>9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 w:rsidR="00B278AE"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2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3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4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4A" w:rsidRDefault="00D47B4A">
      <w:r>
        <w:separator/>
      </w:r>
    </w:p>
  </w:footnote>
  <w:footnote w:type="continuationSeparator" w:id="0">
    <w:p w:rsidR="00D47B4A" w:rsidRDefault="00D4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1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6AD"/>
    <w:multiLevelType w:val="hybridMultilevel"/>
    <w:tmpl w:val="21F062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C12D24"/>
    <w:multiLevelType w:val="hybridMultilevel"/>
    <w:tmpl w:val="3D6CA894"/>
    <w:lvl w:ilvl="0" w:tplc="A3E2B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1D2F07"/>
    <w:multiLevelType w:val="hybridMultilevel"/>
    <w:tmpl w:val="A6B8639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67528A"/>
    <w:multiLevelType w:val="hybridMultilevel"/>
    <w:tmpl w:val="5EB49F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982EB0"/>
    <w:multiLevelType w:val="hybridMultilevel"/>
    <w:tmpl w:val="83B671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27BD7"/>
    <w:rsid w:val="00031074"/>
    <w:rsid w:val="000360C6"/>
    <w:rsid w:val="00064C82"/>
    <w:rsid w:val="00066756"/>
    <w:rsid w:val="00094258"/>
    <w:rsid w:val="000B5019"/>
    <w:rsid w:val="000B7C5E"/>
    <w:rsid w:val="000D087B"/>
    <w:rsid w:val="00130247"/>
    <w:rsid w:val="00137E8A"/>
    <w:rsid w:val="00142F45"/>
    <w:rsid w:val="00161DEC"/>
    <w:rsid w:val="001622FD"/>
    <w:rsid w:val="001675D4"/>
    <w:rsid w:val="001A732A"/>
    <w:rsid w:val="001C0C8D"/>
    <w:rsid w:val="001C5EDA"/>
    <w:rsid w:val="001C5F8A"/>
    <w:rsid w:val="001D792A"/>
    <w:rsid w:val="001F760A"/>
    <w:rsid w:val="00201B13"/>
    <w:rsid w:val="002502D0"/>
    <w:rsid w:val="002573F3"/>
    <w:rsid w:val="00285137"/>
    <w:rsid w:val="0029212C"/>
    <w:rsid w:val="002E31BC"/>
    <w:rsid w:val="002E3D36"/>
    <w:rsid w:val="002F0BDE"/>
    <w:rsid w:val="002F41EA"/>
    <w:rsid w:val="003150B4"/>
    <w:rsid w:val="00332E65"/>
    <w:rsid w:val="0035117D"/>
    <w:rsid w:val="00365DFB"/>
    <w:rsid w:val="00385904"/>
    <w:rsid w:val="003912E4"/>
    <w:rsid w:val="0039235C"/>
    <w:rsid w:val="003A2D38"/>
    <w:rsid w:val="003B6F00"/>
    <w:rsid w:val="003D77A5"/>
    <w:rsid w:val="003F78D0"/>
    <w:rsid w:val="00427B2B"/>
    <w:rsid w:val="004351EB"/>
    <w:rsid w:val="00435A1B"/>
    <w:rsid w:val="004379B8"/>
    <w:rsid w:val="00452F98"/>
    <w:rsid w:val="00487DC7"/>
    <w:rsid w:val="004E70F1"/>
    <w:rsid w:val="004F0339"/>
    <w:rsid w:val="005003DF"/>
    <w:rsid w:val="00504CBD"/>
    <w:rsid w:val="00505BE2"/>
    <w:rsid w:val="005107BF"/>
    <w:rsid w:val="00520B7B"/>
    <w:rsid w:val="00531ED5"/>
    <w:rsid w:val="00546858"/>
    <w:rsid w:val="005476F7"/>
    <w:rsid w:val="00566B53"/>
    <w:rsid w:val="00567F24"/>
    <w:rsid w:val="00590860"/>
    <w:rsid w:val="005A0B07"/>
    <w:rsid w:val="005E1CDC"/>
    <w:rsid w:val="0061029F"/>
    <w:rsid w:val="00611DE5"/>
    <w:rsid w:val="0062607D"/>
    <w:rsid w:val="006473C7"/>
    <w:rsid w:val="00654F0C"/>
    <w:rsid w:val="00671F81"/>
    <w:rsid w:val="00684B28"/>
    <w:rsid w:val="006A1FE1"/>
    <w:rsid w:val="006E36E2"/>
    <w:rsid w:val="006E6701"/>
    <w:rsid w:val="007049A8"/>
    <w:rsid w:val="00752477"/>
    <w:rsid w:val="00765886"/>
    <w:rsid w:val="00772C4F"/>
    <w:rsid w:val="007B2CED"/>
    <w:rsid w:val="007C0FC9"/>
    <w:rsid w:val="007F7DC8"/>
    <w:rsid w:val="00805C71"/>
    <w:rsid w:val="00823C39"/>
    <w:rsid w:val="00850D28"/>
    <w:rsid w:val="00873943"/>
    <w:rsid w:val="00881AB0"/>
    <w:rsid w:val="0088621D"/>
    <w:rsid w:val="008878C4"/>
    <w:rsid w:val="008926DA"/>
    <w:rsid w:val="00893D57"/>
    <w:rsid w:val="008A20C3"/>
    <w:rsid w:val="008A34D3"/>
    <w:rsid w:val="008A519B"/>
    <w:rsid w:val="008B0381"/>
    <w:rsid w:val="008D3C35"/>
    <w:rsid w:val="008D4C07"/>
    <w:rsid w:val="008E4258"/>
    <w:rsid w:val="008E45AF"/>
    <w:rsid w:val="00925FF2"/>
    <w:rsid w:val="009320BA"/>
    <w:rsid w:val="00940CD6"/>
    <w:rsid w:val="00951B93"/>
    <w:rsid w:val="009673FD"/>
    <w:rsid w:val="00977EF8"/>
    <w:rsid w:val="0098288E"/>
    <w:rsid w:val="009E14F1"/>
    <w:rsid w:val="009F1BBA"/>
    <w:rsid w:val="00A00398"/>
    <w:rsid w:val="00A12F54"/>
    <w:rsid w:val="00A35278"/>
    <w:rsid w:val="00A57D09"/>
    <w:rsid w:val="00A92BB0"/>
    <w:rsid w:val="00A961D7"/>
    <w:rsid w:val="00AA11D5"/>
    <w:rsid w:val="00AA49CD"/>
    <w:rsid w:val="00AB49F3"/>
    <w:rsid w:val="00AB4E89"/>
    <w:rsid w:val="00B10AA9"/>
    <w:rsid w:val="00B278AE"/>
    <w:rsid w:val="00B34F62"/>
    <w:rsid w:val="00B86A6A"/>
    <w:rsid w:val="00B93216"/>
    <w:rsid w:val="00BB4444"/>
    <w:rsid w:val="00BB6AC1"/>
    <w:rsid w:val="00BD620A"/>
    <w:rsid w:val="00BE6D5F"/>
    <w:rsid w:val="00BF05AB"/>
    <w:rsid w:val="00BF1F31"/>
    <w:rsid w:val="00C31163"/>
    <w:rsid w:val="00C46133"/>
    <w:rsid w:val="00CA3864"/>
    <w:rsid w:val="00CA3D84"/>
    <w:rsid w:val="00CB597C"/>
    <w:rsid w:val="00CC6E9A"/>
    <w:rsid w:val="00CD2BD8"/>
    <w:rsid w:val="00CE2ED7"/>
    <w:rsid w:val="00CE4BA2"/>
    <w:rsid w:val="00D241D5"/>
    <w:rsid w:val="00D25BEA"/>
    <w:rsid w:val="00D31321"/>
    <w:rsid w:val="00D46440"/>
    <w:rsid w:val="00D4719F"/>
    <w:rsid w:val="00D47B4A"/>
    <w:rsid w:val="00D51BC0"/>
    <w:rsid w:val="00D5556B"/>
    <w:rsid w:val="00D76780"/>
    <w:rsid w:val="00D82EC2"/>
    <w:rsid w:val="00D9285B"/>
    <w:rsid w:val="00DE3F56"/>
    <w:rsid w:val="00E01FD7"/>
    <w:rsid w:val="00E22171"/>
    <w:rsid w:val="00E25B59"/>
    <w:rsid w:val="00E3299A"/>
    <w:rsid w:val="00E4230E"/>
    <w:rsid w:val="00E470B0"/>
    <w:rsid w:val="00E83FB3"/>
    <w:rsid w:val="00E97750"/>
    <w:rsid w:val="00EF082A"/>
    <w:rsid w:val="00EF60C9"/>
    <w:rsid w:val="00F00009"/>
    <w:rsid w:val="00F0253E"/>
    <w:rsid w:val="00F10958"/>
    <w:rsid w:val="00F162E9"/>
    <w:rsid w:val="00F16B80"/>
    <w:rsid w:val="00F17813"/>
    <w:rsid w:val="00F3555A"/>
    <w:rsid w:val="00F772DB"/>
    <w:rsid w:val="00FA09F3"/>
    <w:rsid w:val="00FA6847"/>
    <w:rsid w:val="00FB4426"/>
    <w:rsid w:val="00FB4A60"/>
    <w:rsid w:val="00FE0562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57A63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paragraph" w:styleId="ab">
    <w:name w:val="No Spacing"/>
    <w:uiPriority w:val="1"/>
    <w:qFormat/>
    <w:rsid w:val="00805C71"/>
    <w:rPr>
      <w:sz w:val="24"/>
      <w:szCs w:val="24"/>
      <w:lang w:val="en-US" w:eastAsia="en-US"/>
    </w:rPr>
  </w:style>
  <w:style w:type="character" w:styleId="ac">
    <w:name w:val="Hyperlink"/>
    <w:basedOn w:val="a0"/>
    <w:uiPriority w:val="99"/>
    <w:unhideWhenUsed/>
    <w:rsid w:val="00A92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32FA8"/>
    <w:rsid w:val="001B640C"/>
    <w:rsid w:val="00324ED3"/>
    <w:rsid w:val="00467FAE"/>
    <w:rsid w:val="004B746F"/>
    <w:rsid w:val="006363C4"/>
    <w:rsid w:val="007967C1"/>
    <w:rsid w:val="00810053"/>
    <w:rsid w:val="00851904"/>
    <w:rsid w:val="00B2150A"/>
    <w:rsid w:val="00C00299"/>
    <w:rsid w:val="00C43698"/>
    <w:rsid w:val="00D4048B"/>
    <w:rsid w:val="00D96DE1"/>
    <w:rsid w:val="00E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9844-D7C8-439F-B2F3-8A1806DD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5</cp:revision>
  <cp:lastPrinted>2025-04-03T08:06:00Z</cp:lastPrinted>
  <dcterms:created xsi:type="dcterms:W3CDTF">2025-08-08T08:46:00Z</dcterms:created>
  <dcterms:modified xsi:type="dcterms:W3CDTF">2025-08-20T15:43:00Z</dcterms:modified>
</cp:coreProperties>
</file>