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№ </w:t>
      </w:r>
      <w:r w:rsidR="006B47F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ОКД-02-02-1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5B6AD6" w:rsidRPr="005B6AD6" w:rsidRDefault="005B6AD6" w:rsidP="005B6AD6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6B47F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19.07.</w:t>
      </w:r>
      <w:r w:rsidR="00554AB2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5B6AD6" w:rsidRPr="005B6AD6" w:rsidRDefault="005B6AD6" w:rsidP="005B6AD6">
      <w:pPr>
        <w:keepNext/>
        <w:tabs>
          <w:tab w:val="left" w:pos="-1985"/>
          <w:tab w:val="right" w:pos="0"/>
        </w:tabs>
        <w:jc w:val="both"/>
        <w:outlineLvl w:val="1"/>
        <w:rPr>
          <w:sz w:val="20"/>
          <w:szCs w:val="20"/>
          <w:lang w:val="bg-BG"/>
        </w:rPr>
      </w:pPr>
    </w:p>
    <w:p w:rsidR="008C51C2" w:rsidRPr="008C51C2" w:rsidRDefault="008C51C2" w:rsidP="008C51C2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На основание чл. 32, ал. 1 от Закона за администрацията, във връзка с Решение № 2 на Областен съвет за развитие на област Велико Търново, прието с Протокол от 23.02.2010 г. и с оглед настъпили промени в състава на Областна администрация Велико Търново</w:t>
      </w:r>
    </w:p>
    <w:p w:rsidR="008C51C2" w:rsidRPr="008C51C2" w:rsidRDefault="008C51C2" w:rsidP="008C51C2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8C51C2" w:rsidRPr="008C51C2" w:rsidRDefault="008C51C2" w:rsidP="008C51C2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О П Р Е Д Е Л Я М</w:t>
      </w:r>
    </w:p>
    <w:p w:rsidR="008C51C2" w:rsidRPr="008C51C2" w:rsidRDefault="008C51C2" w:rsidP="008C51C2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8C51C2" w:rsidRPr="008C51C2" w:rsidRDefault="008C51C2" w:rsidP="008C51C2">
      <w:pPr>
        <w:jc w:val="center"/>
        <w:rPr>
          <w:b/>
          <w:sz w:val="28"/>
          <w:szCs w:val="28"/>
          <w:lang w:val="bg-BG"/>
        </w:rPr>
      </w:pPr>
      <w:r w:rsidRPr="008C51C2">
        <w:rPr>
          <w:b/>
          <w:sz w:val="28"/>
          <w:szCs w:val="28"/>
          <w:lang w:val="bg-BG"/>
        </w:rPr>
        <w:t>СЪСТАВ  НА  ПОСТОЯННАТА  КОМИСИЯ</w:t>
      </w:r>
      <w:r w:rsidRPr="008C51C2">
        <w:rPr>
          <w:b/>
          <w:sz w:val="28"/>
          <w:szCs w:val="28"/>
        </w:rPr>
        <w:t xml:space="preserve"> </w:t>
      </w:r>
      <w:r w:rsidRPr="008C51C2">
        <w:rPr>
          <w:b/>
          <w:sz w:val="28"/>
          <w:szCs w:val="28"/>
          <w:lang w:val="bg-BG"/>
        </w:rPr>
        <w:t xml:space="preserve"> ПО  ТУРИЗЪМ КЪМ ОБЛАСТЕН СЪВЕТ ЗА РАЗВИТИЕ НА ОБЛАСТ ВЕЛИКО ТЪРНОВО</w:t>
      </w:r>
    </w:p>
    <w:p w:rsidR="008C51C2" w:rsidRPr="008C51C2" w:rsidRDefault="008C51C2" w:rsidP="008C51C2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8C51C2" w:rsidRPr="008C51C2" w:rsidRDefault="008C51C2" w:rsidP="008C51C2">
      <w:pPr>
        <w:jc w:val="both"/>
        <w:rPr>
          <w:sz w:val="28"/>
          <w:szCs w:val="28"/>
          <w:lang w:val="bg-BG"/>
        </w:rPr>
      </w:pPr>
      <w:r w:rsidRPr="008C51C2">
        <w:rPr>
          <w:b/>
          <w:sz w:val="28"/>
          <w:szCs w:val="28"/>
          <w:lang w:val="bg-BG"/>
        </w:rPr>
        <w:t xml:space="preserve">ПРЕДСЕДАТЕЛ: </w:t>
      </w:r>
      <w:r w:rsidR="00554AB2" w:rsidRPr="00554AB2">
        <w:rPr>
          <w:sz w:val="28"/>
          <w:szCs w:val="28"/>
          <w:lang w:val="bg-BG"/>
        </w:rPr>
        <w:t>ЮЛИЯ ЛИКОМАНОВА - МУТАФЧИЕВА</w:t>
      </w:r>
      <w:r w:rsidR="00346EB9" w:rsidRPr="0022164C">
        <w:rPr>
          <w:sz w:val="28"/>
          <w:szCs w:val="28"/>
          <w:lang w:val="bg-BG"/>
        </w:rPr>
        <w:t xml:space="preserve"> – </w:t>
      </w:r>
      <w:r w:rsidR="00554AB2">
        <w:rPr>
          <w:sz w:val="28"/>
          <w:szCs w:val="28"/>
          <w:lang w:val="bg-BG"/>
        </w:rPr>
        <w:t xml:space="preserve">ЗАМЕСТНИК </w:t>
      </w:r>
      <w:r w:rsidRPr="0022164C">
        <w:rPr>
          <w:sz w:val="28"/>
          <w:szCs w:val="28"/>
          <w:lang w:val="bg-BG"/>
        </w:rPr>
        <w:t>ОБЛАСТЕН УПРАВИТЕЛ</w:t>
      </w:r>
    </w:p>
    <w:p w:rsidR="008C51C2" w:rsidRPr="008C51C2" w:rsidRDefault="008C51C2" w:rsidP="008C51C2">
      <w:pPr>
        <w:jc w:val="both"/>
        <w:rPr>
          <w:b/>
          <w:sz w:val="28"/>
          <w:szCs w:val="28"/>
          <w:lang w:val="bg-BG"/>
        </w:rPr>
      </w:pPr>
    </w:p>
    <w:p w:rsidR="008C51C2" w:rsidRPr="008C51C2" w:rsidRDefault="008C51C2" w:rsidP="008C51C2">
      <w:pPr>
        <w:jc w:val="both"/>
        <w:rPr>
          <w:sz w:val="28"/>
          <w:szCs w:val="28"/>
          <w:lang w:val="bg-BG"/>
        </w:rPr>
      </w:pPr>
      <w:r w:rsidRPr="008C51C2">
        <w:rPr>
          <w:b/>
          <w:sz w:val="28"/>
          <w:szCs w:val="28"/>
          <w:lang w:val="bg-BG"/>
        </w:rPr>
        <w:t xml:space="preserve">СЕКРЕТАР: </w:t>
      </w:r>
      <w:r w:rsidRPr="008C51C2">
        <w:rPr>
          <w:sz w:val="28"/>
          <w:szCs w:val="28"/>
          <w:lang w:val="bg-BG"/>
        </w:rPr>
        <w:t>ЦАНКО СТЕФАНОВ – главен експерт, дирекция „Административен контрол, регионално развитие и държавна собственост“.</w:t>
      </w:r>
    </w:p>
    <w:p w:rsidR="008C51C2" w:rsidRPr="008C51C2" w:rsidRDefault="008C51C2" w:rsidP="008C51C2">
      <w:pPr>
        <w:jc w:val="both"/>
        <w:rPr>
          <w:b/>
          <w:sz w:val="28"/>
          <w:szCs w:val="28"/>
          <w:lang w:val="bg-BG"/>
        </w:rPr>
      </w:pPr>
    </w:p>
    <w:p w:rsidR="008C51C2" w:rsidRPr="008C51C2" w:rsidRDefault="008C51C2" w:rsidP="008C51C2">
      <w:pPr>
        <w:jc w:val="both"/>
        <w:rPr>
          <w:sz w:val="28"/>
          <w:szCs w:val="28"/>
          <w:lang w:val="bg-BG"/>
        </w:rPr>
      </w:pPr>
      <w:r w:rsidRPr="008C51C2">
        <w:rPr>
          <w:b/>
          <w:sz w:val="28"/>
          <w:szCs w:val="28"/>
          <w:lang w:val="bg-BG"/>
        </w:rPr>
        <w:t xml:space="preserve">ЧЛЕНОВЕ: </w:t>
      </w:r>
      <w:r w:rsidRPr="008C51C2">
        <w:rPr>
          <w:sz w:val="28"/>
          <w:szCs w:val="28"/>
          <w:lang w:val="bg-BG"/>
        </w:rPr>
        <w:t>ПРЕДСТАВИТЕЛИ НА: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Областна администрация Велико Търново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Велико Търново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Горна Оряховица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Елена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Златарица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Лясковец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Павликени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Полски Тръмбеш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Свищов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Стражица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ind w:left="1843" w:hanging="403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>Община Сухиндол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 xml:space="preserve"> РС на БХРА Велико Търново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lastRenderedPageBreak/>
        <w:t xml:space="preserve"> ВТУ „Св. св. Кирил и Методий” Велико Търново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 xml:space="preserve"> Регионален исторически музей - Велико Търново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 xml:space="preserve"> ТД „Трапезица” Велико Търново</w:t>
      </w:r>
    </w:p>
    <w:p w:rsidR="008C51C2" w:rsidRPr="008C51C2" w:rsidRDefault="008C51C2" w:rsidP="008C51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bg-BG"/>
        </w:rPr>
      </w:pPr>
      <w:r w:rsidRPr="008C51C2">
        <w:rPr>
          <w:sz w:val="28"/>
          <w:szCs w:val="28"/>
          <w:lang w:val="bg-BG"/>
        </w:rPr>
        <w:t xml:space="preserve"> Туроператорска и туристическа агенция „</w:t>
      </w:r>
      <w:proofErr w:type="spellStart"/>
      <w:r w:rsidRPr="008C51C2">
        <w:rPr>
          <w:sz w:val="28"/>
          <w:szCs w:val="28"/>
          <w:lang w:val="bg-BG"/>
        </w:rPr>
        <w:t>Интертурс</w:t>
      </w:r>
      <w:proofErr w:type="spellEnd"/>
      <w:r w:rsidRPr="008C51C2">
        <w:rPr>
          <w:sz w:val="28"/>
          <w:szCs w:val="28"/>
          <w:lang w:val="bg-BG"/>
        </w:rPr>
        <w:t>” ООД -  Велико Търново</w:t>
      </w:r>
    </w:p>
    <w:p w:rsidR="008C51C2" w:rsidRPr="008C51C2" w:rsidRDefault="008C51C2" w:rsidP="008C51C2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8C51C2" w:rsidRPr="008C51C2" w:rsidRDefault="008C51C2" w:rsidP="008C51C2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Организацията на дейността на Постоянната комисия по туризъм се осъществява по р</w:t>
      </w:r>
      <w:r w:rsidR="00346EB9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еда на Правилник за организацията</w:t>
      </w: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и дейността на Постоянната комисия по туризъм на област Велико Търново.</w:t>
      </w:r>
    </w:p>
    <w:p w:rsidR="008C51C2" w:rsidRPr="008C51C2" w:rsidRDefault="008C51C2" w:rsidP="008C51C2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Постоянната комисия по туризъм подпомага Областния управител при определяне, организиране</w:t>
      </w: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ru-RU"/>
        </w:rPr>
        <w:t xml:space="preserve"> </w:t>
      </w: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и контролиране провеждането на националната политика за развитие на туризма на територията на област Велико Търново.</w:t>
      </w:r>
    </w:p>
    <w:p w:rsidR="008C51C2" w:rsidRPr="008C51C2" w:rsidRDefault="008C51C2" w:rsidP="008C51C2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Постоянната комисия по туризъм в своята дейност осъществява следните основни функции: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Периодично разглежда, обсъжда и анализира състоянието и проблемите на туризма на регионално ниво;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Определя приоритетите на регионалната политика в областта на туризма и мерките по изпълнението им, съобразно националните приоритети; 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Подпомага Областния управител при разработването и изпълнението на областни стратегии и програми за регионално развитие в сферата на туризма, както и прави предложение до Областния управител за включването им в актуализацията на Областната стратегия за регионално развитие на област Велико Търново;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Осигурява условия за провеждане на регионалната политика в областта на туризма в съответствие с националните приоритети;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Дава становища, оценки и заключения по документи с регионално значение, свързани с туризма;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Обсъжда и предлага проекти за изменение на нормативни актове, свързани с туризма;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Съдейства за рекламата на туристическия продукт на вътрешния и международния пазар;</w:t>
      </w:r>
    </w:p>
    <w:p w:rsidR="008C51C2" w:rsidRPr="008C51C2" w:rsidRDefault="008C51C2" w:rsidP="008C51C2">
      <w:pPr>
        <w:numPr>
          <w:ilvl w:val="1"/>
          <w:numId w:val="4"/>
        </w:numPr>
        <w:spacing w:line="276" w:lineRule="auto"/>
        <w:ind w:firstLine="357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Подпомага Областния управител за осигуряване на съответствието между националните и местните интереси в областта на туризма.</w:t>
      </w:r>
    </w:p>
    <w:p w:rsidR="008C51C2" w:rsidRPr="008C51C2" w:rsidRDefault="008C51C2" w:rsidP="008C51C2">
      <w:pPr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8C51C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Настоящата заповед отменя заповед № ОКД-02-02-</w:t>
      </w:r>
      <w:r w:rsidR="00554AB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2</w:t>
      </w:r>
      <w:r w:rsidRPr="008C51C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/</w:t>
      </w:r>
      <w:r w:rsidR="00554AB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21.09</w:t>
      </w:r>
      <w:r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.2023</w:t>
      </w:r>
      <w:r w:rsidRPr="008C51C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г. на Област</w:t>
      </w:r>
      <w:r w:rsidR="00554AB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ен у</w:t>
      </w:r>
      <w:r w:rsidRPr="008C51C2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правител на област Велико Търново.</w:t>
      </w:r>
    </w:p>
    <w:p w:rsidR="008C51C2" w:rsidRPr="008C51C2" w:rsidRDefault="008C51C2" w:rsidP="008C51C2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8C51C2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>Копие от заповедта да се връчи за сведение и изпълнение на заинтересованите лица.</w:t>
      </w:r>
    </w:p>
    <w:p w:rsidR="00E42E74" w:rsidRDefault="00E42E74" w:rsidP="004918B1">
      <w:pPr>
        <w:ind w:firstLine="720"/>
        <w:jc w:val="both"/>
        <w:rPr>
          <w:lang w:val="bg-BG"/>
        </w:rPr>
      </w:pPr>
    </w:p>
    <w:p w:rsidR="008C51C2" w:rsidRDefault="008C51C2" w:rsidP="004918B1">
      <w:pPr>
        <w:ind w:firstLine="720"/>
        <w:jc w:val="both"/>
        <w:rPr>
          <w:lang w:val="bg-BG"/>
        </w:rPr>
      </w:pPr>
    </w:p>
    <w:p w:rsidR="004918B1" w:rsidRPr="006B47F6" w:rsidRDefault="007F472B" w:rsidP="004918B1">
      <w:pPr>
        <w:tabs>
          <w:tab w:val="left" w:pos="6480"/>
        </w:tabs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  <w:lang w:val="bg-BG"/>
        </w:rPr>
        <w:t>ИВАЙЛО ЗДРАВ</w:t>
      </w:r>
      <w:r w:rsidR="00724250" w:rsidRPr="005B6AD6">
        <w:rPr>
          <w:b/>
          <w:bCs/>
          <w:color w:val="000000"/>
          <w:sz w:val="28"/>
          <w:szCs w:val="28"/>
          <w:lang w:val="bg-BG"/>
        </w:rPr>
        <w:t>К</w:t>
      </w:r>
      <w:r w:rsidR="004918B1" w:rsidRPr="005B6AD6">
        <w:rPr>
          <w:b/>
          <w:bCs/>
          <w:color w:val="000000"/>
          <w:sz w:val="28"/>
          <w:szCs w:val="28"/>
          <w:lang w:val="bg-BG"/>
        </w:rPr>
        <w:t>ОВ</w:t>
      </w:r>
      <w:r w:rsidR="006B47F6">
        <w:rPr>
          <w:b/>
          <w:bCs/>
          <w:color w:val="000000"/>
          <w:sz w:val="28"/>
          <w:szCs w:val="28"/>
          <w:lang w:val="bg-BG"/>
        </w:rPr>
        <w:t xml:space="preserve"> </w:t>
      </w:r>
      <w:r w:rsidR="006B47F6" w:rsidRPr="006B47F6">
        <w:rPr>
          <w:bCs/>
          <w:color w:val="000000"/>
          <w:sz w:val="28"/>
          <w:szCs w:val="28"/>
        </w:rPr>
        <w:t>(</w:t>
      </w:r>
      <w:r w:rsidR="006B47F6" w:rsidRPr="006B47F6">
        <w:rPr>
          <w:bCs/>
          <w:color w:val="000000"/>
          <w:sz w:val="28"/>
          <w:szCs w:val="28"/>
          <w:lang w:val="bg-BG"/>
        </w:rPr>
        <w:t>П</w:t>
      </w:r>
      <w:r w:rsidR="006B47F6" w:rsidRPr="006B47F6">
        <w:rPr>
          <w:bCs/>
          <w:color w:val="000000"/>
          <w:sz w:val="28"/>
          <w:szCs w:val="28"/>
        </w:rPr>
        <w:t>)</w:t>
      </w:r>
    </w:p>
    <w:p w:rsidR="004918B1" w:rsidRPr="005B6AD6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5B6AD6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918B1" w:rsidRPr="005B6AD6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5B6AD6">
        <w:rPr>
          <w:bCs/>
          <w:i/>
          <w:sz w:val="28"/>
          <w:szCs w:val="28"/>
          <w:lang w:val="bg-BG"/>
        </w:rPr>
        <w:t>област Велико Търново</w:t>
      </w:r>
      <w:bookmarkStart w:id="0" w:name="_GoBack"/>
      <w:bookmarkEnd w:id="0"/>
    </w:p>
    <w:p w:rsidR="0080475E" w:rsidRPr="005B6AD6" w:rsidRDefault="0080475E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</w:p>
    <w:sectPr w:rsidR="0080475E" w:rsidRPr="005B6AD6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E7" w:rsidRDefault="00B116E7">
      <w:r>
        <w:separator/>
      </w:r>
    </w:p>
  </w:endnote>
  <w:endnote w:type="continuationSeparator" w:id="0">
    <w:p w:rsidR="00B116E7" w:rsidRDefault="00B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6B47F6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6B47F6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E7" w:rsidRDefault="00B116E7">
      <w:r>
        <w:separator/>
      </w:r>
    </w:p>
  </w:footnote>
  <w:footnote w:type="continuationSeparator" w:id="0">
    <w:p w:rsidR="00B116E7" w:rsidRDefault="00B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D8496D"/>
    <w:multiLevelType w:val="hybridMultilevel"/>
    <w:tmpl w:val="3920D5AA"/>
    <w:lvl w:ilvl="0" w:tplc="5E427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875C387E">
      <w:numFmt w:val="none"/>
      <w:lvlText w:val=""/>
      <w:lvlJc w:val="left"/>
      <w:pPr>
        <w:tabs>
          <w:tab w:val="num" w:pos="360"/>
        </w:tabs>
      </w:pPr>
    </w:lvl>
    <w:lvl w:ilvl="3" w:tplc="B52CF29E">
      <w:numFmt w:val="none"/>
      <w:lvlText w:val=""/>
      <w:lvlJc w:val="left"/>
      <w:pPr>
        <w:tabs>
          <w:tab w:val="num" w:pos="360"/>
        </w:tabs>
      </w:pPr>
    </w:lvl>
    <w:lvl w:ilvl="4" w:tplc="3A762F14">
      <w:numFmt w:val="none"/>
      <w:lvlText w:val=""/>
      <w:lvlJc w:val="left"/>
      <w:pPr>
        <w:tabs>
          <w:tab w:val="num" w:pos="360"/>
        </w:tabs>
      </w:pPr>
    </w:lvl>
    <w:lvl w:ilvl="5" w:tplc="5D002952">
      <w:numFmt w:val="none"/>
      <w:lvlText w:val=""/>
      <w:lvlJc w:val="left"/>
      <w:pPr>
        <w:tabs>
          <w:tab w:val="num" w:pos="360"/>
        </w:tabs>
      </w:pPr>
    </w:lvl>
    <w:lvl w:ilvl="6" w:tplc="86388874">
      <w:numFmt w:val="none"/>
      <w:lvlText w:val=""/>
      <w:lvlJc w:val="left"/>
      <w:pPr>
        <w:tabs>
          <w:tab w:val="num" w:pos="360"/>
        </w:tabs>
      </w:pPr>
    </w:lvl>
    <w:lvl w:ilvl="7" w:tplc="4944301E">
      <w:numFmt w:val="none"/>
      <w:lvlText w:val=""/>
      <w:lvlJc w:val="left"/>
      <w:pPr>
        <w:tabs>
          <w:tab w:val="num" w:pos="360"/>
        </w:tabs>
      </w:pPr>
    </w:lvl>
    <w:lvl w:ilvl="8" w:tplc="6420962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7788F"/>
    <w:rsid w:val="000938A2"/>
    <w:rsid w:val="000A193A"/>
    <w:rsid w:val="000A695F"/>
    <w:rsid w:val="000D6D51"/>
    <w:rsid w:val="00110292"/>
    <w:rsid w:val="00137E8A"/>
    <w:rsid w:val="00142F45"/>
    <w:rsid w:val="001622FD"/>
    <w:rsid w:val="001675D4"/>
    <w:rsid w:val="001A0E9B"/>
    <w:rsid w:val="001A732A"/>
    <w:rsid w:val="001B6BCF"/>
    <w:rsid w:val="001C0C8D"/>
    <w:rsid w:val="001C5EDA"/>
    <w:rsid w:val="001C5F8A"/>
    <w:rsid w:val="001F4699"/>
    <w:rsid w:val="001F760A"/>
    <w:rsid w:val="00201B13"/>
    <w:rsid w:val="002036B1"/>
    <w:rsid w:val="0022109F"/>
    <w:rsid w:val="0022164C"/>
    <w:rsid w:val="0023589C"/>
    <w:rsid w:val="002502D0"/>
    <w:rsid w:val="00251D0D"/>
    <w:rsid w:val="00256FD1"/>
    <w:rsid w:val="002573F3"/>
    <w:rsid w:val="00285137"/>
    <w:rsid w:val="00297AF1"/>
    <w:rsid w:val="002E31BC"/>
    <w:rsid w:val="002E3D36"/>
    <w:rsid w:val="002F197D"/>
    <w:rsid w:val="00304053"/>
    <w:rsid w:val="00325944"/>
    <w:rsid w:val="00332E65"/>
    <w:rsid w:val="00346EB9"/>
    <w:rsid w:val="00360FE6"/>
    <w:rsid w:val="00361EBF"/>
    <w:rsid w:val="00365DFB"/>
    <w:rsid w:val="00385904"/>
    <w:rsid w:val="003912E4"/>
    <w:rsid w:val="0039235C"/>
    <w:rsid w:val="003A2D38"/>
    <w:rsid w:val="003B1B42"/>
    <w:rsid w:val="003B6F00"/>
    <w:rsid w:val="003C5AEC"/>
    <w:rsid w:val="004234AE"/>
    <w:rsid w:val="00427B2B"/>
    <w:rsid w:val="00452DFF"/>
    <w:rsid w:val="00452F98"/>
    <w:rsid w:val="00465FED"/>
    <w:rsid w:val="0048114A"/>
    <w:rsid w:val="00487DC7"/>
    <w:rsid w:val="004918B1"/>
    <w:rsid w:val="004B0E8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54AB2"/>
    <w:rsid w:val="005731FB"/>
    <w:rsid w:val="00590860"/>
    <w:rsid w:val="005A0B07"/>
    <w:rsid w:val="005B6AD6"/>
    <w:rsid w:val="005D00F9"/>
    <w:rsid w:val="005E0DCC"/>
    <w:rsid w:val="005E1CDC"/>
    <w:rsid w:val="00600780"/>
    <w:rsid w:val="006009E4"/>
    <w:rsid w:val="0061029F"/>
    <w:rsid w:val="00611DE5"/>
    <w:rsid w:val="00612DDE"/>
    <w:rsid w:val="0062607D"/>
    <w:rsid w:val="00654F0C"/>
    <w:rsid w:val="00684B28"/>
    <w:rsid w:val="006B11C9"/>
    <w:rsid w:val="006B47F6"/>
    <w:rsid w:val="006E36E2"/>
    <w:rsid w:val="006E6701"/>
    <w:rsid w:val="00702A7A"/>
    <w:rsid w:val="00724250"/>
    <w:rsid w:val="00736F1D"/>
    <w:rsid w:val="00752477"/>
    <w:rsid w:val="00765886"/>
    <w:rsid w:val="00772C4F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B3EF7"/>
    <w:rsid w:val="008C51C2"/>
    <w:rsid w:val="008D3C35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116E7"/>
    <w:rsid w:val="00B278AE"/>
    <w:rsid w:val="00B304BC"/>
    <w:rsid w:val="00B34F62"/>
    <w:rsid w:val="00B80538"/>
    <w:rsid w:val="00B93216"/>
    <w:rsid w:val="00BA5635"/>
    <w:rsid w:val="00BB4444"/>
    <w:rsid w:val="00BB6AC1"/>
    <w:rsid w:val="00BD620A"/>
    <w:rsid w:val="00BE6D5F"/>
    <w:rsid w:val="00BE7FF3"/>
    <w:rsid w:val="00BF05AB"/>
    <w:rsid w:val="00C166FD"/>
    <w:rsid w:val="00C17669"/>
    <w:rsid w:val="00C25FF1"/>
    <w:rsid w:val="00C27C07"/>
    <w:rsid w:val="00C46133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E25D0"/>
    <w:rsid w:val="00CE2ED7"/>
    <w:rsid w:val="00CE4BA2"/>
    <w:rsid w:val="00D241D5"/>
    <w:rsid w:val="00D26019"/>
    <w:rsid w:val="00D31321"/>
    <w:rsid w:val="00D35389"/>
    <w:rsid w:val="00D5556B"/>
    <w:rsid w:val="00D64993"/>
    <w:rsid w:val="00D9285B"/>
    <w:rsid w:val="00DB4BAE"/>
    <w:rsid w:val="00DC3B29"/>
    <w:rsid w:val="00DD5186"/>
    <w:rsid w:val="00DE3F56"/>
    <w:rsid w:val="00DE6930"/>
    <w:rsid w:val="00E01FD7"/>
    <w:rsid w:val="00E061FF"/>
    <w:rsid w:val="00E21963"/>
    <w:rsid w:val="00E22171"/>
    <w:rsid w:val="00E25B59"/>
    <w:rsid w:val="00E3299A"/>
    <w:rsid w:val="00E4230E"/>
    <w:rsid w:val="00E42E74"/>
    <w:rsid w:val="00E470B0"/>
    <w:rsid w:val="00E641F0"/>
    <w:rsid w:val="00E83FB3"/>
    <w:rsid w:val="00E97750"/>
    <w:rsid w:val="00EA1F5F"/>
    <w:rsid w:val="00EF082A"/>
    <w:rsid w:val="00EF60C9"/>
    <w:rsid w:val="00F00009"/>
    <w:rsid w:val="00F0253E"/>
    <w:rsid w:val="00F162E9"/>
    <w:rsid w:val="00F279AD"/>
    <w:rsid w:val="00F3555A"/>
    <w:rsid w:val="00FA6847"/>
    <w:rsid w:val="00FB4426"/>
    <w:rsid w:val="00FB4A60"/>
    <w:rsid w:val="00FC2479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8E9AC9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C6B4D"/>
    <w:rsid w:val="00215041"/>
    <w:rsid w:val="002900BD"/>
    <w:rsid w:val="0031070D"/>
    <w:rsid w:val="004A144B"/>
    <w:rsid w:val="004C7952"/>
    <w:rsid w:val="0054174D"/>
    <w:rsid w:val="00576865"/>
    <w:rsid w:val="006573FA"/>
    <w:rsid w:val="006C0E55"/>
    <w:rsid w:val="006C3C45"/>
    <w:rsid w:val="006E2A2C"/>
    <w:rsid w:val="0075015A"/>
    <w:rsid w:val="008B6DB0"/>
    <w:rsid w:val="008C23A9"/>
    <w:rsid w:val="009C3B39"/>
    <w:rsid w:val="00A4739B"/>
    <w:rsid w:val="00A63148"/>
    <w:rsid w:val="00B20ED3"/>
    <w:rsid w:val="00C00299"/>
    <w:rsid w:val="00C6666B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378</TotalTime>
  <Pages>2</Pages>
  <Words>416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90</cp:revision>
  <cp:lastPrinted>2024-07-18T13:02:00Z</cp:lastPrinted>
  <dcterms:created xsi:type="dcterms:W3CDTF">2023-05-11T13:54:00Z</dcterms:created>
  <dcterms:modified xsi:type="dcterms:W3CDTF">2024-08-08T08:10:00Z</dcterms:modified>
</cp:coreProperties>
</file>