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C25A54" w:rsidRPr="005B6AD6" w:rsidRDefault="00C25A54" w:rsidP="00C25A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№ </w:t>
      </w:r>
      <w:r w:rsidR="001C5520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ОКД-10-02-1</w:t>
      </w:r>
    </w:p>
    <w:p w:rsidR="00C25A54" w:rsidRPr="005B6AD6" w:rsidRDefault="00C25A54" w:rsidP="00C25A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C25A54" w:rsidRPr="005B6AD6" w:rsidRDefault="00C25A54" w:rsidP="00C25A54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4B0ED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 w:rsidR="001C5520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22.01.</w:t>
      </w:r>
      <w:r w:rsidR="004B0ED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5B6AD6" w:rsidRPr="005B6AD6" w:rsidRDefault="005B6AD6" w:rsidP="005B6AD6">
      <w:pPr>
        <w:keepNext/>
        <w:tabs>
          <w:tab w:val="left" w:pos="-1985"/>
          <w:tab w:val="right" w:pos="0"/>
        </w:tabs>
        <w:jc w:val="both"/>
        <w:outlineLvl w:val="1"/>
        <w:rPr>
          <w:sz w:val="20"/>
          <w:szCs w:val="20"/>
          <w:lang w:val="bg-BG"/>
        </w:rPr>
      </w:pPr>
    </w:p>
    <w:p w:rsidR="005D4F38" w:rsidRPr="005D4F38" w:rsidRDefault="005D4F38" w:rsidP="005D4F38">
      <w:pPr>
        <w:tabs>
          <w:tab w:val="left" w:pos="6480"/>
        </w:tabs>
        <w:spacing w:after="200"/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основание чл. 32, ал. 1 от Закона за администрацията, чл. 128, ал. 2 от Закона за ветеринарномедицинската дейност, във връзка с необходимостта от актуализация на поименния състав на Областната комисия за борба с епизоотичните ситуации Велико Търново</w:t>
      </w:r>
    </w:p>
    <w:p w:rsidR="005D4F38" w:rsidRPr="005D4F38" w:rsidRDefault="005D4F38" w:rsidP="005D4F38">
      <w:pPr>
        <w:tabs>
          <w:tab w:val="left" w:pos="6480"/>
        </w:tabs>
        <w:jc w:val="center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D4F38" w:rsidRPr="005D4F38" w:rsidRDefault="005D4F38" w:rsidP="005D4F38">
      <w:pPr>
        <w:tabs>
          <w:tab w:val="left" w:pos="6480"/>
        </w:tabs>
        <w:spacing w:after="20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О П Р Е Д Е Л Я М</w:t>
      </w:r>
    </w:p>
    <w:p w:rsidR="005D4F38" w:rsidRPr="005D4F38" w:rsidRDefault="005D4F38" w:rsidP="005D4F38">
      <w:pPr>
        <w:tabs>
          <w:tab w:val="left" w:pos="6480"/>
        </w:tabs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поименния състав на Областна комисия за борба с епизоотичните ситуации Велико Търново, както следва:</w:t>
      </w: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D4F38" w:rsidRPr="005D4F38" w:rsidRDefault="005D4F38" w:rsidP="005D4F38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ПРЕДСЕДАТЕЛ:</w:t>
      </w: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 ИВАЙЛО ЗДРАВКОВ – ОБЛАСТЕН УПРАВИТЕЛ НА ОБЛАСТ ВЕЛИКО ТЪРНОВО</w:t>
      </w:r>
    </w:p>
    <w:p w:rsidR="005D4F38" w:rsidRPr="005D4F38" w:rsidRDefault="005D4F38" w:rsidP="005D4F38">
      <w:pPr>
        <w:ind w:left="1416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D4F38" w:rsidRPr="005D4F38" w:rsidRDefault="005D4F38" w:rsidP="005D4F38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СЕКРЕТАР:</w:t>
      </w: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 ЦАНКО СТЕФАНОВ – Главен експерт, дирекция „Административен контрол, регионално развитие и държавна   собственост”</w:t>
      </w:r>
    </w:p>
    <w:p w:rsidR="005D4F38" w:rsidRPr="005D4F38" w:rsidRDefault="005D4F38" w:rsidP="005D4F38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D4F38" w:rsidRPr="005D4F38" w:rsidRDefault="005D4F38" w:rsidP="005D4F38">
      <w:pPr>
        <w:tabs>
          <w:tab w:val="left" w:pos="6480"/>
        </w:tabs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ЧЛЕНОВЕ: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Д-Р СТАНИМИР СПАСОВ – Директор на Областна дирекция по безопасност на храните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ПРОФ. Д-Р РУМЕН КАРАКОЛЕВ – Ръководител на Изпитвателна регионална лаборатория Велико Търново, Национален диагностичен научноизследователски ветеринарномедицински  институт; 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Д-Р ИРИНА МЛЪЗЕВА – Директор дирекция „Надзор на заразните болести“, Регионална здравна инспекция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ИНЖ. АНДРЕАНА УЗУНОВА  – Главен експерт в отдел „Контролна дейност”, Регионална инспекция по околната среда и водите Велико Търново, титуляр</w:t>
      </w:r>
    </w:p>
    <w:p w:rsidR="005D4F38" w:rsidRDefault="005D4F38" w:rsidP="005D4F38">
      <w:pPr>
        <w:tabs>
          <w:tab w:val="left" w:pos="567"/>
          <w:tab w:val="left" w:pos="6480"/>
        </w:tabs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lastRenderedPageBreak/>
        <w:t>ТЕОДОРА СТЕФАНОВА – Главен експерт в отдел „Превантивна дейност”, Регионална инспекция по околната среда и водите Велико Търново, заместник;</w:t>
      </w:r>
    </w:p>
    <w:p w:rsidR="00E36777" w:rsidRPr="005D4F38" w:rsidRDefault="00E36777" w:rsidP="00E36777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ВИОЛЕТ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А 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СТАНЧЕВА-ТОДОРОВА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– Главен експерт в отдел „Мониторинг на водите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”, 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Басейнова дирекция „Дунавски район“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, титуляр</w:t>
      </w:r>
    </w:p>
    <w:p w:rsidR="00E36777" w:rsidRPr="005D4F38" w:rsidRDefault="00E36777" w:rsidP="00E36777">
      <w:pPr>
        <w:tabs>
          <w:tab w:val="left" w:pos="567"/>
          <w:tab w:val="left" w:pos="6480"/>
        </w:tabs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ИНЖ. ЛЮБОМИРА ЛЮБОМИРОВА-БАЙЧЕВА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– Главен експерт в отдел „П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ланове за управление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”, 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Басейнова дирекция „Дунавски район“</w:t>
      </w: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, заместник;</w:t>
      </w:r>
    </w:p>
    <w:p w:rsidR="005D4F38" w:rsidRPr="005D4F38" w:rsidRDefault="00E36777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НЕВЕН ИНДЖОВ – Старши</w:t>
      </w:r>
      <w:r w:rsidR="005D4F38"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инспектор, 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ВПД началник група ООРТПКОС, </w:t>
      </w:r>
      <w:r w:rsidR="005D4F38"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сектор ООРТП, Областна дирекция на МВР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ВЕНЦИСЛАВ НИКОЛОВ – Началник група „ПКПД“, Регионална дирекция „Пожарна безопасност и защита на населението” Велико Търново</w:t>
      </w:r>
    </w:p>
    <w:p w:rsidR="005D4F38" w:rsidRPr="005D4F38" w:rsidRDefault="005D4F38" w:rsidP="005D4F38">
      <w:pPr>
        <w:tabs>
          <w:tab w:val="left" w:pos="567"/>
          <w:tab w:val="left" w:pos="6480"/>
        </w:tabs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КРАСИМИРА ГАНЕВА – Инспектор „Защита на населението”, Регионална дирекция „Пожарна безопасност и защита на населението”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ДАНИЕЛ ДОЙНОВ – Сдружение „Ловно-рибарско дружество Сокол 1884”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ПЕНКА СТАТЕЛОВА – Главен директор на ГД „Аграрно развитие“ в Областна дирекция „Земеделие”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КРАСЕН КОЛЕВ – Началник сектор „Рибарство и контрол” Велико Търново, Изпълнителна агенция рибовъдство и аквакултури;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ИНЖ. СВЕТЛА ЗАРЕВА – Главен експерт, Регионална дирекция по горите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ИНЖ. НАДКО НАЙДЕНОВ – Заместник-директор на Държавно горско стопанство „Болярка”, Северноцентрално държавно предприятие ДП Габрово;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Д-Р ДИАНА ЦОНЕВА – Председател на Областна колегия на Български ветеринарен съюз – Велико Търново;</w:t>
      </w:r>
    </w:p>
    <w:p w:rsidR="005D4F38" w:rsidRPr="005D4F38" w:rsidRDefault="00F1189B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САМУИЛ ВАКИН</w:t>
      </w:r>
      <w:r w:rsidR="005D4F38"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ОВ – Териториална дирекция „Национална сигурност“ –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ИНЖ. ЙОРДАН МАТЕЕВ – Началник отдел „Инвестиционно-ремонтни дейности“, Областно пътно управление –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КРАСИМИР МИНЕВ – Началник Областен отдел „Автомобилна администрация“ Велико Търново;</w:t>
      </w:r>
    </w:p>
    <w:p w:rsidR="005D4F38" w:rsidRPr="005D4F38" w:rsidRDefault="005D4F38" w:rsidP="005D4F38">
      <w:pPr>
        <w:numPr>
          <w:ilvl w:val="0"/>
          <w:numId w:val="4"/>
        </w:numPr>
        <w:tabs>
          <w:tab w:val="left" w:pos="567"/>
          <w:tab w:val="left" w:pos="6480"/>
        </w:tabs>
        <w:spacing w:line="276" w:lineRule="auto"/>
        <w:ind w:left="1077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ПЕТЪР ПЕТРОВ – Координатор оперативно-технически дейности, Гражданско летище Горна Оряховица 2016 АД.</w:t>
      </w:r>
    </w:p>
    <w:p w:rsidR="005D4F38" w:rsidRPr="005D4F38" w:rsidRDefault="005D4F38" w:rsidP="005D4F38">
      <w:pPr>
        <w:ind w:right="-284"/>
        <w:jc w:val="both"/>
        <w:rPr>
          <w:b/>
          <w:lang w:val="bg-BG"/>
        </w:rPr>
      </w:pP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Областната комисия за борба с епизоотичните ситуации Велико Търново се създава в изпълнение на разпоредбата на чл. 128, ал. 1 от Закона за ветеринарномедицинската дейност.</w:t>
      </w:r>
    </w:p>
    <w:p w:rsid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lastRenderedPageBreak/>
        <w:t>Областната комисия е обществен орган към Областен управител за организиране, координация и контрол за прилагане на мерките за здравеопазване на хората и животните.</w:t>
      </w: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Дейността на Областната комисия има следните цели:</w:t>
      </w:r>
    </w:p>
    <w:p w:rsidR="005D4F38" w:rsidRPr="005D4F38" w:rsidRDefault="005D4F38" w:rsidP="005D4F38">
      <w:pPr>
        <w:numPr>
          <w:ilvl w:val="0"/>
          <w:numId w:val="5"/>
        </w:numPr>
        <w:tabs>
          <w:tab w:val="left" w:pos="6480"/>
        </w:tabs>
        <w:spacing w:after="200" w:line="276" w:lineRule="auto"/>
        <w:ind w:left="357" w:hanging="357"/>
        <w:contextualSpacing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да контролира прилагането на мерките за профилактика, ограничаване и ликвидиране на болестите по животните и въздействието им върху хората;</w:t>
      </w:r>
    </w:p>
    <w:p w:rsidR="005D4F38" w:rsidRPr="005D4F38" w:rsidRDefault="005D4F38" w:rsidP="005D4F38">
      <w:pPr>
        <w:numPr>
          <w:ilvl w:val="0"/>
          <w:numId w:val="5"/>
        </w:numPr>
        <w:tabs>
          <w:tab w:val="left" w:pos="6480"/>
        </w:tabs>
        <w:spacing w:after="200" w:line="276" w:lineRule="auto"/>
        <w:ind w:left="357" w:hanging="357"/>
        <w:contextualSpacing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да координира взаимодействието и организацията на дейността между специализираните медицински органи, общинските администрации, стопанската сфера, средствата за масово осведомяване и органите на държавната власт при изпълнение на задачите за опазване здравето на животните и отражението върху хората.</w:t>
      </w: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Областната комисия за борба с епизоотичните ситуации Велико Търново се свиква при необходимост от Областен управител на област с административен център Велико Търново и/или при постъпило искане от компетентен за целта орган.</w:t>
      </w: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Настоящата запо</w:t>
      </w:r>
      <w:r w:rsidR="00C25A5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вед отменя заповед</w:t>
      </w:r>
      <w:r w:rsidR="004B0ED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и</w:t>
      </w:r>
      <w:r w:rsidR="00C25A5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№</w:t>
      </w:r>
      <w:r w:rsidR="004B0ED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№</w:t>
      </w:r>
      <w:r w:rsidR="00C25A5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ОКД-10-02-3/21.09</w:t>
      </w: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.2023 г.</w:t>
      </w:r>
      <w:r w:rsidR="004B0ED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и ОКД-10-02-4/16.11.2023 г.</w:t>
      </w:r>
      <w:r w:rsidR="007E6F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Областен управител на област Велико Търново.</w:t>
      </w:r>
    </w:p>
    <w:p w:rsidR="005D4F38" w:rsidRPr="005D4F38" w:rsidRDefault="005D4F38" w:rsidP="005D4F38">
      <w:pPr>
        <w:tabs>
          <w:tab w:val="left" w:pos="6480"/>
        </w:tabs>
        <w:ind w:firstLine="72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5D4F3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Заповедта да се сведе до знанието на членовете на комисията и на кметовете на общини за сведение и изпълнение.</w:t>
      </w:r>
    </w:p>
    <w:p w:rsidR="004918B1" w:rsidRDefault="004918B1" w:rsidP="004918B1">
      <w:pPr>
        <w:ind w:firstLine="720"/>
        <w:jc w:val="both"/>
        <w:rPr>
          <w:lang w:val="bg-BG"/>
        </w:rPr>
      </w:pPr>
    </w:p>
    <w:p w:rsidR="005D4F38" w:rsidRDefault="005D4F38" w:rsidP="004918B1">
      <w:pPr>
        <w:ind w:firstLine="720"/>
        <w:jc w:val="both"/>
        <w:rPr>
          <w:lang w:val="bg-BG"/>
        </w:rPr>
      </w:pPr>
    </w:p>
    <w:p w:rsidR="00E42E74" w:rsidRDefault="00E42E74" w:rsidP="004918B1">
      <w:pPr>
        <w:ind w:firstLine="720"/>
        <w:jc w:val="both"/>
        <w:rPr>
          <w:lang w:val="bg-BG"/>
        </w:rPr>
      </w:pPr>
    </w:p>
    <w:p w:rsidR="004B0EDD" w:rsidRPr="001C5520" w:rsidRDefault="004B0EDD" w:rsidP="004B0EDD">
      <w:pPr>
        <w:tabs>
          <w:tab w:val="left" w:pos="6480"/>
        </w:tabs>
        <w:rPr>
          <w:b/>
          <w:bCs/>
          <w:color w:val="000000"/>
          <w:sz w:val="28"/>
          <w:szCs w:val="28"/>
        </w:rPr>
      </w:pPr>
      <w:r w:rsidRPr="004B0EDD">
        <w:rPr>
          <w:b/>
          <w:bCs/>
          <w:color w:val="000000"/>
          <w:sz w:val="28"/>
          <w:szCs w:val="28"/>
          <w:lang w:val="bg-BG"/>
        </w:rPr>
        <w:t>ВАЛЕНТИН МИХАЙЛОВ</w:t>
      </w:r>
      <w:r w:rsidR="001C5520">
        <w:rPr>
          <w:b/>
          <w:bCs/>
          <w:color w:val="000000"/>
          <w:sz w:val="28"/>
          <w:szCs w:val="28"/>
          <w:lang w:val="bg-BG"/>
        </w:rPr>
        <w:t xml:space="preserve"> </w:t>
      </w:r>
      <w:r w:rsidR="001C5520" w:rsidRPr="001C5520">
        <w:rPr>
          <w:bCs/>
          <w:color w:val="000000"/>
          <w:sz w:val="28"/>
          <w:szCs w:val="28"/>
        </w:rPr>
        <w:t>(</w:t>
      </w:r>
      <w:r w:rsidR="001C5520" w:rsidRPr="001C5520">
        <w:rPr>
          <w:bCs/>
          <w:color w:val="000000"/>
          <w:sz w:val="28"/>
          <w:szCs w:val="28"/>
          <w:lang w:val="bg-BG"/>
        </w:rPr>
        <w:t>П</w:t>
      </w:r>
      <w:r w:rsidR="001C5520" w:rsidRPr="001C5520">
        <w:rPr>
          <w:bCs/>
          <w:color w:val="000000"/>
          <w:sz w:val="28"/>
          <w:szCs w:val="28"/>
        </w:rPr>
        <w:t>)</w:t>
      </w:r>
    </w:p>
    <w:p w:rsidR="004B0EDD" w:rsidRPr="004B0EDD" w:rsidRDefault="004B0EDD" w:rsidP="004B0EDD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B0EDD">
        <w:rPr>
          <w:bCs/>
          <w:i/>
          <w:sz w:val="28"/>
          <w:szCs w:val="28"/>
          <w:lang w:val="bg-BG"/>
        </w:rPr>
        <w:t xml:space="preserve">За Областен управител на </w:t>
      </w:r>
    </w:p>
    <w:p w:rsidR="004B0EDD" w:rsidRPr="004B0EDD" w:rsidRDefault="004B0EDD" w:rsidP="004B0EDD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B0EDD">
        <w:rPr>
          <w:bCs/>
          <w:i/>
          <w:sz w:val="28"/>
          <w:szCs w:val="28"/>
          <w:lang w:val="bg-BG"/>
        </w:rPr>
        <w:t>област Велико Търново</w:t>
      </w:r>
    </w:p>
    <w:p w:rsidR="004B0EDD" w:rsidRPr="004B0EDD" w:rsidRDefault="004B0EDD" w:rsidP="004B0EDD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B0EDD">
        <w:rPr>
          <w:bCs/>
          <w:i/>
          <w:sz w:val="28"/>
          <w:szCs w:val="28"/>
          <w:lang w:val="bg-BG"/>
        </w:rPr>
        <w:t>съгласно Заповед № РД-01-02-1/17.01.2024 г.</w:t>
      </w:r>
    </w:p>
    <w:p w:rsidR="00C25A54" w:rsidRDefault="00C25A54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bookmarkStart w:id="0" w:name="_GoBack"/>
      <w:bookmarkEnd w:id="0"/>
    </w:p>
    <w:sectPr w:rsidR="00C25A54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69" w:rsidRDefault="00CE3369">
      <w:r>
        <w:separator/>
      </w:r>
    </w:p>
  </w:endnote>
  <w:endnote w:type="continuationSeparator" w:id="0">
    <w:p w:rsidR="00CE3369" w:rsidRDefault="00CE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CD6916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CD6916">
      <w:rPr>
        <w:i/>
        <w:noProof/>
        <w:sz w:val="20"/>
        <w:szCs w:val="20"/>
        <w:lang w:val="bg-BG"/>
      </w:rPr>
      <w:t>3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69" w:rsidRDefault="00CE3369">
      <w:r>
        <w:separator/>
      </w:r>
    </w:p>
  </w:footnote>
  <w:footnote w:type="continuationSeparator" w:id="0">
    <w:p w:rsidR="00CE3369" w:rsidRDefault="00CE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7A677E"/>
    <w:multiLevelType w:val="hybridMultilevel"/>
    <w:tmpl w:val="E356FA46"/>
    <w:lvl w:ilvl="0" w:tplc="1AF0D3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C59A5"/>
    <w:multiLevelType w:val="hybridMultilevel"/>
    <w:tmpl w:val="C73E4D5E"/>
    <w:lvl w:ilvl="0" w:tplc="0EE6148A">
      <w:numFmt w:val="bullet"/>
      <w:lvlText w:val="-"/>
      <w:lvlJc w:val="left"/>
      <w:pPr>
        <w:ind w:left="2160" w:hanging="360"/>
      </w:pPr>
      <w:rPr>
        <w:rFonts w:ascii="Times New Roman CYR" w:eastAsiaTheme="minorHAns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38A2"/>
    <w:rsid w:val="000A193A"/>
    <w:rsid w:val="000A695F"/>
    <w:rsid w:val="000D6D51"/>
    <w:rsid w:val="00110292"/>
    <w:rsid w:val="00114E35"/>
    <w:rsid w:val="00137E8A"/>
    <w:rsid w:val="00142F45"/>
    <w:rsid w:val="001622FD"/>
    <w:rsid w:val="001675D4"/>
    <w:rsid w:val="001A0E9B"/>
    <w:rsid w:val="001A732A"/>
    <w:rsid w:val="001B59FB"/>
    <w:rsid w:val="001B6BCF"/>
    <w:rsid w:val="001C0C8D"/>
    <w:rsid w:val="001C5520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5137"/>
    <w:rsid w:val="00297AF1"/>
    <w:rsid w:val="002E31BC"/>
    <w:rsid w:val="002E3D36"/>
    <w:rsid w:val="002F197D"/>
    <w:rsid w:val="00304053"/>
    <w:rsid w:val="00325944"/>
    <w:rsid w:val="00332E65"/>
    <w:rsid w:val="00360FE6"/>
    <w:rsid w:val="00361EBF"/>
    <w:rsid w:val="00365DFB"/>
    <w:rsid w:val="00375F65"/>
    <w:rsid w:val="00385904"/>
    <w:rsid w:val="003912E4"/>
    <w:rsid w:val="0039235C"/>
    <w:rsid w:val="003A2D38"/>
    <w:rsid w:val="003B1B42"/>
    <w:rsid w:val="003B6F00"/>
    <w:rsid w:val="004234AE"/>
    <w:rsid w:val="00427B2B"/>
    <w:rsid w:val="00441B72"/>
    <w:rsid w:val="00452DFF"/>
    <w:rsid w:val="00452F98"/>
    <w:rsid w:val="00465FED"/>
    <w:rsid w:val="0048114A"/>
    <w:rsid w:val="00487DC7"/>
    <w:rsid w:val="004918B1"/>
    <w:rsid w:val="004B0E8D"/>
    <w:rsid w:val="004B0ED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731FB"/>
    <w:rsid w:val="00590860"/>
    <w:rsid w:val="005A0B07"/>
    <w:rsid w:val="005B6AD6"/>
    <w:rsid w:val="005D00F9"/>
    <w:rsid w:val="005D4F38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B0CD9"/>
    <w:rsid w:val="006B11C9"/>
    <w:rsid w:val="006E36E2"/>
    <w:rsid w:val="006E6701"/>
    <w:rsid w:val="00702A7A"/>
    <w:rsid w:val="00724250"/>
    <w:rsid w:val="00752477"/>
    <w:rsid w:val="00765886"/>
    <w:rsid w:val="00772C4F"/>
    <w:rsid w:val="007A6941"/>
    <w:rsid w:val="007B2CED"/>
    <w:rsid w:val="007E57D7"/>
    <w:rsid w:val="007E6F9E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697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278AE"/>
    <w:rsid w:val="00B304BC"/>
    <w:rsid w:val="00B34F62"/>
    <w:rsid w:val="00B80538"/>
    <w:rsid w:val="00B93216"/>
    <w:rsid w:val="00B958FE"/>
    <w:rsid w:val="00BA5635"/>
    <w:rsid w:val="00BB4444"/>
    <w:rsid w:val="00BB6AC1"/>
    <w:rsid w:val="00BD620A"/>
    <w:rsid w:val="00BE6D5F"/>
    <w:rsid w:val="00BE7FF3"/>
    <w:rsid w:val="00BF05AB"/>
    <w:rsid w:val="00C166FD"/>
    <w:rsid w:val="00C25A54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D6916"/>
    <w:rsid w:val="00CE25D0"/>
    <w:rsid w:val="00CE2ED7"/>
    <w:rsid w:val="00CE3369"/>
    <w:rsid w:val="00CE4BA2"/>
    <w:rsid w:val="00D241D5"/>
    <w:rsid w:val="00D26019"/>
    <w:rsid w:val="00D31321"/>
    <w:rsid w:val="00D5556B"/>
    <w:rsid w:val="00D64993"/>
    <w:rsid w:val="00D9285B"/>
    <w:rsid w:val="00DB4BAE"/>
    <w:rsid w:val="00DB60CF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36777"/>
    <w:rsid w:val="00E4230E"/>
    <w:rsid w:val="00E42E74"/>
    <w:rsid w:val="00E470B0"/>
    <w:rsid w:val="00E641F0"/>
    <w:rsid w:val="00E83FB3"/>
    <w:rsid w:val="00E97750"/>
    <w:rsid w:val="00EA1F5F"/>
    <w:rsid w:val="00EF082A"/>
    <w:rsid w:val="00EF60C9"/>
    <w:rsid w:val="00F00009"/>
    <w:rsid w:val="00F0253E"/>
    <w:rsid w:val="00F1189B"/>
    <w:rsid w:val="00F162E9"/>
    <w:rsid w:val="00F279AD"/>
    <w:rsid w:val="00F3555A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0F1B"/>
    <w:rsid w:val="00047FBB"/>
    <w:rsid w:val="001C6B4D"/>
    <w:rsid w:val="00215041"/>
    <w:rsid w:val="002900BD"/>
    <w:rsid w:val="002F484E"/>
    <w:rsid w:val="0031070D"/>
    <w:rsid w:val="004A144B"/>
    <w:rsid w:val="004C7952"/>
    <w:rsid w:val="0054174D"/>
    <w:rsid w:val="006573FA"/>
    <w:rsid w:val="006C0E55"/>
    <w:rsid w:val="006E2A2C"/>
    <w:rsid w:val="008C23A9"/>
    <w:rsid w:val="009C3B39"/>
    <w:rsid w:val="00A4739B"/>
    <w:rsid w:val="00A63148"/>
    <w:rsid w:val="00B13C31"/>
    <w:rsid w:val="00B20ED3"/>
    <w:rsid w:val="00C00299"/>
    <w:rsid w:val="00C6666B"/>
    <w:rsid w:val="00D96DE1"/>
    <w:rsid w:val="00DA6AC0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353</TotalTime>
  <Pages>3</Pages>
  <Words>579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94</cp:revision>
  <cp:lastPrinted>2024-01-20T07:42:00Z</cp:lastPrinted>
  <dcterms:created xsi:type="dcterms:W3CDTF">2023-05-11T13:54:00Z</dcterms:created>
  <dcterms:modified xsi:type="dcterms:W3CDTF">2024-08-08T08:11:00Z</dcterms:modified>
</cp:coreProperties>
</file>