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E2" w:rsidRDefault="006E36E2" w:rsidP="00365DFB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sdt>
      <w:sdtPr>
        <w:rPr>
          <w:rStyle w:val="Style5"/>
        </w:rPr>
        <w:alias w:val="изберете ниво на класификация"/>
        <w:tag w:val="изберете ниво на класификация"/>
        <w:id w:val="-1310941896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0] TLP:WHITE" w:value="КЛАСИФИКАЦИЯ: [НИВО 0] TLP:WHITE"/>
          <w:listItem w:displayText="КЛАСИФИКАЦИЯ: [НИВО 1] TLP:GREEN" w:value="КЛАСИФИКАЦИЯ: [НИВО 1] TLP:GREEN"/>
          <w:listItem w:displayText="КЛАСИФИКАЦИЯ: [НИВО 2] TLP:AMBER" w:value="КЛАСИФИКАЦИЯ: [НИВО 2] TLP:AMBER"/>
        </w:comboBox>
      </w:sdtPr>
      <w:sdtEndPr>
        <w:rPr>
          <w:rStyle w:val="Style5"/>
        </w:rPr>
      </w:sdtEndPr>
      <w:sdtContent>
        <w:p w:rsidR="006E36E2" w:rsidRDefault="004918B1" w:rsidP="008A519B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5"/>
            </w:rPr>
            <w:t>КЛАСИФИКАЦИЯ: [НИВО 1] TLP</w:t>
          </w:r>
          <w:proofErr w:type="gramStart"/>
          <w:r>
            <w:rPr>
              <w:rStyle w:val="Style5"/>
            </w:rPr>
            <w:t>:GREEN</w:t>
          </w:r>
          <w:proofErr w:type="gramEnd"/>
        </w:p>
      </w:sdtContent>
    </w:sdt>
    <w:p w:rsidR="006E6701" w:rsidRDefault="003A2D38" w:rsidP="003A2D38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43111A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Cs/>
          <w:noProof/>
          <w:color w:val="000000"/>
          <w:lang w:val="bg-BG" w:eastAsia="bg-BG"/>
        </w:rPr>
        <w:drawing>
          <wp:inline distT="0" distB="0" distL="0" distR="0" wp14:anchorId="55091C11" wp14:editId="5986ADBD">
            <wp:extent cx="288235" cy="26666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1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6" cy="28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701" w:rsidRDefault="006E6701" w:rsidP="003912E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B55F83" w:rsidRDefault="00B55F83" w:rsidP="003912E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B55F83" w:rsidRPr="0039235C" w:rsidRDefault="00B55F83" w:rsidP="003912E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6E6701" w:rsidRDefault="006E6701" w:rsidP="006E6701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B55F83" w:rsidRDefault="00B55F83" w:rsidP="00B55F83">
      <w:pPr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AE6288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B55F83" w:rsidRDefault="00B55F83" w:rsidP="00B55F83">
      <w:pPr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g-BG"/>
        </w:rPr>
      </w:pPr>
    </w:p>
    <w:p w:rsidR="00B55F83" w:rsidRPr="00D01357" w:rsidRDefault="00D01357" w:rsidP="00B55F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РД-01-05-93</w:t>
      </w:r>
    </w:p>
    <w:p w:rsidR="00B55F83" w:rsidRPr="00522688" w:rsidRDefault="00B55F83" w:rsidP="00B55F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B55F83" w:rsidRPr="00810A03" w:rsidRDefault="00B55F83" w:rsidP="00B55F83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522688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В. Търново,</w:t>
      </w:r>
      <w:r w:rsidR="00D0135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27.09.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202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B55F83" w:rsidRPr="00037B5F" w:rsidRDefault="006A2542" w:rsidP="00B55F83">
      <w:pPr>
        <w:ind w:firstLine="720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На основание чл. 31</w:t>
      </w:r>
      <w:r w:rsidR="00B55F83" w:rsidRPr="00DE638A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, ал. 1</w:t>
      </w:r>
      <w:r w:rsidR="00230025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, т. 1 и т. 2 и чл. 32, ал. 1</w:t>
      </w:r>
      <w:r w:rsidR="00E755B4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от Закона за администрацията</w:t>
      </w:r>
    </w:p>
    <w:p w:rsidR="00B55F83" w:rsidRPr="00037B5F" w:rsidRDefault="00B55F83" w:rsidP="00B55F83">
      <w:pPr>
        <w:rPr>
          <w:rFonts w:ascii="Times New Roman CYR" w:hAnsi="Times New Roman CYR" w:cs="Times New Roman CYR"/>
          <w:bCs/>
          <w:color w:val="FF0000"/>
          <w:sz w:val="32"/>
          <w:szCs w:val="32"/>
          <w:lang w:val="bg-BG"/>
        </w:rPr>
      </w:pPr>
    </w:p>
    <w:p w:rsidR="00B55F83" w:rsidRPr="001D7114" w:rsidRDefault="00B55F83" w:rsidP="00B55F83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1D7114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  <w:t>О П Р Е Д Е Л Я М</w:t>
      </w:r>
    </w:p>
    <w:p w:rsidR="00B55F83" w:rsidRDefault="00B55F83" w:rsidP="00B55F83">
      <w:pPr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g-BG"/>
        </w:rPr>
      </w:pPr>
    </w:p>
    <w:p w:rsidR="00B55F83" w:rsidRDefault="00B55F83" w:rsidP="00B55F8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СЪСТАВ НА ОБЛАСТЕН СЪВЕТ </w:t>
      </w:r>
    </w:p>
    <w:p w:rsidR="00B55F83" w:rsidRDefault="00B55F83" w:rsidP="00B55F8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ЗА ПРЕВЕНЦИЯ НА ДОМАШНОТО НАСИЛИЕ</w:t>
      </w:r>
    </w:p>
    <w:p w:rsidR="00B55F83" w:rsidRDefault="00B55F83" w:rsidP="00B55F8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55F83" w:rsidRPr="00BC14BA" w:rsidRDefault="00B55F83" w:rsidP="00B55F83">
      <w:p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ПРЕДСЕДАТЕЛ: </w:t>
      </w: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>ИВАЙЛО ЗДРАВКОВ</w:t>
      </w:r>
      <w:r w:rsidRPr="00BC14BA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– ОБЛАСТЕН УПРАВИТЕЛ</w:t>
      </w: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>;</w:t>
      </w:r>
    </w:p>
    <w:p w:rsidR="00B55F83" w:rsidRDefault="00B55F83" w:rsidP="00B55F8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55F83" w:rsidRPr="005B6348" w:rsidRDefault="00B55F83" w:rsidP="00B55F83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СЕКРЕТАР: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ИЛИЯН ИЛИЕВ – главен експерт, дирекция </w:t>
      </w:r>
      <w:r w:rsidRPr="005B6348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“Административен контрол,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регионално развитие и държавна </w:t>
      </w:r>
      <w:r w:rsidRPr="005B6348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собственост”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.</w:t>
      </w:r>
    </w:p>
    <w:p w:rsidR="00B55F83" w:rsidRDefault="00B55F83" w:rsidP="00B55F83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</w:p>
    <w:p w:rsidR="00B55F83" w:rsidRDefault="00B55F83" w:rsidP="00B55F8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3A2B1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ЧЛЕНОВЕ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:</w:t>
      </w:r>
    </w:p>
    <w:p w:rsidR="00B55F83" w:rsidRPr="0007698E" w:rsidRDefault="00B55F83" w:rsidP="00B55F83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07698E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Представители на:</w:t>
      </w:r>
    </w:p>
    <w:p w:rsidR="00B55F83" w:rsidRDefault="00B55F83" w:rsidP="00B55F8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ОД на МВР – Велико Търново;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Окръжен съд – Велико Търново;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Районен съд – Велико Търново;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Районен съд – Горна Оряховица;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Районен съд – Елена;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Районен съд – Павликени;</w:t>
      </w:r>
    </w:p>
    <w:p w:rsidR="00B55F83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Районен съд – Свищов</w:t>
      </w:r>
      <w:r w:rsidR="00AC22CF">
        <w:rPr>
          <w:rFonts w:ascii="Times New Roman CYR" w:hAnsi="Times New Roman CYR" w:cs="Times New Roman CYR"/>
          <w:bCs/>
          <w:sz w:val="28"/>
          <w:szCs w:val="28"/>
          <w:lang w:val="bg-BG"/>
        </w:rPr>
        <w:t>;</w:t>
      </w:r>
    </w:p>
    <w:p w:rsidR="00B55F83" w:rsidRDefault="00B0270D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Окръжна прокуратура - </w:t>
      </w:r>
      <w:r w:rsidR="00B55F83"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Велико Търново</w:t>
      </w:r>
      <w:r w:rsidR="00AC22CF">
        <w:rPr>
          <w:rFonts w:ascii="Times New Roman CYR" w:hAnsi="Times New Roman CYR" w:cs="Times New Roman CYR"/>
          <w:bCs/>
          <w:sz w:val="28"/>
          <w:szCs w:val="28"/>
          <w:lang w:val="bg-BG"/>
        </w:rPr>
        <w:t>;</w:t>
      </w:r>
    </w:p>
    <w:p w:rsidR="008A1556" w:rsidRPr="00032D63" w:rsidRDefault="008A1556" w:rsidP="00032D63">
      <w:pPr>
        <w:pStyle w:val="aa"/>
        <w:numPr>
          <w:ilvl w:val="0"/>
          <w:numId w:val="6"/>
        </w:numPr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A1556">
        <w:rPr>
          <w:rFonts w:ascii="Times New Roman CYR" w:hAnsi="Times New Roman CYR" w:cs="Times New Roman CYR"/>
          <w:bCs/>
          <w:sz w:val="28"/>
          <w:szCs w:val="28"/>
          <w:lang w:val="bg-BG"/>
        </w:rPr>
        <w:t>Регионален център за консултиране към Адвокатски съвет на Великотърновска адвокатска колегия;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Община Велико Търново;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lastRenderedPageBreak/>
        <w:t>Община Горна Оряховица;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Община Елена;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Община Златарица;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Община Лясковец;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Община Павликени;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Община Полски Тръмбеш;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Община Свищов;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Община Стражица;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Община Сухиндол;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Представители на кризисни центрове за лица, пострадали от насилие или жертви на трафик;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Регионална дирекция „Социално подпомагане“ – Велико Търново;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Дирекция „Социално подпомагане“ – Велико Търново;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Дирекция „Социално подпомагане“ – Горна Оряховица;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Дирекция „Социално подпомагане“ – Елена;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Дирекция „Социално подпомагане“ – Павликени;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Дирекция „Социално подпомагане“ – Свищов;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Дирекция „Социално подпомагане“ – Стражица;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Център за спешна медицинска помощ – Велико Търново;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Регионално управление на образованието – Велико Търново;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Катедра „Организация и методология на социалните дейности“ към ВТУ „Св. Св. Кирил и Методий“;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Катедра „Психология“ към ВТУ „Св. Св. Кирил и Методий“;</w:t>
      </w:r>
    </w:p>
    <w:p w:rsidR="00B55F83" w:rsidRPr="008D7CDE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Център за междуетнически диалог и толерантност „</w:t>
      </w:r>
      <w:proofErr w:type="spellStart"/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Амалипе</w:t>
      </w:r>
      <w:proofErr w:type="spellEnd"/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“;</w:t>
      </w:r>
    </w:p>
    <w:p w:rsidR="00B55F83" w:rsidRPr="00037B5F" w:rsidRDefault="00B55F83" w:rsidP="00B55F83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8D7CDE">
        <w:rPr>
          <w:rFonts w:ascii="Times New Roman CYR" w:hAnsi="Times New Roman CYR" w:cs="Times New Roman CYR"/>
          <w:bCs/>
          <w:sz w:val="28"/>
          <w:szCs w:val="28"/>
          <w:lang w:val="bg-BG"/>
        </w:rPr>
        <w:t>Сдружение „Център Мария“.</w:t>
      </w:r>
    </w:p>
    <w:p w:rsidR="00B55F83" w:rsidRDefault="00B55F83" w:rsidP="00B55F83">
      <w:pPr>
        <w:ind w:left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</w:p>
    <w:p w:rsidR="00B55F83" w:rsidRDefault="00B55F83" w:rsidP="00AC22CF">
      <w:pPr>
        <w:pStyle w:val="aa"/>
        <w:ind w:left="0" w:firstLine="360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Областният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 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съвет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превенция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домашното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насилие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орган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4D58EE">
        <w:rPr>
          <w:sz w:val="28"/>
          <w:szCs w:val="28"/>
          <w:lang w:val="bg-BG"/>
        </w:rPr>
        <w:t>п</w:t>
      </w:r>
      <w:proofErr w:type="spellStart"/>
      <w:r w:rsidRPr="004D58EE">
        <w:rPr>
          <w:sz w:val="28"/>
          <w:szCs w:val="28"/>
        </w:rPr>
        <w:t>одобряване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на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сътрудничеството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между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институциите</w:t>
      </w:r>
      <w:proofErr w:type="spellEnd"/>
      <w:r w:rsidRPr="004D58EE">
        <w:rPr>
          <w:sz w:val="28"/>
          <w:szCs w:val="28"/>
        </w:rPr>
        <w:t xml:space="preserve"> и </w:t>
      </w:r>
      <w:proofErr w:type="spellStart"/>
      <w:r w:rsidRPr="004D58EE">
        <w:rPr>
          <w:sz w:val="28"/>
          <w:szCs w:val="28"/>
        </w:rPr>
        <w:t>организациите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на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местно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ниво</w:t>
      </w:r>
      <w:proofErr w:type="spellEnd"/>
      <w:r w:rsidRPr="004D58EE">
        <w:rPr>
          <w:sz w:val="28"/>
          <w:szCs w:val="28"/>
        </w:rPr>
        <w:t xml:space="preserve">, </w:t>
      </w:r>
      <w:proofErr w:type="spellStart"/>
      <w:r w:rsidRPr="004D58EE">
        <w:rPr>
          <w:sz w:val="28"/>
          <w:szCs w:val="28"/>
        </w:rPr>
        <w:t>имащи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отношение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към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осигуряването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на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подкрепа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на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жертвите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на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домашно</w:t>
      </w:r>
      <w:proofErr w:type="spellEnd"/>
      <w:r w:rsidRPr="004D58EE">
        <w:rPr>
          <w:sz w:val="28"/>
          <w:szCs w:val="28"/>
        </w:rPr>
        <w:t xml:space="preserve"> </w:t>
      </w:r>
      <w:proofErr w:type="spellStart"/>
      <w:r w:rsidRPr="004D58EE">
        <w:rPr>
          <w:sz w:val="28"/>
          <w:szCs w:val="28"/>
        </w:rPr>
        <w:t>насилие</w:t>
      </w:r>
      <w:proofErr w:type="spellEnd"/>
      <w:r>
        <w:rPr>
          <w:sz w:val="28"/>
          <w:szCs w:val="28"/>
        </w:rPr>
        <w:t>, и</w:t>
      </w:r>
      <w:r w:rsidRPr="007B72F1">
        <w:rPr>
          <w:lang w:val="bg-BG"/>
        </w:rPr>
        <w:t xml:space="preserve"> </w:t>
      </w:r>
      <w:r>
        <w:rPr>
          <w:sz w:val="28"/>
          <w:szCs w:val="28"/>
          <w:lang w:val="bg-BG"/>
        </w:rPr>
        <w:t>к</w:t>
      </w:r>
      <w:r w:rsidRPr="007B72F1">
        <w:rPr>
          <w:sz w:val="28"/>
          <w:szCs w:val="28"/>
          <w:lang w:val="bg-BG"/>
        </w:rPr>
        <w:t>оординиране на съвместните дейности на организации и институции в процеса по оказване на помощ на пострадалите от домашно насилие</w:t>
      </w:r>
      <w:r>
        <w:rPr>
          <w:sz w:val="28"/>
          <w:szCs w:val="28"/>
        </w:rPr>
        <w:t>.</w:t>
      </w:r>
    </w:p>
    <w:p w:rsidR="00B55F83" w:rsidRPr="00F85136" w:rsidRDefault="00B55F83" w:rsidP="00B55F83">
      <w:pPr>
        <w:pStyle w:val="aa"/>
        <w:ind w:left="0" w:firstLine="360"/>
        <w:jc w:val="both"/>
        <w:rPr>
          <w:sz w:val="28"/>
          <w:szCs w:val="28"/>
          <w:lang w:val="bg-BG"/>
        </w:rPr>
      </w:pPr>
      <w:r w:rsidRPr="00F85136">
        <w:rPr>
          <w:bCs/>
          <w:sz w:val="28"/>
          <w:szCs w:val="28"/>
          <w:lang w:val="bg-BG"/>
        </w:rPr>
        <w:t xml:space="preserve">Организацията на дейността на Областния съвет за превенция на домашното насилие се осъществява по реда на </w:t>
      </w:r>
      <w:r w:rsidRPr="00F85136">
        <w:rPr>
          <w:sz w:val="28"/>
          <w:szCs w:val="28"/>
          <w:lang w:val="bg-BG"/>
        </w:rPr>
        <w:t>утвърд</w:t>
      </w:r>
      <w:r w:rsidR="00C1061A">
        <w:rPr>
          <w:sz w:val="28"/>
          <w:szCs w:val="28"/>
          <w:lang w:val="bg-BG"/>
        </w:rPr>
        <w:t xml:space="preserve">ен Правилник за </w:t>
      </w:r>
      <w:r w:rsidRPr="00F85136">
        <w:rPr>
          <w:sz w:val="28"/>
          <w:szCs w:val="28"/>
          <w:lang w:val="bg-BG"/>
        </w:rPr>
        <w:t>дейността  на Областния съвет за превенция на домашното насилие.</w:t>
      </w:r>
    </w:p>
    <w:p w:rsidR="00B55F83" w:rsidRPr="00F85136" w:rsidRDefault="00B55F83" w:rsidP="00B55F83">
      <w:pPr>
        <w:pStyle w:val="aa"/>
        <w:ind w:left="0" w:firstLine="360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Копие от заповедта да се връчи за сведение и изпълнение на заинтересованите лица. </w:t>
      </w:r>
    </w:p>
    <w:p w:rsidR="00B55F83" w:rsidRDefault="00B55F83" w:rsidP="00B55F83">
      <w:pPr>
        <w:tabs>
          <w:tab w:val="left" w:pos="6480"/>
        </w:tabs>
        <w:jc w:val="both"/>
        <w:rPr>
          <w:b/>
          <w:bCs/>
          <w:color w:val="000000"/>
          <w:lang w:val="bg-BG"/>
        </w:rPr>
      </w:pPr>
    </w:p>
    <w:p w:rsidR="00B55F83" w:rsidRDefault="00B55F83" w:rsidP="00B55F83">
      <w:pPr>
        <w:tabs>
          <w:tab w:val="left" w:pos="6480"/>
        </w:tabs>
        <w:jc w:val="both"/>
        <w:rPr>
          <w:b/>
          <w:bCs/>
          <w:color w:val="000000"/>
          <w:lang w:val="bg-BG"/>
        </w:rPr>
      </w:pPr>
    </w:p>
    <w:p w:rsidR="00B55F83" w:rsidRDefault="00B55F83" w:rsidP="00B55F83">
      <w:pPr>
        <w:tabs>
          <w:tab w:val="left" w:pos="6480"/>
        </w:tabs>
        <w:jc w:val="both"/>
        <w:rPr>
          <w:b/>
          <w:bCs/>
          <w:i/>
          <w:color w:val="000000"/>
        </w:rPr>
      </w:pPr>
      <w:r>
        <w:rPr>
          <w:b/>
          <w:bCs/>
          <w:color w:val="000000"/>
          <w:lang w:val="bg-BG"/>
        </w:rPr>
        <w:t>ИВАЙЛО ЗДРАВКОВ</w:t>
      </w:r>
      <w:r w:rsidR="008A4E4B">
        <w:rPr>
          <w:b/>
          <w:bCs/>
          <w:color w:val="000000"/>
          <w:lang w:val="bg-BG"/>
        </w:rPr>
        <w:t xml:space="preserve"> (П)</w:t>
      </w:r>
    </w:p>
    <w:p w:rsidR="00B55F83" w:rsidRDefault="00B55F83" w:rsidP="00B55F83">
      <w:pPr>
        <w:tabs>
          <w:tab w:val="left" w:pos="6480"/>
        </w:tabs>
        <w:jc w:val="both"/>
        <w:rPr>
          <w:bCs/>
          <w:i/>
          <w:lang w:val="bg-BG"/>
        </w:rPr>
      </w:pPr>
      <w:r>
        <w:rPr>
          <w:bCs/>
          <w:i/>
          <w:lang w:val="bg-BG"/>
        </w:rPr>
        <w:t xml:space="preserve">Областен управител на </w:t>
      </w:r>
    </w:p>
    <w:p w:rsidR="00B55F83" w:rsidRDefault="00B55F83" w:rsidP="00B55F83">
      <w:pPr>
        <w:tabs>
          <w:tab w:val="left" w:pos="6480"/>
        </w:tabs>
        <w:jc w:val="both"/>
        <w:rPr>
          <w:bCs/>
          <w:i/>
          <w:lang w:val="bg-BG"/>
        </w:rPr>
      </w:pPr>
      <w:r>
        <w:rPr>
          <w:bCs/>
          <w:i/>
          <w:lang w:val="bg-BG"/>
        </w:rPr>
        <w:t>област Велико Търново</w:t>
      </w:r>
    </w:p>
    <w:p w:rsidR="00B55F83" w:rsidRDefault="00B55F83" w:rsidP="00B55F83">
      <w:pPr>
        <w:jc w:val="both"/>
        <w:rPr>
          <w:sz w:val="20"/>
          <w:szCs w:val="20"/>
          <w:lang w:val="bg-BG"/>
        </w:rPr>
      </w:pPr>
      <w:bookmarkStart w:id="0" w:name="_GoBack"/>
      <w:bookmarkEnd w:id="0"/>
    </w:p>
    <w:sectPr w:rsidR="00B55F83" w:rsidSect="00520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31" w:right="850" w:bottom="567" w:left="1134" w:header="113" w:footer="5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8F" w:rsidRDefault="0077708F">
      <w:r>
        <w:separator/>
      </w:r>
    </w:p>
  </w:endnote>
  <w:endnote w:type="continuationSeparator" w:id="0">
    <w:p w:rsidR="0077708F" w:rsidRDefault="0077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E3299A" w:rsidRP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773999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773999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  <w:r w:rsidR="00B278AE" w:rsidRPr="00B278AE">
      <w:rPr>
        <w:i/>
        <w:noProof/>
        <w:sz w:val="20"/>
        <w:szCs w:val="20"/>
        <w:lang w:val="bg-BG" w:eastAsia="bg-BG"/>
      </w:rPr>
      <w:drawing>
        <wp:inline distT="0" distB="0" distL="0" distR="0">
          <wp:extent cx="546346" cy="467995"/>
          <wp:effectExtent l="0" t="0" r="6350" b="8255"/>
          <wp:docPr id="7" name="Picture 55" descr="C:\Users\kamen.kirov\Desktop\caf-logo_effective-user-web.jpg__270x212_q85_crop_subsampling-2_up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en.kirov\Desktop\caf-logo_effective-user-web.jpg__270x212_q85_crop_subsampling-2_up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75" cy="5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0309DCF9">
          <wp:extent cx="386260" cy="375285"/>
          <wp:effectExtent l="0" t="0" r="0" b="5715"/>
          <wp:docPr id="8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6" cy="488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1B93">
      <w:rPr>
        <w:i/>
        <w:noProof/>
        <w:sz w:val="20"/>
        <w:szCs w:val="20"/>
        <w:lang w:eastAsia="bg-BG"/>
      </w:rPr>
      <w:t xml:space="preserve"> </w:t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6CDFE27F">
          <wp:extent cx="395233" cy="381152"/>
          <wp:effectExtent l="0" t="0" r="5080" b="0"/>
          <wp:docPr id="9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8" cy="429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8F" w:rsidRDefault="0077708F">
      <w:r>
        <w:separator/>
      </w:r>
    </w:p>
  </w:footnote>
  <w:footnote w:type="continuationSeparator" w:id="0">
    <w:p w:rsidR="0077708F" w:rsidRDefault="0077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Pr="00FD64B5" w:rsidRDefault="00201B13" w:rsidP="00201B13">
    <w:pPr>
      <w:pStyle w:val="a5"/>
      <w:jc w:val="right"/>
      <w:rPr>
        <w:bCs/>
        <w:caps/>
      </w:rPr>
    </w:pPr>
    <w:r w:rsidRPr="00FD64B5">
      <w:rPr>
        <w:bCs/>
        <w:caps/>
      </w:rPr>
      <w:t xml:space="preserve">Класификация: [ниво </w:t>
    </w:r>
    <w:r>
      <w:rPr>
        <w:bCs/>
        <w:caps/>
      </w:rPr>
      <w:t>1</w:t>
    </w:r>
    <w:r w:rsidRPr="00FD64B5">
      <w:rPr>
        <w:bCs/>
        <w:caps/>
      </w:rPr>
      <w:t>]</w:t>
    </w:r>
  </w:p>
  <w:p w:rsidR="00201B13" w:rsidRDefault="00201B13" w:rsidP="00201B13">
    <w:pPr>
      <w:pStyle w:val="a5"/>
      <w:jc w:val="right"/>
    </w:pPr>
    <w:r w:rsidRPr="001A732A">
      <w:rPr>
        <w:b/>
        <w:bCs/>
      </w:rPr>
      <w:t xml:space="preserve">TLP: </w:t>
    </w:r>
    <w:r>
      <w:rPr>
        <w:b/>
        <w:bCs/>
      </w:rPr>
      <w:t>GREEN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B" w:rsidRDefault="00520B7B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</w:p>
  <w:p w:rsidR="00201B13" w:rsidRDefault="00201B13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 wp14:anchorId="6D26E4D5" wp14:editId="0825C248">
          <wp:extent cx="904875" cy="771525"/>
          <wp:effectExtent l="0" t="0" r="9525" b="9525"/>
          <wp:docPr id="6" name="Картина 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B13" w:rsidRPr="00011BEE" w:rsidRDefault="00201B13" w:rsidP="00201B13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</w:p>
  <w:p w:rsidR="00201B13" w:rsidRPr="006E36E2" w:rsidRDefault="00201B13" w:rsidP="006E36E2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color w:val="000000"/>
        <w:spacing w:val="80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C1B"/>
    <w:multiLevelType w:val="hybridMultilevel"/>
    <w:tmpl w:val="DE1458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3412"/>
    <w:multiLevelType w:val="hybridMultilevel"/>
    <w:tmpl w:val="BAD8A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0505"/>
    <w:multiLevelType w:val="hybridMultilevel"/>
    <w:tmpl w:val="6A26C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6E5"/>
    <w:multiLevelType w:val="hybridMultilevel"/>
    <w:tmpl w:val="11CAE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281D"/>
    <w:multiLevelType w:val="hybridMultilevel"/>
    <w:tmpl w:val="21F03BB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2E5F4D"/>
    <w:multiLevelType w:val="hybridMultilevel"/>
    <w:tmpl w:val="B914D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11BEE"/>
    <w:rsid w:val="0001265E"/>
    <w:rsid w:val="00014B83"/>
    <w:rsid w:val="00015E7F"/>
    <w:rsid w:val="00017490"/>
    <w:rsid w:val="00031074"/>
    <w:rsid w:val="00032D63"/>
    <w:rsid w:val="000360C6"/>
    <w:rsid w:val="0005211A"/>
    <w:rsid w:val="00064C82"/>
    <w:rsid w:val="00066756"/>
    <w:rsid w:val="000938A2"/>
    <w:rsid w:val="000A193A"/>
    <w:rsid w:val="000A695F"/>
    <w:rsid w:val="000D6D51"/>
    <w:rsid w:val="000F6D0F"/>
    <w:rsid w:val="00110292"/>
    <w:rsid w:val="00137E8A"/>
    <w:rsid w:val="00142F45"/>
    <w:rsid w:val="001622FD"/>
    <w:rsid w:val="001675D4"/>
    <w:rsid w:val="001874DA"/>
    <w:rsid w:val="00195662"/>
    <w:rsid w:val="001A0E9B"/>
    <w:rsid w:val="001A732A"/>
    <w:rsid w:val="001B6BCF"/>
    <w:rsid w:val="001C0C8D"/>
    <w:rsid w:val="001C5EDA"/>
    <w:rsid w:val="001C5F8A"/>
    <w:rsid w:val="001F4699"/>
    <w:rsid w:val="001F760A"/>
    <w:rsid w:val="00201B13"/>
    <w:rsid w:val="0022109F"/>
    <w:rsid w:val="002210D4"/>
    <w:rsid w:val="00230025"/>
    <w:rsid w:val="0023589C"/>
    <w:rsid w:val="002502D0"/>
    <w:rsid w:val="00251D0D"/>
    <w:rsid w:val="002573F3"/>
    <w:rsid w:val="00273529"/>
    <w:rsid w:val="00285137"/>
    <w:rsid w:val="00297AF1"/>
    <w:rsid w:val="002C135F"/>
    <w:rsid w:val="002E31BC"/>
    <w:rsid w:val="002E3D36"/>
    <w:rsid w:val="002F197D"/>
    <w:rsid w:val="00303755"/>
    <w:rsid w:val="00304053"/>
    <w:rsid w:val="00325944"/>
    <w:rsid w:val="00332E65"/>
    <w:rsid w:val="00360FE6"/>
    <w:rsid w:val="00364D28"/>
    <w:rsid w:val="00365DFB"/>
    <w:rsid w:val="00385904"/>
    <w:rsid w:val="003912E4"/>
    <w:rsid w:val="0039235C"/>
    <w:rsid w:val="003A2D38"/>
    <w:rsid w:val="003B6F00"/>
    <w:rsid w:val="003C5C82"/>
    <w:rsid w:val="003D0D68"/>
    <w:rsid w:val="003F2844"/>
    <w:rsid w:val="00427B2B"/>
    <w:rsid w:val="00430FA0"/>
    <w:rsid w:val="0043111A"/>
    <w:rsid w:val="00452DFF"/>
    <w:rsid w:val="00452F98"/>
    <w:rsid w:val="00463F94"/>
    <w:rsid w:val="00465FED"/>
    <w:rsid w:val="0048114A"/>
    <w:rsid w:val="00487DC7"/>
    <w:rsid w:val="004918B1"/>
    <w:rsid w:val="004B0E8D"/>
    <w:rsid w:val="004B2F4E"/>
    <w:rsid w:val="004C20DE"/>
    <w:rsid w:val="004E1CC6"/>
    <w:rsid w:val="004E70F1"/>
    <w:rsid w:val="005003DF"/>
    <w:rsid w:val="00504CBD"/>
    <w:rsid w:val="00505BE2"/>
    <w:rsid w:val="00520B7B"/>
    <w:rsid w:val="00531ED5"/>
    <w:rsid w:val="00546858"/>
    <w:rsid w:val="00560D89"/>
    <w:rsid w:val="00561F2F"/>
    <w:rsid w:val="00570354"/>
    <w:rsid w:val="005731FB"/>
    <w:rsid w:val="00590860"/>
    <w:rsid w:val="005A0B07"/>
    <w:rsid w:val="005D00F9"/>
    <w:rsid w:val="005E0DCC"/>
    <w:rsid w:val="005E1CDC"/>
    <w:rsid w:val="00600780"/>
    <w:rsid w:val="0061029F"/>
    <w:rsid w:val="00611DE5"/>
    <w:rsid w:val="00612DDE"/>
    <w:rsid w:val="00622BFA"/>
    <w:rsid w:val="0062607D"/>
    <w:rsid w:val="00654F0C"/>
    <w:rsid w:val="00667296"/>
    <w:rsid w:val="00684B28"/>
    <w:rsid w:val="006A2542"/>
    <w:rsid w:val="006B11C9"/>
    <w:rsid w:val="006C0303"/>
    <w:rsid w:val="006E36E2"/>
    <w:rsid w:val="006E6701"/>
    <w:rsid w:val="00702A7A"/>
    <w:rsid w:val="00724250"/>
    <w:rsid w:val="00752477"/>
    <w:rsid w:val="00765886"/>
    <w:rsid w:val="00772C4F"/>
    <w:rsid w:val="00773999"/>
    <w:rsid w:val="0077708F"/>
    <w:rsid w:val="007A6941"/>
    <w:rsid w:val="007B2CED"/>
    <w:rsid w:val="007E57D7"/>
    <w:rsid w:val="007F7DC8"/>
    <w:rsid w:val="008125B5"/>
    <w:rsid w:val="00823C39"/>
    <w:rsid w:val="00850D28"/>
    <w:rsid w:val="0087297F"/>
    <w:rsid w:val="00873943"/>
    <w:rsid w:val="00882542"/>
    <w:rsid w:val="0088621D"/>
    <w:rsid w:val="008878C4"/>
    <w:rsid w:val="00891468"/>
    <w:rsid w:val="008926DA"/>
    <w:rsid w:val="00893D57"/>
    <w:rsid w:val="008A07DE"/>
    <w:rsid w:val="008A1556"/>
    <w:rsid w:val="008A20C3"/>
    <w:rsid w:val="008A34D3"/>
    <w:rsid w:val="008A4692"/>
    <w:rsid w:val="008A4E4B"/>
    <w:rsid w:val="008A519B"/>
    <w:rsid w:val="008C55C4"/>
    <w:rsid w:val="008D3C35"/>
    <w:rsid w:val="008D4C07"/>
    <w:rsid w:val="008E2415"/>
    <w:rsid w:val="008E4258"/>
    <w:rsid w:val="008E45AF"/>
    <w:rsid w:val="008F1DC5"/>
    <w:rsid w:val="008F4D28"/>
    <w:rsid w:val="00901270"/>
    <w:rsid w:val="00913A64"/>
    <w:rsid w:val="00920348"/>
    <w:rsid w:val="009320BA"/>
    <w:rsid w:val="00940CD6"/>
    <w:rsid w:val="009436BD"/>
    <w:rsid w:val="00951B93"/>
    <w:rsid w:val="009567CB"/>
    <w:rsid w:val="009673FD"/>
    <w:rsid w:val="00977EF8"/>
    <w:rsid w:val="009944A7"/>
    <w:rsid w:val="009B5BD1"/>
    <w:rsid w:val="009C0DF2"/>
    <w:rsid w:val="009D1495"/>
    <w:rsid w:val="009E14F1"/>
    <w:rsid w:val="009F1BBA"/>
    <w:rsid w:val="009F6725"/>
    <w:rsid w:val="00A12F54"/>
    <w:rsid w:val="00A35278"/>
    <w:rsid w:val="00A662C6"/>
    <w:rsid w:val="00A6792A"/>
    <w:rsid w:val="00A92084"/>
    <w:rsid w:val="00A92D39"/>
    <w:rsid w:val="00A961D7"/>
    <w:rsid w:val="00AA11D5"/>
    <w:rsid w:val="00AA49CD"/>
    <w:rsid w:val="00AB49F3"/>
    <w:rsid w:val="00AC22CF"/>
    <w:rsid w:val="00AD002C"/>
    <w:rsid w:val="00AD4FC6"/>
    <w:rsid w:val="00AD5594"/>
    <w:rsid w:val="00B0270D"/>
    <w:rsid w:val="00B03F71"/>
    <w:rsid w:val="00B079B1"/>
    <w:rsid w:val="00B10AA9"/>
    <w:rsid w:val="00B12258"/>
    <w:rsid w:val="00B17E1B"/>
    <w:rsid w:val="00B278AE"/>
    <w:rsid w:val="00B304BC"/>
    <w:rsid w:val="00B34F62"/>
    <w:rsid w:val="00B55F83"/>
    <w:rsid w:val="00B80538"/>
    <w:rsid w:val="00B916D8"/>
    <w:rsid w:val="00B93216"/>
    <w:rsid w:val="00BA5635"/>
    <w:rsid w:val="00BB4444"/>
    <w:rsid w:val="00BB6AC1"/>
    <w:rsid w:val="00BD620A"/>
    <w:rsid w:val="00BE6D5F"/>
    <w:rsid w:val="00BE6E72"/>
    <w:rsid w:val="00BE7FF3"/>
    <w:rsid w:val="00BF05AB"/>
    <w:rsid w:val="00C053E1"/>
    <w:rsid w:val="00C1061A"/>
    <w:rsid w:val="00C13DF9"/>
    <w:rsid w:val="00C166FD"/>
    <w:rsid w:val="00C20001"/>
    <w:rsid w:val="00C2187C"/>
    <w:rsid w:val="00C25FF1"/>
    <w:rsid w:val="00C27C07"/>
    <w:rsid w:val="00C46133"/>
    <w:rsid w:val="00C57BCB"/>
    <w:rsid w:val="00C6326E"/>
    <w:rsid w:val="00C6393B"/>
    <w:rsid w:val="00C8338B"/>
    <w:rsid w:val="00C84A26"/>
    <w:rsid w:val="00C96930"/>
    <w:rsid w:val="00CA3864"/>
    <w:rsid w:val="00CA3D84"/>
    <w:rsid w:val="00CA49A6"/>
    <w:rsid w:val="00CA4C42"/>
    <w:rsid w:val="00CB597C"/>
    <w:rsid w:val="00CC6E9A"/>
    <w:rsid w:val="00CD2BD8"/>
    <w:rsid w:val="00CD592C"/>
    <w:rsid w:val="00CD6EF3"/>
    <w:rsid w:val="00CE02B0"/>
    <w:rsid w:val="00CE25D0"/>
    <w:rsid w:val="00CE2ED7"/>
    <w:rsid w:val="00CE4BA2"/>
    <w:rsid w:val="00D01357"/>
    <w:rsid w:val="00D241D5"/>
    <w:rsid w:val="00D26019"/>
    <w:rsid w:val="00D31321"/>
    <w:rsid w:val="00D5556B"/>
    <w:rsid w:val="00D8194C"/>
    <w:rsid w:val="00D9285B"/>
    <w:rsid w:val="00DA256A"/>
    <w:rsid w:val="00DA2771"/>
    <w:rsid w:val="00DB4BAE"/>
    <w:rsid w:val="00DC3B29"/>
    <w:rsid w:val="00DE3F56"/>
    <w:rsid w:val="00DE6930"/>
    <w:rsid w:val="00E01FD7"/>
    <w:rsid w:val="00E21963"/>
    <w:rsid w:val="00E22171"/>
    <w:rsid w:val="00E25B59"/>
    <w:rsid w:val="00E3299A"/>
    <w:rsid w:val="00E419E6"/>
    <w:rsid w:val="00E4230E"/>
    <w:rsid w:val="00E470B0"/>
    <w:rsid w:val="00E52238"/>
    <w:rsid w:val="00E641F0"/>
    <w:rsid w:val="00E755B4"/>
    <w:rsid w:val="00E83FB3"/>
    <w:rsid w:val="00E97750"/>
    <w:rsid w:val="00ED481F"/>
    <w:rsid w:val="00EE0E79"/>
    <w:rsid w:val="00EF082A"/>
    <w:rsid w:val="00EF60C9"/>
    <w:rsid w:val="00EF6339"/>
    <w:rsid w:val="00F00009"/>
    <w:rsid w:val="00F0253E"/>
    <w:rsid w:val="00F162E9"/>
    <w:rsid w:val="00F22125"/>
    <w:rsid w:val="00F307ED"/>
    <w:rsid w:val="00F3555A"/>
    <w:rsid w:val="00F4455A"/>
    <w:rsid w:val="00FA6847"/>
    <w:rsid w:val="00FB4426"/>
    <w:rsid w:val="00FB4A60"/>
    <w:rsid w:val="00FC2479"/>
    <w:rsid w:val="00FC6278"/>
    <w:rsid w:val="00FE0562"/>
    <w:rsid w:val="00FF004A"/>
    <w:rsid w:val="00FF2A7F"/>
    <w:rsid w:val="00FF51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49813"/>
  <w15:docId w15:val="{6BC462EA-B82B-4AC7-8747-F162437E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paragraph" w:styleId="a6">
    <w:name w:val="Balloon Text"/>
    <w:basedOn w:val="a"/>
    <w:link w:val="a7"/>
    <w:uiPriority w:val="99"/>
    <w:semiHidden/>
    <w:unhideWhenUsed/>
    <w:rsid w:val="00A12F5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12F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E36E2"/>
    <w:rPr>
      <w:color w:val="808080"/>
    </w:rPr>
  </w:style>
  <w:style w:type="character" w:customStyle="1" w:styleId="Style1">
    <w:name w:val="Style1"/>
    <w:basedOn w:val="a0"/>
    <w:uiPriority w:val="1"/>
    <w:rsid w:val="006E36E2"/>
    <w:rPr>
      <w:color w:val="7F7F7F" w:themeColor="text1" w:themeTint="80"/>
    </w:rPr>
  </w:style>
  <w:style w:type="character" w:customStyle="1" w:styleId="Style2">
    <w:name w:val="Style2"/>
    <w:basedOn w:val="a0"/>
    <w:uiPriority w:val="1"/>
    <w:rsid w:val="006E36E2"/>
    <w:rPr>
      <w:color w:val="595959" w:themeColor="text1" w:themeTint="A6"/>
    </w:rPr>
  </w:style>
  <w:style w:type="character" w:customStyle="1" w:styleId="Style3">
    <w:name w:val="Style3"/>
    <w:basedOn w:val="a0"/>
    <w:uiPriority w:val="1"/>
    <w:rsid w:val="00365DFB"/>
    <w:rPr>
      <w:color w:val="595959" w:themeColor="text1" w:themeTint="A6"/>
    </w:rPr>
  </w:style>
  <w:style w:type="paragraph" w:styleId="aa">
    <w:name w:val="List Paragraph"/>
    <w:basedOn w:val="a"/>
    <w:uiPriority w:val="34"/>
    <w:qFormat/>
    <w:rsid w:val="003A2D38"/>
    <w:pPr>
      <w:ind w:left="720"/>
      <w:contextualSpacing/>
    </w:pPr>
  </w:style>
  <w:style w:type="character" w:customStyle="1" w:styleId="Style4">
    <w:name w:val="Style4"/>
    <w:basedOn w:val="a0"/>
    <w:uiPriority w:val="1"/>
    <w:rsid w:val="00951B93"/>
    <w:rPr>
      <w:sz w:val="20"/>
    </w:rPr>
  </w:style>
  <w:style w:type="character" w:customStyle="1" w:styleId="Style5">
    <w:name w:val="Style5"/>
    <w:basedOn w:val="a0"/>
    <w:uiPriority w:val="1"/>
    <w:rsid w:val="00951B93"/>
    <w:rPr>
      <w:sz w:val="16"/>
    </w:rPr>
  </w:style>
  <w:style w:type="character" w:styleId="ab">
    <w:name w:val="Hyperlink"/>
    <w:basedOn w:val="a0"/>
    <w:uiPriority w:val="99"/>
    <w:unhideWhenUsed/>
    <w:rsid w:val="00AD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i\blankaO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9BD0-0B62-49C5-A880-60C0F91901F3}"/>
      </w:docPartPr>
      <w:docPartBody>
        <w:p w:rsidR="00D96DE1" w:rsidRDefault="00C00299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9"/>
    <w:rsid w:val="000470AD"/>
    <w:rsid w:val="000753C2"/>
    <w:rsid w:val="001C6B4D"/>
    <w:rsid w:val="00203ADF"/>
    <w:rsid w:val="003351FE"/>
    <w:rsid w:val="004A144B"/>
    <w:rsid w:val="004A614F"/>
    <w:rsid w:val="004C7952"/>
    <w:rsid w:val="006573FA"/>
    <w:rsid w:val="006C0E55"/>
    <w:rsid w:val="006D5A29"/>
    <w:rsid w:val="006E2A2C"/>
    <w:rsid w:val="00806DE7"/>
    <w:rsid w:val="008B3778"/>
    <w:rsid w:val="008C23A9"/>
    <w:rsid w:val="009C3B39"/>
    <w:rsid w:val="00A1747F"/>
    <w:rsid w:val="00A63148"/>
    <w:rsid w:val="00B20ED3"/>
    <w:rsid w:val="00BE3509"/>
    <w:rsid w:val="00C00299"/>
    <w:rsid w:val="00C142B6"/>
    <w:rsid w:val="00C3087B"/>
    <w:rsid w:val="00C6666B"/>
    <w:rsid w:val="00CF584D"/>
    <w:rsid w:val="00D51FD3"/>
    <w:rsid w:val="00D96DE1"/>
    <w:rsid w:val="00E14454"/>
    <w:rsid w:val="00E33445"/>
    <w:rsid w:val="00E60054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2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blankaOU.dot</Template>
  <TotalTime>486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Oblast_VT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Iliyan Iliev</cp:lastModifiedBy>
  <cp:revision>168</cp:revision>
  <cp:lastPrinted>2023-09-21T12:14:00Z</cp:lastPrinted>
  <dcterms:created xsi:type="dcterms:W3CDTF">2023-05-11T13:54:00Z</dcterms:created>
  <dcterms:modified xsi:type="dcterms:W3CDTF">2023-10-03T10:24:00Z</dcterms:modified>
</cp:coreProperties>
</file>