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3B43BA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69061E" w:rsidRPr="00390EF3" w:rsidRDefault="00390EF3" w:rsidP="00390EF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>№ ОА04-10171</w:t>
      </w:r>
      <w:r w:rsidR="00802D4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/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10.10.2023 г. </w:t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 xml:space="preserve">       </w:t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eastAsia="bg-BG"/>
        </w:rPr>
        <w:tab/>
      </w:r>
      <w:r w:rsidR="0082444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C17A34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58B" w:rsidRDefault="0004058B" w:rsidP="001622FD">
      <w:pPr>
        <w:rPr>
          <w:b/>
          <w:sz w:val="28"/>
          <w:szCs w:val="28"/>
          <w:lang w:val="bg-BG"/>
        </w:rPr>
      </w:pPr>
    </w:p>
    <w:p w:rsidR="007A4674" w:rsidRDefault="007A4674" w:rsidP="001622FD">
      <w:pPr>
        <w:rPr>
          <w:b/>
          <w:sz w:val="28"/>
          <w:szCs w:val="28"/>
          <w:lang w:val="bg-BG"/>
        </w:rPr>
      </w:pPr>
    </w:p>
    <w:p w:rsidR="003B43BA" w:rsidRPr="000B352C" w:rsidRDefault="003B43BA" w:rsidP="003B43BA">
      <w:pPr>
        <w:jc w:val="right"/>
        <w:rPr>
          <w:b/>
          <w:lang w:val="bg-BG"/>
        </w:rPr>
      </w:pPr>
      <w:r w:rsidRPr="000B352C">
        <w:rPr>
          <w:b/>
          <w:lang w:val="bg-BG"/>
        </w:rPr>
        <w:t>ДО</w:t>
      </w:r>
    </w:p>
    <w:p w:rsidR="003B43BA" w:rsidRPr="000B352C" w:rsidRDefault="003B43BA" w:rsidP="003B43BA">
      <w:pPr>
        <w:jc w:val="right"/>
        <w:rPr>
          <w:b/>
          <w:lang w:val="bg-BG"/>
        </w:rPr>
      </w:pPr>
      <w:r w:rsidRPr="000B352C">
        <w:rPr>
          <w:b/>
          <w:lang w:val="bg-BG"/>
        </w:rPr>
        <w:t>АДМИНИСТРАТИВЕН СЪД – ГР. ВЕЛИКО ТЪРНОВО</w:t>
      </w:r>
    </w:p>
    <w:p w:rsidR="003B43BA" w:rsidRPr="000B352C" w:rsidRDefault="003B43BA" w:rsidP="003B43BA">
      <w:pPr>
        <w:jc w:val="right"/>
        <w:rPr>
          <w:b/>
          <w:lang w:val="bg-BG"/>
        </w:rPr>
      </w:pPr>
      <w:r w:rsidRPr="000B352C">
        <w:rPr>
          <w:b/>
          <w:lang w:val="bg-BG"/>
        </w:rPr>
        <w:t>УЛ. „ИВАН ВАЗОВ“ № 1</w:t>
      </w:r>
    </w:p>
    <w:p w:rsidR="003B43BA" w:rsidRPr="000B352C" w:rsidRDefault="003B43BA" w:rsidP="003B43BA">
      <w:pPr>
        <w:jc w:val="right"/>
        <w:rPr>
          <w:b/>
          <w:lang w:val="bg-BG"/>
        </w:rPr>
      </w:pPr>
      <w:r w:rsidRPr="000B352C">
        <w:rPr>
          <w:b/>
          <w:lang w:val="bg-BG"/>
        </w:rPr>
        <w:t>ГР. ВЕЛИКО ТЪРНОВО</w:t>
      </w:r>
    </w:p>
    <w:p w:rsidR="003B6F00" w:rsidRDefault="003B6F00" w:rsidP="003B6F00">
      <w:pPr>
        <w:ind w:firstLine="720"/>
        <w:rPr>
          <w:sz w:val="28"/>
          <w:szCs w:val="28"/>
          <w:lang w:val="bg-BG"/>
        </w:rPr>
      </w:pPr>
    </w:p>
    <w:p w:rsidR="003B43BA" w:rsidRPr="000B352C" w:rsidRDefault="003B43BA" w:rsidP="006E4586">
      <w:pPr>
        <w:jc w:val="right"/>
        <w:rPr>
          <w:b/>
          <w:lang w:val="bg-BG"/>
        </w:rPr>
      </w:pPr>
      <w:r w:rsidRPr="000B352C">
        <w:rPr>
          <w:b/>
          <w:lang w:val="bg-BG"/>
        </w:rPr>
        <w:t>ЧРЕЗ</w:t>
      </w:r>
    </w:p>
    <w:p w:rsidR="003B43BA" w:rsidRPr="000B352C" w:rsidRDefault="003B43BA" w:rsidP="006E4586">
      <w:pPr>
        <w:jc w:val="right"/>
        <w:rPr>
          <w:b/>
          <w:lang w:val="bg-BG"/>
        </w:rPr>
      </w:pPr>
      <w:r w:rsidRPr="000B352C">
        <w:rPr>
          <w:b/>
          <w:lang w:val="bg-BG"/>
        </w:rPr>
        <w:t xml:space="preserve">ОБЩИНСКИ СЪВЕТ- </w:t>
      </w:r>
      <w:r w:rsidR="009924B5">
        <w:rPr>
          <w:b/>
          <w:lang w:val="bg-BG"/>
        </w:rPr>
        <w:t>ЕЛЕНА</w:t>
      </w:r>
    </w:p>
    <w:p w:rsidR="009924B5" w:rsidRPr="009924B5" w:rsidRDefault="009924B5" w:rsidP="009924B5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</w:t>
      </w:r>
      <w:r w:rsidRPr="009924B5">
        <w:rPr>
          <w:b/>
          <w:lang w:val="bg-BG"/>
        </w:rPr>
        <w:t>УЛ. „ИЛАРИОН МАКАРИОПОЛСКИ“ № 24</w:t>
      </w:r>
    </w:p>
    <w:p w:rsidR="003B6F00" w:rsidRDefault="009924B5" w:rsidP="009924B5">
      <w:pPr>
        <w:ind w:firstLine="720"/>
        <w:jc w:val="right"/>
        <w:rPr>
          <w:b/>
          <w:lang w:val="bg-BG"/>
        </w:rPr>
      </w:pPr>
      <w:r w:rsidRPr="009924B5">
        <w:rPr>
          <w:b/>
          <w:lang w:val="bg-BG"/>
        </w:rPr>
        <w:t>ГР. ЕЛЕНА</w:t>
      </w:r>
    </w:p>
    <w:p w:rsidR="009924B5" w:rsidRDefault="009924B5" w:rsidP="009924B5">
      <w:pPr>
        <w:ind w:firstLine="720"/>
        <w:jc w:val="right"/>
        <w:rPr>
          <w:sz w:val="28"/>
          <w:szCs w:val="28"/>
        </w:rPr>
      </w:pPr>
    </w:p>
    <w:p w:rsidR="003B43BA" w:rsidRPr="000B352C" w:rsidRDefault="003B43BA" w:rsidP="003B43BA">
      <w:pPr>
        <w:jc w:val="right"/>
        <w:rPr>
          <w:b/>
        </w:rPr>
      </w:pPr>
      <w:r w:rsidRPr="000B352C">
        <w:rPr>
          <w:b/>
          <w:lang w:val="bg-BG"/>
        </w:rPr>
        <w:t xml:space="preserve">ЖАЛБА </w:t>
      </w:r>
    </w:p>
    <w:p w:rsidR="003B43BA" w:rsidRPr="000B352C" w:rsidRDefault="003B43BA" w:rsidP="003B43BA">
      <w:pPr>
        <w:jc w:val="right"/>
        <w:rPr>
          <w:b/>
        </w:rPr>
      </w:pPr>
      <w:r w:rsidRPr="000B352C">
        <w:rPr>
          <w:b/>
          <w:lang w:val="bg-BG"/>
        </w:rPr>
        <w:t>ОТ</w:t>
      </w:r>
    </w:p>
    <w:p w:rsidR="003B43BA" w:rsidRPr="000B352C" w:rsidRDefault="009924B5" w:rsidP="003B43BA">
      <w:pPr>
        <w:jc w:val="right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ИВАЙЛО ЗДРАВКОВ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 xml:space="preserve">ОБЛАСТЕН УПРАВИТЕЛ НА 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>ОБЛАСТ ВЕЛИКО ТЪРНОВО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>АДРЕС: ПЛ. „ЦЕНТЪР“ № 2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>ГР. ВЕЛИКО ТЪРНОВО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>ТЕЛЕФОН: 062 600464</w:t>
      </w:r>
    </w:p>
    <w:p w:rsidR="003B43BA" w:rsidRPr="000B352C" w:rsidRDefault="003B43BA" w:rsidP="003B43BA">
      <w:pPr>
        <w:jc w:val="right"/>
        <w:rPr>
          <w:b/>
          <w:bCs/>
          <w:color w:val="000000"/>
          <w:lang w:val="bg-BG"/>
        </w:rPr>
      </w:pPr>
      <w:r w:rsidRPr="000B352C">
        <w:rPr>
          <w:b/>
          <w:bCs/>
          <w:color w:val="000000"/>
          <w:lang w:val="bg-BG"/>
        </w:rPr>
        <w:t>ЕЛЕКТРОННА ПОЩА:</w:t>
      </w:r>
    </w:p>
    <w:p w:rsidR="003B43BA" w:rsidRPr="000B352C" w:rsidRDefault="003B43BA" w:rsidP="003B43BA">
      <w:pPr>
        <w:jc w:val="right"/>
        <w:rPr>
          <w:b/>
          <w:lang w:val="bg-BG"/>
        </w:rPr>
      </w:pPr>
      <w:r w:rsidRPr="000B352C">
        <w:rPr>
          <w:b/>
          <w:bCs/>
          <w:color w:val="000000"/>
          <w:lang w:val="bg-BG"/>
        </w:rPr>
        <w:t>governor@velikotarnovo.government.bg</w:t>
      </w:r>
    </w:p>
    <w:p w:rsidR="003B43BA" w:rsidRDefault="003B43BA" w:rsidP="003B43BA">
      <w:pPr>
        <w:jc w:val="right"/>
        <w:rPr>
          <w:b/>
          <w:lang w:val="bg-BG"/>
        </w:rPr>
      </w:pPr>
    </w:p>
    <w:p w:rsidR="00CB11FF" w:rsidRPr="000B352C" w:rsidRDefault="00CB11FF" w:rsidP="003B43BA">
      <w:pPr>
        <w:jc w:val="right"/>
        <w:rPr>
          <w:b/>
          <w:lang w:val="bg-BG"/>
        </w:rPr>
      </w:pPr>
    </w:p>
    <w:p w:rsidR="003B43BA" w:rsidRPr="0033749F" w:rsidRDefault="003B43BA" w:rsidP="003B43BA">
      <w:pPr>
        <w:jc w:val="right"/>
        <w:rPr>
          <w:b/>
          <w:lang w:val="bg-BG"/>
        </w:rPr>
      </w:pPr>
      <w:r w:rsidRPr="0033749F">
        <w:rPr>
          <w:b/>
          <w:lang w:val="bg-BG"/>
        </w:rPr>
        <w:t>СРЕЩУ</w:t>
      </w:r>
    </w:p>
    <w:p w:rsidR="00791E64" w:rsidRPr="000F49B4" w:rsidRDefault="003B43BA" w:rsidP="000F49B4">
      <w:pPr>
        <w:ind w:left="2880"/>
        <w:jc w:val="right"/>
        <w:rPr>
          <w:b/>
          <w:bCs/>
          <w:color w:val="000000"/>
          <w:lang w:val="bg-BG"/>
        </w:rPr>
      </w:pPr>
      <w:r>
        <w:rPr>
          <w:b/>
          <w:lang w:val="bg-BG"/>
        </w:rPr>
        <w:t xml:space="preserve"> </w:t>
      </w:r>
      <w:r w:rsidR="000F49B4" w:rsidRPr="003D5A77">
        <w:rPr>
          <w:b/>
          <w:lang w:val="bg-BG"/>
        </w:rPr>
        <w:t>Решение № 148, Решение № 149 и Решение № 150</w:t>
      </w:r>
      <w:r w:rsidR="000F49B4" w:rsidRPr="004D215E">
        <w:rPr>
          <w:b/>
          <w:lang w:val="bg-BG"/>
        </w:rPr>
        <w:t xml:space="preserve"> </w:t>
      </w:r>
      <w:proofErr w:type="spellStart"/>
      <w:r w:rsidR="000F49B4" w:rsidRPr="000F49B4">
        <w:rPr>
          <w:b/>
        </w:rPr>
        <w:t>по</w:t>
      </w:r>
      <w:proofErr w:type="spellEnd"/>
      <w:r w:rsidR="000F49B4" w:rsidRPr="000F49B4">
        <w:rPr>
          <w:b/>
        </w:rPr>
        <w:t xml:space="preserve"> </w:t>
      </w:r>
      <w:proofErr w:type="spellStart"/>
      <w:r w:rsidR="000F49B4" w:rsidRPr="000F49B4">
        <w:rPr>
          <w:b/>
        </w:rPr>
        <w:t>Протокол</w:t>
      </w:r>
      <w:proofErr w:type="spellEnd"/>
      <w:r w:rsidR="000F49B4">
        <w:t xml:space="preserve"> </w:t>
      </w:r>
      <w:r w:rsidR="000F49B4" w:rsidRPr="000F49B4">
        <w:rPr>
          <w:b/>
        </w:rPr>
        <w:t>№</w:t>
      </w:r>
      <w:r w:rsidR="000F49B4" w:rsidRPr="000F49B4">
        <w:rPr>
          <w:b/>
          <w:lang w:val="bg-BG"/>
        </w:rPr>
        <w:t xml:space="preserve"> </w:t>
      </w:r>
      <w:r w:rsidR="000F49B4" w:rsidRPr="000F49B4">
        <w:rPr>
          <w:b/>
        </w:rPr>
        <w:t>12</w:t>
      </w:r>
      <w:r w:rsidR="000F49B4">
        <w:rPr>
          <w:b/>
          <w:lang w:val="bg-BG"/>
        </w:rPr>
        <w:t xml:space="preserve"> Общински съвет - Елена</w:t>
      </w:r>
      <w:r w:rsidR="000F49B4" w:rsidRPr="000F49B4">
        <w:rPr>
          <w:b/>
        </w:rPr>
        <w:t>,</w:t>
      </w:r>
      <w:r w:rsidR="000F49B4">
        <w:rPr>
          <w:b/>
          <w:lang w:val="bg-BG"/>
        </w:rPr>
        <w:t xml:space="preserve"> с които се</w:t>
      </w:r>
      <w:r w:rsidR="000F49B4" w:rsidRPr="000F49B4">
        <w:rPr>
          <w:b/>
          <w:lang w:val="bg-BG"/>
        </w:rPr>
        <w:t xml:space="preserve"> </w:t>
      </w:r>
      <w:proofErr w:type="spellStart"/>
      <w:r w:rsidR="000F49B4" w:rsidRPr="000F49B4">
        <w:rPr>
          <w:b/>
          <w:u w:val="single"/>
        </w:rPr>
        <w:t>потвърждава</w:t>
      </w:r>
      <w:proofErr w:type="spellEnd"/>
      <w:r w:rsidR="000F49B4">
        <w:rPr>
          <w:b/>
          <w:u w:val="single"/>
          <w:lang w:val="bg-BG"/>
        </w:rPr>
        <w:t>т</w:t>
      </w:r>
      <w:r w:rsidR="000F49B4" w:rsidRPr="000F49B4">
        <w:rPr>
          <w:b/>
        </w:rPr>
        <w:t xml:space="preserve"> </w:t>
      </w:r>
      <w:r w:rsidR="000F49B4" w:rsidRPr="000F49B4">
        <w:rPr>
          <w:b/>
          <w:lang w:val="bg-BG"/>
        </w:rPr>
        <w:t>Решение № 126</w:t>
      </w:r>
      <w:r w:rsidR="000F49B4" w:rsidRPr="000F49B4">
        <w:rPr>
          <w:b/>
        </w:rPr>
        <w:t xml:space="preserve">, </w:t>
      </w:r>
      <w:r w:rsidR="000F49B4" w:rsidRPr="000F49B4">
        <w:rPr>
          <w:b/>
          <w:lang w:val="bg-BG"/>
        </w:rPr>
        <w:t>Решение № 127 и Решение № 128</w:t>
      </w:r>
      <w:r w:rsidR="000F49B4" w:rsidRPr="000F49B4">
        <w:rPr>
          <w:b/>
          <w:bCs/>
          <w:color w:val="000000"/>
          <w:lang w:val="bg-BG"/>
        </w:rPr>
        <w:t xml:space="preserve">  в частта на т. 4 „като същата да бъде управлявана от Община Елена, а не да бъде възлагана за управление на трети лица“</w:t>
      </w:r>
      <w:r w:rsidR="0075145F">
        <w:rPr>
          <w:b/>
          <w:bCs/>
          <w:color w:val="000000"/>
          <w:lang w:val="bg-BG"/>
        </w:rPr>
        <w:t>.</w:t>
      </w:r>
    </w:p>
    <w:p w:rsidR="000F49B4" w:rsidRDefault="000F49B4" w:rsidP="000F49B4">
      <w:pPr>
        <w:ind w:left="2880"/>
        <w:jc w:val="right"/>
        <w:rPr>
          <w:sz w:val="28"/>
          <w:szCs w:val="28"/>
          <w:lang w:val="bg-BG"/>
        </w:rPr>
      </w:pPr>
    </w:p>
    <w:p w:rsidR="003B43BA" w:rsidRPr="003B43BA" w:rsidRDefault="003B43BA" w:rsidP="003B43BA">
      <w:pPr>
        <w:jc w:val="right"/>
        <w:rPr>
          <w:b/>
          <w:lang w:val="bg-BG"/>
        </w:rPr>
      </w:pPr>
      <w:r w:rsidRPr="003B43BA">
        <w:rPr>
          <w:b/>
          <w:lang w:val="bg-BG"/>
        </w:rPr>
        <w:t>ПРАВНО ОСНОВАНИЕ</w:t>
      </w:r>
    </w:p>
    <w:p w:rsidR="003B43BA" w:rsidRPr="003B43BA" w:rsidRDefault="003B43BA" w:rsidP="003B43BA">
      <w:pPr>
        <w:jc w:val="right"/>
        <w:rPr>
          <w:b/>
          <w:lang w:val="bg-BG"/>
        </w:rPr>
      </w:pPr>
      <w:r w:rsidRPr="003B43BA">
        <w:rPr>
          <w:b/>
          <w:lang w:val="bg-BG"/>
        </w:rPr>
        <w:t xml:space="preserve">ЧЛ. 45, АЛ. </w:t>
      </w:r>
      <w:r w:rsidR="000F49B4">
        <w:rPr>
          <w:b/>
          <w:lang w:val="bg-BG"/>
        </w:rPr>
        <w:t>11</w:t>
      </w:r>
      <w:r w:rsidRPr="003B43BA">
        <w:rPr>
          <w:b/>
          <w:lang w:val="bg-BG"/>
        </w:rPr>
        <w:t xml:space="preserve"> ОТ ЗМСМА, ВЪВ ВРЪЗКА С ЧЛ. 145  И СЛЕДВАЩИТЕ ОТ АПК</w:t>
      </w:r>
    </w:p>
    <w:p w:rsidR="003B43BA" w:rsidRPr="003B43BA" w:rsidRDefault="003B43BA" w:rsidP="003B43BA">
      <w:pPr>
        <w:jc w:val="right"/>
        <w:rPr>
          <w:b/>
          <w:lang w:val="bg-BG"/>
        </w:rPr>
      </w:pPr>
    </w:p>
    <w:p w:rsidR="003B43BA" w:rsidRPr="003B43BA" w:rsidRDefault="003B43BA" w:rsidP="003B43BA">
      <w:pPr>
        <w:ind w:firstLine="720"/>
        <w:rPr>
          <w:b/>
          <w:lang w:val="bg-BG"/>
        </w:rPr>
      </w:pPr>
      <w:r w:rsidRPr="003B43BA">
        <w:rPr>
          <w:b/>
          <w:lang w:val="bg-BG"/>
        </w:rPr>
        <w:t>УВАЖАЕМИ АДМИНИСТРАТИВНИ СЪДИИ,</w:t>
      </w:r>
    </w:p>
    <w:p w:rsidR="003B43BA" w:rsidRPr="003B43BA" w:rsidRDefault="003B43BA" w:rsidP="003B43BA">
      <w:pPr>
        <w:ind w:firstLine="720"/>
        <w:jc w:val="both"/>
        <w:rPr>
          <w:lang w:val="bg-BG"/>
        </w:rPr>
      </w:pPr>
    </w:p>
    <w:p w:rsidR="003B43BA" w:rsidRPr="003B43BA" w:rsidRDefault="003B43BA" w:rsidP="003B43BA">
      <w:pPr>
        <w:ind w:firstLine="720"/>
        <w:jc w:val="both"/>
        <w:rPr>
          <w:lang w:val="bg-BG"/>
        </w:rPr>
      </w:pPr>
      <w:r w:rsidRPr="003B43BA">
        <w:rPr>
          <w:lang w:val="bg-BG"/>
        </w:rPr>
        <w:t xml:space="preserve">В изпълнение на задълженията ми по проверка на законосъобразността на актовете на органите на местното самоуправление, съобразно разпоредбата на чл. 45, ал. 4 от Закона за местното самоуправление и местната администрация е осъществен контрол на решенията по Протокол № </w:t>
      </w:r>
      <w:r w:rsidR="009924B5">
        <w:rPr>
          <w:lang w:val="bg-BG"/>
        </w:rPr>
        <w:t>10</w:t>
      </w:r>
      <w:r w:rsidRPr="003B43BA">
        <w:rPr>
          <w:lang w:val="bg-BG"/>
        </w:rPr>
        <w:t xml:space="preserve"> на Общински съвет – </w:t>
      </w:r>
      <w:r w:rsidR="009924B5">
        <w:rPr>
          <w:lang w:val="bg-BG"/>
        </w:rPr>
        <w:t>Елена</w:t>
      </w:r>
      <w:r w:rsidRPr="003B43BA">
        <w:rPr>
          <w:lang w:val="bg-BG"/>
        </w:rPr>
        <w:t>.</w:t>
      </w:r>
    </w:p>
    <w:p w:rsidR="003B43BA" w:rsidRPr="003B43BA" w:rsidRDefault="009924B5" w:rsidP="003B43BA">
      <w:pPr>
        <w:ind w:firstLine="720"/>
        <w:jc w:val="both"/>
        <w:rPr>
          <w:lang w:val="bg-BG"/>
        </w:rPr>
      </w:pPr>
      <w:r>
        <w:rPr>
          <w:lang w:val="bg-BG"/>
        </w:rPr>
        <w:t>Протокол № 10</w:t>
      </w:r>
      <w:r w:rsidR="003B43BA" w:rsidRPr="003B43BA">
        <w:rPr>
          <w:lang w:val="bg-BG"/>
        </w:rPr>
        <w:t xml:space="preserve"> е получен в Областна администрация – Велико Търново с писмо, наш вх. </w:t>
      </w:r>
      <w:r w:rsidRPr="008059C6">
        <w:rPr>
          <w:lang w:val="bg-BG"/>
        </w:rPr>
        <w:t>№ ОА04–9121/12.09.2023 г</w:t>
      </w:r>
      <w:r w:rsidR="000439D9">
        <w:rPr>
          <w:lang w:val="bg-BG"/>
        </w:rPr>
        <w:t xml:space="preserve">., </w:t>
      </w:r>
      <w:r w:rsidR="003B43BA" w:rsidRPr="003B43BA">
        <w:rPr>
          <w:lang w:val="bg-BG"/>
        </w:rPr>
        <w:t xml:space="preserve">което съобразно разпоредбата на чл. 45, ал. 4 и ал. 6 от ЗМСМА </w:t>
      </w:r>
      <w:r w:rsidR="003B43BA" w:rsidRPr="003B43BA">
        <w:rPr>
          <w:lang w:val="bg-BG"/>
        </w:rPr>
        <w:lastRenderedPageBreak/>
        <w:t xml:space="preserve">обуславя възможност </w:t>
      </w:r>
      <w:r w:rsidR="00E36397">
        <w:rPr>
          <w:lang w:val="bg-BG"/>
        </w:rPr>
        <w:t>/</w:t>
      </w:r>
      <w:r w:rsidR="003B43BA" w:rsidRPr="009924B5">
        <w:rPr>
          <w:b/>
          <w:lang w:val="bg-BG"/>
        </w:rPr>
        <w:t>до</w:t>
      </w:r>
      <w:r w:rsidR="003B43BA" w:rsidRPr="003B43BA">
        <w:rPr>
          <w:lang w:val="bg-BG"/>
        </w:rPr>
        <w:t xml:space="preserve"> </w:t>
      </w:r>
      <w:r w:rsidRPr="008059C6">
        <w:rPr>
          <w:b/>
          <w:lang w:val="bg-BG"/>
        </w:rPr>
        <w:t>19.09.2023 г.,</w:t>
      </w:r>
      <w:r w:rsidRPr="008059C6">
        <w:rPr>
          <w:lang w:val="bg-BG"/>
        </w:rPr>
        <w:t xml:space="preserve"> </w:t>
      </w:r>
      <w:r w:rsidR="003B43BA">
        <w:rPr>
          <w:lang w:val="bg-BG"/>
        </w:rPr>
        <w:t xml:space="preserve">г. </w:t>
      </w:r>
      <w:r w:rsidR="003B43BA" w:rsidRPr="003B43BA">
        <w:rPr>
          <w:lang w:val="bg-BG"/>
        </w:rPr>
        <w:t xml:space="preserve">включително/ за Областен управител на област Велико Търново да упражни правомощието си за връщане на незаконосъобразните решения за ново обсъждане от общинския съвет. </w:t>
      </w:r>
    </w:p>
    <w:p w:rsidR="003B43BA" w:rsidRPr="003B43BA" w:rsidRDefault="003B43BA" w:rsidP="003B43BA">
      <w:pPr>
        <w:ind w:firstLine="720"/>
        <w:jc w:val="both"/>
        <w:rPr>
          <w:lang w:val="bg-BG"/>
        </w:rPr>
      </w:pPr>
      <w:r w:rsidRPr="003B43BA">
        <w:rPr>
          <w:lang w:val="bg-BG"/>
        </w:rPr>
        <w:t>Редовното заседание на общин</w:t>
      </w:r>
      <w:r>
        <w:rPr>
          <w:lang w:val="bg-BG"/>
        </w:rPr>
        <w:t xml:space="preserve">ският съвет е проведено на </w:t>
      </w:r>
      <w:r w:rsidR="009924B5" w:rsidRPr="008059C6">
        <w:t>31.08.</w:t>
      </w:r>
      <w:r w:rsidR="009924B5" w:rsidRPr="008059C6">
        <w:rPr>
          <w:lang w:val="bg-BG"/>
        </w:rPr>
        <w:t>20</w:t>
      </w:r>
      <w:r w:rsidR="009924B5" w:rsidRPr="008059C6">
        <w:t>23</w:t>
      </w:r>
      <w:r w:rsidR="009924B5" w:rsidRPr="008059C6">
        <w:rPr>
          <w:lang w:val="bg-BG"/>
        </w:rPr>
        <w:t xml:space="preserve"> </w:t>
      </w:r>
      <w:r>
        <w:rPr>
          <w:lang w:val="bg-BG"/>
        </w:rPr>
        <w:t>година</w:t>
      </w:r>
      <w:r w:rsidRPr="003B43BA">
        <w:rPr>
          <w:lang w:val="bg-BG"/>
        </w:rPr>
        <w:t xml:space="preserve">. </w:t>
      </w:r>
      <w:r w:rsidRPr="00DF193A">
        <w:rPr>
          <w:lang w:val="bg-BG"/>
        </w:rPr>
        <w:t xml:space="preserve">При откриването на заседанието са присъствали </w:t>
      </w:r>
      <w:r w:rsidR="009924B5" w:rsidRPr="008059C6">
        <w:t>12</w:t>
      </w:r>
      <w:r w:rsidR="009924B5" w:rsidRPr="008059C6">
        <w:rPr>
          <w:lang w:val="bg-BG"/>
        </w:rPr>
        <w:t xml:space="preserve"> </w:t>
      </w:r>
      <w:r>
        <w:t xml:space="preserve"> </w:t>
      </w:r>
      <w:r w:rsidRPr="00DF193A">
        <w:rPr>
          <w:lang w:val="bg-BG"/>
        </w:rPr>
        <w:t>о</w:t>
      </w:r>
      <w:r w:rsidR="009924B5">
        <w:rPr>
          <w:lang w:val="bg-BG"/>
        </w:rPr>
        <w:t>бщински съветници от общ брой 13</w:t>
      </w:r>
      <w:r w:rsidRPr="00DF193A">
        <w:rPr>
          <w:lang w:val="bg-BG"/>
        </w:rPr>
        <w:t xml:space="preserve"> и същото е законно, съгласно разпоредбата на чл. 27, ал. 2 от ЗМСМА, </w:t>
      </w:r>
      <w:proofErr w:type="spellStart"/>
      <w:r w:rsidRPr="00DF193A">
        <w:rPr>
          <w:lang w:val="bg-BG"/>
        </w:rPr>
        <w:t>т.к</w:t>
      </w:r>
      <w:proofErr w:type="spellEnd"/>
      <w:r w:rsidR="00286068">
        <w:rPr>
          <w:lang w:val="bg-BG"/>
        </w:rPr>
        <w:t>.</w:t>
      </w:r>
      <w:r w:rsidRPr="00DF193A">
        <w:rPr>
          <w:lang w:val="bg-BG"/>
        </w:rPr>
        <w:t xml:space="preserve"> присъстват повече от половината от общия брой на съветниците</w:t>
      </w:r>
      <w:r w:rsidRPr="003B43BA">
        <w:rPr>
          <w:lang w:val="bg-BG"/>
        </w:rPr>
        <w:t>.</w:t>
      </w:r>
    </w:p>
    <w:p w:rsidR="003B43BA" w:rsidRPr="003B43BA" w:rsidRDefault="003B43BA" w:rsidP="003B43BA">
      <w:pPr>
        <w:ind w:firstLine="720"/>
        <w:jc w:val="both"/>
        <w:rPr>
          <w:lang w:val="bg-BG"/>
        </w:rPr>
      </w:pPr>
      <w:r w:rsidRPr="003B43BA">
        <w:rPr>
          <w:lang w:val="bg-BG"/>
        </w:rPr>
        <w:t xml:space="preserve">При извършване на проверката е установена незаконосъобразност на </w:t>
      </w:r>
      <w:r w:rsidR="009924B5" w:rsidRPr="009924B5">
        <w:rPr>
          <w:lang w:val="bg-BG"/>
        </w:rPr>
        <w:t>Решение № 126</w:t>
      </w:r>
      <w:r w:rsidR="009924B5" w:rsidRPr="009924B5">
        <w:t xml:space="preserve">, </w:t>
      </w:r>
      <w:r w:rsidR="009924B5" w:rsidRPr="009924B5">
        <w:rPr>
          <w:lang w:val="bg-BG"/>
        </w:rPr>
        <w:t>Решение № 127 и Решение № 128</w:t>
      </w:r>
      <w:r w:rsidR="009924B5" w:rsidRPr="008059C6">
        <w:rPr>
          <w:b/>
          <w:lang w:val="bg-BG"/>
        </w:rPr>
        <w:t xml:space="preserve"> </w:t>
      </w:r>
      <w:r w:rsidR="009924B5" w:rsidRPr="00161FE4">
        <w:rPr>
          <w:b/>
          <w:lang w:val="bg-BG"/>
        </w:rPr>
        <w:t xml:space="preserve"> </w:t>
      </w:r>
      <w:r w:rsidR="009924B5" w:rsidRPr="00161FE4">
        <w:rPr>
          <w:bCs/>
          <w:color w:val="000000"/>
          <w:lang w:val="bg-BG"/>
        </w:rPr>
        <w:t xml:space="preserve">по </w:t>
      </w:r>
      <w:r w:rsidR="009924B5" w:rsidRPr="008059C6">
        <w:rPr>
          <w:lang w:val="bg-BG"/>
        </w:rPr>
        <w:t xml:space="preserve">Протокол № 10 </w:t>
      </w:r>
      <w:r w:rsidR="009924B5" w:rsidRPr="00161FE4">
        <w:rPr>
          <w:bCs/>
          <w:color w:val="000000"/>
          <w:lang w:val="bg-BG"/>
        </w:rPr>
        <w:t xml:space="preserve">от </w:t>
      </w:r>
      <w:r w:rsidR="009924B5">
        <w:rPr>
          <w:bCs/>
          <w:color w:val="000000"/>
        </w:rPr>
        <w:t>31</w:t>
      </w:r>
      <w:r w:rsidR="009924B5" w:rsidRPr="00161FE4">
        <w:rPr>
          <w:bCs/>
          <w:color w:val="000000"/>
          <w:lang w:val="bg-BG"/>
        </w:rPr>
        <w:t>.0</w:t>
      </w:r>
      <w:r w:rsidR="009924B5">
        <w:rPr>
          <w:bCs/>
          <w:color w:val="000000"/>
        </w:rPr>
        <w:t>8</w:t>
      </w:r>
      <w:r w:rsidR="009924B5" w:rsidRPr="00161FE4">
        <w:rPr>
          <w:bCs/>
          <w:color w:val="000000"/>
          <w:lang w:val="bg-BG"/>
        </w:rPr>
        <w:t>.2023 г. на Общински съвет –</w:t>
      </w:r>
      <w:r w:rsidR="009924B5" w:rsidRPr="00161FE4">
        <w:rPr>
          <w:bCs/>
          <w:color w:val="000000"/>
        </w:rPr>
        <w:t xml:space="preserve"> </w:t>
      </w:r>
      <w:r w:rsidR="009924B5">
        <w:rPr>
          <w:bCs/>
          <w:color w:val="000000"/>
          <w:lang w:val="bg-BG"/>
        </w:rPr>
        <w:t xml:space="preserve">Елена </w:t>
      </w:r>
      <w:r w:rsidR="009924B5" w:rsidRPr="007B39BA">
        <w:rPr>
          <w:b/>
          <w:bCs/>
          <w:color w:val="000000"/>
          <w:u w:val="single"/>
          <w:lang w:val="bg-BG"/>
        </w:rPr>
        <w:t>в частта на т. 4</w:t>
      </w:r>
      <w:r w:rsidR="009924B5" w:rsidRPr="00E958FF">
        <w:rPr>
          <w:b/>
          <w:bCs/>
          <w:color w:val="000000"/>
          <w:lang w:val="bg-BG"/>
        </w:rPr>
        <w:t xml:space="preserve"> „като същата да бъде управлявана от Община Елена, а не да бъде възлагана за управление на трети лица“</w:t>
      </w:r>
      <w:r w:rsidR="009924B5">
        <w:rPr>
          <w:b/>
          <w:bCs/>
          <w:color w:val="000000"/>
          <w:lang w:val="bg-BG"/>
        </w:rPr>
        <w:t xml:space="preserve">. </w:t>
      </w:r>
      <w:r w:rsidRPr="003B43BA">
        <w:rPr>
          <w:lang w:val="bg-BG"/>
        </w:rPr>
        <w:t>В тази връзка Областен управител на Област Велико Търново върна реше</w:t>
      </w:r>
      <w:r w:rsidR="00AC1729">
        <w:rPr>
          <w:lang w:val="bg-BG"/>
        </w:rPr>
        <w:t>н</w:t>
      </w:r>
      <w:r w:rsidR="00616F49">
        <w:rPr>
          <w:lang w:val="bg-BG"/>
        </w:rPr>
        <w:t>и</w:t>
      </w:r>
      <w:r w:rsidR="00AC1729">
        <w:rPr>
          <w:lang w:val="bg-BG"/>
        </w:rPr>
        <w:t>ята</w:t>
      </w:r>
      <w:r w:rsidR="004A5EEC">
        <w:rPr>
          <w:lang w:val="bg-BG"/>
        </w:rPr>
        <w:t xml:space="preserve"> със своя Заповед № ОА04-9356/19.09.2023 година. На 19.09</w:t>
      </w:r>
      <w:r w:rsidRPr="003B43BA">
        <w:rPr>
          <w:lang w:val="bg-BG"/>
        </w:rPr>
        <w:t>.2023 г. заповедта е връчена на Председателя на Общински</w:t>
      </w:r>
      <w:r w:rsidR="004A5EEC">
        <w:rPr>
          <w:lang w:val="bg-BG"/>
        </w:rPr>
        <w:t xml:space="preserve"> съвет – Елена</w:t>
      </w:r>
      <w:r>
        <w:rPr>
          <w:lang w:val="bg-BG"/>
        </w:rPr>
        <w:t xml:space="preserve"> и кмета на </w:t>
      </w:r>
      <w:r w:rsidR="004A5EEC">
        <w:rPr>
          <w:lang w:val="bg-BG"/>
        </w:rPr>
        <w:t>Община Елена</w:t>
      </w:r>
      <w:r w:rsidRPr="003B43BA">
        <w:rPr>
          <w:lang w:val="bg-BG"/>
        </w:rPr>
        <w:t xml:space="preserve"> на официалната електронна поща.</w:t>
      </w:r>
    </w:p>
    <w:p w:rsidR="00721BD2" w:rsidRDefault="003D5A77" w:rsidP="003B43BA">
      <w:pPr>
        <w:tabs>
          <w:tab w:val="left" w:pos="6480"/>
        </w:tabs>
        <w:ind w:firstLine="720"/>
        <w:jc w:val="both"/>
      </w:pPr>
      <w:proofErr w:type="spellStart"/>
      <w:r>
        <w:t>Върнат</w:t>
      </w:r>
      <w:r>
        <w:rPr>
          <w:lang w:val="bg-BG"/>
        </w:rPr>
        <w:t>ите</w:t>
      </w:r>
      <w:proofErr w:type="spellEnd"/>
      <w:r w:rsidR="00721BD2">
        <w:t xml:space="preserve"> </w:t>
      </w:r>
      <w:proofErr w:type="spellStart"/>
      <w:r w:rsidR="00721BD2">
        <w:t>за</w:t>
      </w:r>
      <w:proofErr w:type="spellEnd"/>
      <w:r w:rsidR="00721BD2">
        <w:t xml:space="preserve"> </w:t>
      </w:r>
      <w:proofErr w:type="spellStart"/>
      <w:r w:rsidR="00721BD2">
        <w:t>ново</w:t>
      </w:r>
      <w:proofErr w:type="spellEnd"/>
      <w:r w:rsidR="00721BD2">
        <w:t xml:space="preserve"> </w:t>
      </w:r>
      <w:proofErr w:type="spellStart"/>
      <w:r w:rsidR="00721BD2">
        <w:t>обсъждане</w:t>
      </w:r>
      <w:proofErr w:type="spellEnd"/>
      <w:r w:rsidR="00721BD2">
        <w:t xml:space="preserve"> </w:t>
      </w:r>
      <w:proofErr w:type="spellStart"/>
      <w:r w:rsidR="00721BD2">
        <w:t>акт</w:t>
      </w:r>
      <w:r>
        <w:rPr>
          <w:lang w:val="bg-BG"/>
        </w:rPr>
        <w:t>ове</w:t>
      </w:r>
      <w:proofErr w:type="spellEnd"/>
      <w:r w:rsidR="00721BD2">
        <w:t xml:space="preserve"> </w:t>
      </w:r>
      <w:proofErr w:type="spellStart"/>
      <w:r w:rsidR="00721BD2">
        <w:t>не</w:t>
      </w:r>
      <w:proofErr w:type="spellEnd"/>
      <w:r w:rsidR="00721BD2">
        <w:t xml:space="preserve"> </w:t>
      </w:r>
      <w:proofErr w:type="spellStart"/>
      <w:r w:rsidR="00721BD2">
        <w:t>влиза</w:t>
      </w:r>
      <w:proofErr w:type="spellEnd"/>
      <w:r>
        <w:rPr>
          <w:lang w:val="bg-BG"/>
        </w:rPr>
        <w:t>т</w:t>
      </w:r>
      <w:r w:rsidR="00721BD2">
        <w:t xml:space="preserve"> в </w:t>
      </w:r>
      <w:proofErr w:type="spellStart"/>
      <w:r w:rsidR="00721BD2">
        <w:t>сила</w:t>
      </w:r>
      <w:proofErr w:type="spellEnd"/>
      <w:r w:rsidR="00721BD2">
        <w:t xml:space="preserve"> и </w:t>
      </w:r>
      <w:proofErr w:type="spellStart"/>
      <w:r w:rsidR="00721BD2">
        <w:t>следва</w:t>
      </w:r>
      <w:proofErr w:type="spellEnd"/>
      <w:r w:rsidR="00721BD2">
        <w:t xml:space="preserve"> </w:t>
      </w:r>
      <w:proofErr w:type="spellStart"/>
      <w:r w:rsidR="00721BD2">
        <w:t>да</w:t>
      </w:r>
      <w:proofErr w:type="spellEnd"/>
      <w:r w:rsidR="00721BD2">
        <w:t xml:space="preserve"> </w:t>
      </w:r>
      <w:proofErr w:type="spellStart"/>
      <w:r w:rsidR="00721BD2">
        <w:t>се</w:t>
      </w:r>
      <w:proofErr w:type="spellEnd"/>
      <w:r w:rsidR="00721BD2">
        <w:t xml:space="preserve"> </w:t>
      </w:r>
      <w:proofErr w:type="spellStart"/>
      <w:r w:rsidR="00721BD2">
        <w:t>разгледа</w:t>
      </w:r>
      <w:proofErr w:type="spellEnd"/>
      <w:r>
        <w:rPr>
          <w:lang w:val="bg-BG"/>
        </w:rPr>
        <w:t>т</w:t>
      </w:r>
      <w:r w:rsidR="00721BD2">
        <w:t xml:space="preserve"> </w:t>
      </w:r>
      <w:proofErr w:type="spellStart"/>
      <w:r w:rsidR="00721BD2">
        <w:t>от</w:t>
      </w:r>
      <w:proofErr w:type="spellEnd"/>
      <w:r w:rsidR="00721BD2">
        <w:t xml:space="preserve"> </w:t>
      </w:r>
      <w:proofErr w:type="spellStart"/>
      <w:r w:rsidR="00721BD2">
        <w:t>общинския</w:t>
      </w:r>
      <w:proofErr w:type="spellEnd"/>
      <w:r w:rsidR="00721BD2">
        <w:t xml:space="preserve"> </w:t>
      </w:r>
      <w:proofErr w:type="spellStart"/>
      <w:r w:rsidR="00721BD2">
        <w:t>съвет</w:t>
      </w:r>
      <w:proofErr w:type="spellEnd"/>
      <w:r w:rsidR="00721BD2">
        <w:t xml:space="preserve"> в 14-дневен </w:t>
      </w:r>
      <w:proofErr w:type="spellStart"/>
      <w:r w:rsidR="00721BD2">
        <w:t>срок</w:t>
      </w:r>
      <w:proofErr w:type="spellEnd"/>
      <w:r w:rsidR="00721BD2">
        <w:t xml:space="preserve"> </w:t>
      </w:r>
      <w:proofErr w:type="spellStart"/>
      <w:r w:rsidR="00721BD2">
        <w:t>от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424CE8">
        <w:rPr>
          <w:lang w:val="bg-BG"/>
        </w:rPr>
        <w:t>03</w:t>
      </w:r>
      <w:r>
        <w:t>.</w:t>
      </w:r>
      <w:r w:rsidR="00424CE8">
        <w:rPr>
          <w:lang w:val="bg-BG"/>
        </w:rPr>
        <w:t>10</w:t>
      </w:r>
      <w:r w:rsidR="000E02A4">
        <w:rPr>
          <w:lang w:val="bg-BG"/>
        </w:rPr>
        <w:t>.</w:t>
      </w:r>
      <w:r>
        <w:t>2023</w:t>
      </w:r>
      <w:r w:rsidR="00721BD2">
        <w:t xml:space="preserve"> г, </w:t>
      </w:r>
      <w:proofErr w:type="spellStart"/>
      <w:r w:rsidR="00721BD2">
        <w:t>съобразно</w:t>
      </w:r>
      <w:proofErr w:type="spellEnd"/>
      <w:r w:rsidR="00721BD2">
        <w:t xml:space="preserve"> </w:t>
      </w:r>
      <w:proofErr w:type="spellStart"/>
      <w:r w:rsidR="00721BD2">
        <w:t>разпоредбата</w:t>
      </w:r>
      <w:proofErr w:type="spellEnd"/>
      <w:r w:rsidR="00721BD2">
        <w:t xml:space="preserve"> </w:t>
      </w:r>
      <w:proofErr w:type="spellStart"/>
      <w:r w:rsidR="00721BD2">
        <w:t>на</w:t>
      </w:r>
      <w:proofErr w:type="spellEnd"/>
      <w:r w:rsidR="00721BD2">
        <w:t xml:space="preserve"> </w:t>
      </w:r>
      <w:proofErr w:type="spellStart"/>
      <w:r w:rsidR="00721BD2">
        <w:t>чл</w:t>
      </w:r>
      <w:proofErr w:type="spellEnd"/>
      <w:r w:rsidR="00721BD2">
        <w:t xml:space="preserve">. 45, </w:t>
      </w:r>
      <w:proofErr w:type="spellStart"/>
      <w:r w:rsidR="00721BD2">
        <w:t>ал</w:t>
      </w:r>
      <w:proofErr w:type="spellEnd"/>
      <w:r w:rsidR="00721BD2">
        <w:t xml:space="preserve">. 7 </w:t>
      </w:r>
      <w:proofErr w:type="spellStart"/>
      <w:r w:rsidR="00721BD2">
        <w:t>от</w:t>
      </w:r>
      <w:proofErr w:type="spellEnd"/>
      <w:r w:rsidR="00721BD2">
        <w:t xml:space="preserve"> ЗМСМА. </w:t>
      </w:r>
    </w:p>
    <w:p w:rsidR="003D5A77" w:rsidRDefault="003D5A77" w:rsidP="003B43BA">
      <w:pPr>
        <w:tabs>
          <w:tab w:val="left" w:pos="6480"/>
        </w:tabs>
        <w:ind w:firstLine="720"/>
        <w:jc w:val="both"/>
        <w:rPr>
          <w:b/>
        </w:rPr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45, </w:t>
      </w:r>
      <w:proofErr w:type="spellStart"/>
      <w:r>
        <w:t>ал</w:t>
      </w:r>
      <w:proofErr w:type="spellEnd"/>
      <w:r>
        <w:t xml:space="preserve">. 8 </w:t>
      </w:r>
      <w:proofErr w:type="spellStart"/>
      <w:r>
        <w:t>от</w:t>
      </w:r>
      <w:proofErr w:type="spellEnd"/>
      <w:r>
        <w:t xml:space="preserve"> ЗМСМА </w:t>
      </w:r>
      <w:proofErr w:type="spellStart"/>
      <w:r>
        <w:t>върнатият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обсъждане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оспорен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областния</w:t>
      </w:r>
      <w:proofErr w:type="spellEnd"/>
      <w:r>
        <w:t xml:space="preserve"> управител, в 7-дневен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ал</w:t>
      </w:r>
      <w:proofErr w:type="spellEnd"/>
      <w:r>
        <w:t xml:space="preserve">. 7,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общинският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произнесе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конкретния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424CE8">
        <w:rPr>
          <w:lang w:val="bg-BG"/>
        </w:rPr>
        <w:t>10</w:t>
      </w:r>
      <w:r w:rsidRPr="00CB209C">
        <w:t>.10.2023 г.</w:t>
      </w:r>
    </w:p>
    <w:p w:rsidR="003D5A77" w:rsidRDefault="003D5A77" w:rsidP="003B43BA">
      <w:pPr>
        <w:tabs>
          <w:tab w:val="left" w:pos="6480"/>
        </w:tabs>
        <w:ind w:firstLine="720"/>
        <w:jc w:val="both"/>
        <w:rPr>
          <w:lang w:val="bg-BG"/>
        </w:rPr>
      </w:pPr>
      <w:r>
        <w:t xml:space="preserve">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разпоредбата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45, </w:t>
      </w:r>
      <w:proofErr w:type="spellStart"/>
      <w:r>
        <w:t>ал</w:t>
      </w:r>
      <w:proofErr w:type="spellEnd"/>
      <w:r>
        <w:t xml:space="preserve">. 7 </w:t>
      </w:r>
      <w:proofErr w:type="spellStart"/>
      <w:r>
        <w:t>от</w:t>
      </w:r>
      <w:proofErr w:type="spellEnd"/>
      <w:r>
        <w:t xml:space="preserve"> ЗМСМА,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–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преразгледа</w:t>
      </w:r>
      <w:proofErr w:type="spellEnd"/>
      <w:r>
        <w:rPr>
          <w:lang w:val="bg-BG"/>
        </w:rPr>
        <w:t>л</w:t>
      </w:r>
      <w:r>
        <w:t xml:space="preserve"> </w:t>
      </w:r>
      <w:proofErr w:type="spellStart"/>
      <w:r>
        <w:t>върнатите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21.09.2023 г.</w:t>
      </w:r>
    </w:p>
    <w:p w:rsidR="002A73FB" w:rsidRDefault="00A500B9" w:rsidP="002A73FB">
      <w:pPr>
        <w:ind w:firstLine="720"/>
        <w:jc w:val="both"/>
        <w:rPr>
          <w:lang w:val="bg-BG"/>
        </w:rPr>
      </w:pPr>
      <w:proofErr w:type="spellStart"/>
      <w:r>
        <w:t>Протокол</w:t>
      </w:r>
      <w:proofErr w:type="spellEnd"/>
      <w:r>
        <w:t xml:space="preserve"> № 12</w:t>
      </w:r>
      <w:r w:rsidRPr="00156018">
        <w:t xml:space="preserve"> </w:t>
      </w:r>
      <w:proofErr w:type="spellStart"/>
      <w:r w:rsidRPr="00156018">
        <w:t>на</w:t>
      </w:r>
      <w:proofErr w:type="spellEnd"/>
      <w:r w:rsidRPr="00156018">
        <w:t xml:space="preserve"> </w:t>
      </w:r>
      <w:proofErr w:type="spellStart"/>
      <w:r w:rsidRPr="00156018">
        <w:t>Общински</w:t>
      </w:r>
      <w:proofErr w:type="spellEnd"/>
      <w:r w:rsidRPr="00156018">
        <w:t xml:space="preserve"> </w:t>
      </w:r>
      <w:proofErr w:type="spellStart"/>
      <w:r w:rsidRPr="00156018">
        <w:t>съвет</w:t>
      </w:r>
      <w:proofErr w:type="spellEnd"/>
      <w:r w:rsidRPr="00156018">
        <w:t xml:space="preserve"> - </w:t>
      </w:r>
      <w:proofErr w:type="spellStart"/>
      <w:r w:rsidRPr="00156018">
        <w:t>Елена</w:t>
      </w:r>
      <w:proofErr w:type="spellEnd"/>
      <w:r w:rsidRPr="00156018">
        <w:t xml:space="preserve"> е </w:t>
      </w:r>
      <w:proofErr w:type="spellStart"/>
      <w:r w:rsidRPr="00156018">
        <w:t>получен</w:t>
      </w:r>
      <w:proofErr w:type="spellEnd"/>
      <w:r>
        <w:rPr>
          <w:lang w:val="bg-BG"/>
        </w:rPr>
        <w:t xml:space="preserve"> в </w:t>
      </w:r>
      <w:proofErr w:type="spellStart"/>
      <w:r>
        <w:rPr>
          <w:lang w:val="bg-BG"/>
        </w:rPr>
        <w:t>Облстна</w:t>
      </w:r>
      <w:proofErr w:type="spellEnd"/>
      <w:r>
        <w:rPr>
          <w:lang w:val="bg-BG"/>
        </w:rPr>
        <w:t xml:space="preserve"> администрация – Велико Търново с писмо вх. № ОА04-9739/29.09.2023 г.</w:t>
      </w:r>
      <w:r w:rsidR="002A73FB">
        <w:rPr>
          <w:lang w:val="bg-BG"/>
        </w:rPr>
        <w:t>,</w:t>
      </w:r>
      <w:r w:rsidR="002A73FB" w:rsidRPr="002A73FB">
        <w:rPr>
          <w:lang w:val="bg-BG"/>
        </w:rPr>
        <w:t xml:space="preserve"> </w:t>
      </w:r>
      <w:r w:rsidR="002A73FB" w:rsidRPr="003B43BA">
        <w:rPr>
          <w:lang w:val="bg-BG"/>
        </w:rPr>
        <w:t xml:space="preserve">което съобразно разпоредбата на чл. 45, ал. 4 и ал. 6 от ЗМСМА обуславя възможност </w:t>
      </w:r>
      <w:r w:rsidR="002A73FB">
        <w:rPr>
          <w:lang w:val="bg-BG"/>
        </w:rPr>
        <w:t>/</w:t>
      </w:r>
      <w:r w:rsidR="002A73FB" w:rsidRPr="009924B5">
        <w:rPr>
          <w:b/>
          <w:lang w:val="bg-BG"/>
        </w:rPr>
        <w:t>до</w:t>
      </w:r>
      <w:r w:rsidR="002A73FB" w:rsidRPr="003B43BA">
        <w:rPr>
          <w:lang w:val="bg-BG"/>
        </w:rPr>
        <w:t xml:space="preserve"> </w:t>
      </w:r>
      <w:r w:rsidR="002A73FB">
        <w:rPr>
          <w:b/>
          <w:lang w:val="bg-BG"/>
        </w:rPr>
        <w:t>06.10</w:t>
      </w:r>
      <w:r w:rsidR="002A73FB" w:rsidRPr="008059C6">
        <w:rPr>
          <w:b/>
          <w:lang w:val="bg-BG"/>
        </w:rPr>
        <w:t>.2023 г.,</w:t>
      </w:r>
      <w:r w:rsidR="002A73FB" w:rsidRPr="008059C6">
        <w:rPr>
          <w:lang w:val="bg-BG"/>
        </w:rPr>
        <w:t xml:space="preserve"> </w:t>
      </w:r>
      <w:r w:rsidR="002A73FB">
        <w:rPr>
          <w:lang w:val="bg-BG"/>
        </w:rPr>
        <w:t xml:space="preserve">г. </w:t>
      </w:r>
      <w:r w:rsidR="002A73FB" w:rsidRPr="003B43BA">
        <w:rPr>
          <w:lang w:val="bg-BG"/>
        </w:rPr>
        <w:t>включително/ за Областен управител на област Велико Търново да упражни правомощието си за връщане на незаконосъобразните решения за ново обсъждане от общинския съвет.</w:t>
      </w:r>
      <w:r w:rsidR="002A73FB">
        <w:rPr>
          <w:lang w:val="bg-BG"/>
        </w:rPr>
        <w:t xml:space="preserve"> </w:t>
      </w:r>
    </w:p>
    <w:p w:rsidR="00A500B9" w:rsidRDefault="002A48B0" w:rsidP="002A48B0">
      <w:pPr>
        <w:ind w:firstLine="720"/>
        <w:jc w:val="both"/>
      </w:pPr>
      <w:r>
        <w:rPr>
          <w:lang w:val="bg-BG"/>
        </w:rPr>
        <w:t>Към протокола са приложени материалите послужили за приемане на решенията, а именно: Заповед № ОА04-9356/19.09.2023 г. на Областен управител и Становище на Кмета на община Елена, рег. № РД.02,18-741(1) /21.09.2023г. до Общински съвет Елена.</w:t>
      </w:r>
      <w:r>
        <w:t xml:space="preserve"> </w:t>
      </w:r>
      <w:r>
        <w:rPr>
          <w:lang w:val="bg-BG"/>
        </w:rPr>
        <w:t xml:space="preserve">Към материалите липсват </w:t>
      </w:r>
      <w:proofErr w:type="spellStart"/>
      <w:r w:rsidR="00D230C0">
        <w:t>предложения</w:t>
      </w:r>
      <w:proofErr w:type="spellEnd"/>
      <w:r w:rsidR="00475027">
        <w:rPr>
          <w:lang w:val="bg-BG"/>
        </w:rPr>
        <w:t xml:space="preserve"> и </w:t>
      </w:r>
      <w:r w:rsidR="00CC27D9">
        <w:rPr>
          <w:lang w:val="bg-BG"/>
        </w:rPr>
        <w:t>проекти на решения</w:t>
      </w:r>
      <w:r w:rsidR="00D230C0">
        <w:t xml:space="preserve"> </w:t>
      </w:r>
      <w:proofErr w:type="spellStart"/>
      <w:r w:rsidR="00D230C0">
        <w:t>до</w:t>
      </w:r>
      <w:proofErr w:type="spellEnd"/>
      <w:r w:rsidR="00D230C0">
        <w:t xml:space="preserve"> </w:t>
      </w:r>
      <w:proofErr w:type="spellStart"/>
      <w:r w:rsidR="00D230C0">
        <w:t>общинският</w:t>
      </w:r>
      <w:proofErr w:type="spellEnd"/>
      <w:r w:rsidR="00D230C0">
        <w:t xml:space="preserve"> </w:t>
      </w:r>
      <w:proofErr w:type="spellStart"/>
      <w:r w:rsidR="00D230C0">
        <w:t>съвет</w:t>
      </w:r>
      <w:proofErr w:type="spellEnd"/>
      <w:r w:rsidR="00D230C0">
        <w:t xml:space="preserve"> </w:t>
      </w:r>
      <w:r w:rsidR="00475027">
        <w:rPr>
          <w:lang w:val="bg-BG"/>
        </w:rPr>
        <w:t>относно върнатите за ново обсъждане решения</w:t>
      </w:r>
      <w:r w:rsidR="00D230C0">
        <w:t>.</w:t>
      </w:r>
    </w:p>
    <w:p w:rsidR="00CC27D9" w:rsidRPr="00CC27D9" w:rsidRDefault="00CC27D9" w:rsidP="002A48B0">
      <w:pPr>
        <w:ind w:firstLine="720"/>
        <w:jc w:val="both"/>
        <w:rPr>
          <w:lang w:val="bg-BG"/>
        </w:rPr>
      </w:pPr>
      <w:r>
        <w:rPr>
          <w:lang w:val="bg-BG"/>
        </w:rPr>
        <w:t>Съгласно чл. 83</w:t>
      </w:r>
      <w:r w:rsidR="00845990">
        <w:rPr>
          <w:lang w:val="bg-BG"/>
        </w:rPr>
        <w:t xml:space="preserve"> </w:t>
      </w:r>
      <w:r>
        <w:rPr>
          <w:lang w:val="bg-BG"/>
        </w:rPr>
        <w:t>от Правилника за организацията и дейността на Общински съвет – Елена, проектите на решения, заедно с мотивите към тях се внасят до председателя на общинския съвет.</w:t>
      </w:r>
    </w:p>
    <w:p w:rsidR="003D5A77" w:rsidRDefault="003D5A77" w:rsidP="00BF1325">
      <w:pPr>
        <w:tabs>
          <w:tab w:val="left" w:pos="6480"/>
        </w:tabs>
        <w:ind w:firstLine="720"/>
        <w:jc w:val="both"/>
        <w:rPr>
          <w:bCs/>
          <w:color w:val="000000"/>
          <w:lang w:val="bg-BG"/>
        </w:rPr>
      </w:pPr>
      <w:r>
        <w:t xml:space="preserve">С </w:t>
      </w:r>
      <w:r w:rsidRPr="003D5A77">
        <w:rPr>
          <w:b/>
          <w:lang w:val="bg-BG"/>
        </w:rPr>
        <w:t>Решение № 148, Решение № 149 и Решение № 150</w:t>
      </w:r>
      <w:r w:rsidRPr="004D215E">
        <w:rPr>
          <w:b/>
          <w:lang w:val="bg-BG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№</w:t>
      </w:r>
      <w:r>
        <w:rPr>
          <w:lang w:val="bg-BG"/>
        </w:rPr>
        <w:t xml:space="preserve"> </w:t>
      </w:r>
      <w:r>
        <w:t xml:space="preserve">12, </w:t>
      </w:r>
      <w:proofErr w:type="spellStart"/>
      <w:r>
        <w:t>колективният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местното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r w:rsidR="00BF1325">
        <w:t xml:space="preserve">45, </w:t>
      </w:r>
      <w:proofErr w:type="spellStart"/>
      <w:r w:rsidR="00BF1325">
        <w:t>ал</w:t>
      </w:r>
      <w:proofErr w:type="spellEnd"/>
      <w:r w:rsidR="00BF1325">
        <w:t>. 9 и чл.21, ал.</w:t>
      </w:r>
      <w:proofErr w:type="gramStart"/>
      <w:r w:rsidR="00BF1325">
        <w:t xml:space="preserve">2 </w:t>
      </w:r>
      <w:r>
        <w:t xml:space="preserve"> </w:t>
      </w:r>
      <w:proofErr w:type="spellStart"/>
      <w:r>
        <w:t>от</w:t>
      </w:r>
      <w:proofErr w:type="spellEnd"/>
      <w:proofErr w:type="gramEnd"/>
      <w:r>
        <w:t xml:space="preserve"> З</w:t>
      </w:r>
      <w:proofErr w:type="spellStart"/>
      <w:r w:rsidR="00BF1325">
        <w:rPr>
          <w:lang w:val="bg-BG"/>
        </w:rPr>
        <w:t>акона</w:t>
      </w:r>
      <w:proofErr w:type="spellEnd"/>
      <w:r w:rsidR="00BF1325">
        <w:rPr>
          <w:lang w:val="bg-BG"/>
        </w:rPr>
        <w:t xml:space="preserve"> за местното самоуправление и местната администрация </w:t>
      </w:r>
      <w:proofErr w:type="spellStart"/>
      <w:r w:rsidR="00BF1325" w:rsidRPr="00BF1325">
        <w:rPr>
          <w:b/>
          <w:u w:val="single"/>
        </w:rPr>
        <w:t>потвърждава</w:t>
      </w:r>
      <w:proofErr w:type="spellEnd"/>
      <w:r w:rsidR="00BF1325">
        <w:t xml:space="preserve"> </w:t>
      </w:r>
      <w:r w:rsidR="00BF1325" w:rsidRPr="009924B5">
        <w:rPr>
          <w:lang w:val="bg-BG"/>
        </w:rPr>
        <w:t>Решение № 126</w:t>
      </w:r>
      <w:r w:rsidR="00BF1325" w:rsidRPr="009924B5">
        <w:t xml:space="preserve">, </w:t>
      </w:r>
      <w:r w:rsidR="00BF1325" w:rsidRPr="009924B5">
        <w:rPr>
          <w:lang w:val="bg-BG"/>
        </w:rPr>
        <w:t>Решение № 127 и Решение № 128</w:t>
      </w:r>
      <w:r w:rsidR="00BF1325" w:rsidRPr="004D215E">
        <w:rPr>
          <w:b/>
          <w:bCs/>
          <w:color w:val="000000"/>
          <w:lang w:val="bg-BG"/>
        </w:rPr>
        <w:t xml:space="preserve"> </w:t>
      </w:r>
      <w:r w:rsidR="00BF1325">
        <w:rPr>
          <w:bCs/>
          <w:color w:val="000000"/>
          <w:lang w:val="bg-BG"/>
        </w:rPr>
        <w:t xml:space="preserve"> в </w:t>
      </w:r>
      <w:r w:rsidR="00BF1325" w:rsidRPr="00BF1325">
        <w:rPr>
          <w:bCs/>
          <w:color w:val="000000"/>
          <w:lang w:val="bg-BG"/>
        </w:rPr>
        <w:t>частта на т. 4 „като същата да бъде управлявана от Община Елена, а не да бъде възлагана за управление на трети лица“</w:t>
      </w:r>
      <w:r w:rsidR="003C58AD">
        <w:rPr>
          <w:bCs/>
          <w:color w:val="000000"/>
          <w:lang w:val="bg-BG"/>
        </w:rPr>
        <w:t>.</w:t>
      </w:r>
    </w:p>
    <w:p w:rsidR="00156018" w:rsidRDefault="0019757D" w:rsidP="00156018">
      <w:pPr>
        <w:tabs>
          <w:tab w:val="left" w:pos="6480"/>
        </w:tabs>
        <w:ind w:firstLine="720"/>
        <w:jc w:val="both"/>
        <w:rPr>
          <w:lang w:val="bg-BG"/>
        </w:rPr>
      </w:pPr>
      <w:proofErr w:type="spellStart"/>
      <w:r w:rsidRPr="00156018">
        <w:t>При</w:t>
      </w:r>
      <w:proofErr w:type="spellEnd"/>
      <w:r w:rsidRPr="00156018">
        <w:t xml:space="preserve"> </w:t>
      </w:r>
      <w:proofErr w:type="spellStart"/>
      <w:r w:rsidRPr="00156018">
        <w:t>кворум</w:t>
      </w:r>
      <w:proofErr w:type="spellEnd"/>
      <w:r w:rsidRPr="00156018">
        <w:t xml:space="preserve"> </w:t>
      </w:r>
      <w:proofErr w:type="spellStart"/>
      <w:r w:rsidRPr="00156018">
        <w:t>от</w:t>
      </w:r>
      <w:proofErr w:type="spellEnd"/>
      <w:r w:rsidRPr="00156018">
        <w:t xml:space="preserve"> 9 </w:t>
      </w:r>
      <w:proofErr w:type="spellStart"/>
      <w:r w:rsidRPr="00156018">
        <w:t>общински</w:t>
      </w:r>
      <w:proofErr w:type="spellEnd"/>
      <w:r w:rsidRPr="00156018">
        <w:t xml:space="preserve"> </w:t>
      </w:r>
      <w:proofErr w:type="spellStart"/>
      <w:r w:rsidRPr="00156018">
        <w:t>съветника</w:t>
      </w:r>
      <w:proofErr w:type="spellEnd"/>
      <w:r w:rsidRPr="00156018">
        <w:t xml:space="preserve"> </w:t>
      </w:r>
      <w:proofErr w:type="spellStart"/>
      <w:r w:rsidRPr="00156018">
        <w:t>от</w:t>
      </w:r>
      <w:proofErr w:type="spellEnd"/>
      <w:r w:rsidRPr="00156018">
        <w:t xml:space="preserve"> </w:t>
      </w:r>
      <w:proofErr w:type="spellStart"/>
      <w:r w:rsidRPr="00156018">
        <w:t>общ</w:t>
      </w:r>
      <w:proofErr w:type="spellEnd"/>
      <w:r w:rsidRPr="00156018">
        <w:t xml:space="preserve"> </w:t>
      </w:r>
      <w:proofErr w:type="spellStart"/>
      <w:r w:rsidRPr="00156018">
        <w:t>брой</w:t>
      </w:r>
      <w:proofErr w:type="spellEnd"/>
      <w:r w:rsidRPr="00156018">
        <w:t xml:space="preserve"> </w:t>
      </w:r>
      <w:proofErr w:type="gramStart"/>
      <w:r w:rsidRPr="00156018">
        <w:t>13</w:t>
      </w:r>
      <w:r w:rsidR="00156018">
        <w:rPr>
          <w:lang w:val="bg-BG"/>
        </w:rPr>
        <w:t>,</w:t>
      </w:r>
      <w:r w:rsidR="00156018" w:rsidRPr="00156018">
        <w:t xml:space="preserve">  </w:t>
      </w:r>
      <w:r w:rsidR="00156018" w:rsidRPr="00156018">
        <w:rPr>
          <w:lang w:val="bg-BG"/>
        </w:rPr>
        <w:t>решенията</w:t>
      </w:r>
      <w:proofErr w:type="gramEnd"/>
      <w:r w:rsidR="00156018" w:rsidRPr="00156018">
        <w:rPr>
          <w:lang w:val="bg-BG"/>
        </w:rPr>
        <w:t xml:space="preserve"> са приети със </w:t>
      </w:r>
      <w:r w:rsidRPr="00156018">
        <w:t xml:space="preserve"> </w:t>
      </w:r>
      <w:proofErr w:type="spellStart"/>
      <w:r w:rsidR="00156018" w:rsidRPr="00156018">
        <w:t>със</w:t>
      </w:r>
      <w:proofErr w:type="spellEnd"/>
      <w:r w:rsidR="00156018" w:rsidRPr="00156018">
        <w:t xml:space="preserve"> “ЗА” – 9, “ПРОТИВ” – </w:t>
      </w:r>
      <w:proofErr w:type="spellStart"/>
      <w:r w:rsidR="00156018" w:rsidRPr="00156018">
        <w:t>ня</w:t>
      </w:r>
      <w:r w:rsidR="00156018">
        <w:t>ма</w:t>
      </w:r>
      <w:proofErr w:type="spellEnd"/>
      <w:r w:rsidR="00156018">
        <w:t xml:space="preserve">, “ВЪЗДЪРЖАЛИ СЕ” – </w:t>
      </w:r>
      <w:proofErr w:type="spellStart"/>
      <w:r w:rsidR="00156018">
        <w:t>няма</w:t>
      </w:r>
      <w:proofErr w:type="spellEnd"/>
      <w:r w:rsidR="00156018">
        <w:t xml:space="preserve">. </w:t>
      </w:r>
      <w:r w:rsidR="009B506D">
        <w:rPr>
          <w:lang w:val="bg-BG"/>
        </w:rPr>
        <w:t>При приемането им е спазено изискването за квалифицирано мнозинство, повече от половината от общият брой на общинските съветници</w:t>
      </w:r>
      <w:r w:rsidR="0048381F">
        <w:rPr>
          <w:lang w:val="bg-BG"/>
        </w:rPr>
        <w:t>, съобразно чл. 45, ал. 10 от ЗМСМА</w:t>
      </w:r>
      <w:r w:rsidR="009B506D">
        <w:rPr>
          <w:lang w:val="bg-BG"/>
        </w:rPr>
        <w:t>.</w:t>
      </w:r>
    </w:p>
    <w:p w:rsidR="005F451C" w:rsidRDefault="002A73FB" w:rsidP="005F451C">
      <w:pPr>
        <w:ind w:firstLine="720"/>
        <w:jc w:val="both"/>
        <w:rPr>
          <w:b/>
          <w:lang w:val="bg-BG"/>
        </w:rPr>
      </w:pPr>
      <w:r w:rsidRPr="00B55455">
        <w:rPr>
          <w:b/>
          <w:lang w:val="bg-BG"/>
        </w:rPr>
        <w:t xml:space="preserve">Съгласно чл. </w:t>
      </w:r>
      <w:r w:rsidR="00B55455" w:rsidRPr="00B55455">
        <w:rPr>
          <w:b/>
          <w:lang w:val="bg-BG"/>
        </w:rPr>
        <w:t xml:space="preserve">45, ал. </w:t>
      </w:r>
      <w:r w:rsidRPr="00B55455">
        <w:rPr>
          <w:b/>
          <w:lang w:val="bg-BG"/>
        </w:rPr>
        <w:t>11 от ЗМСМА измененият или повторно приетият акт на общински съвет може да бъде оспорван пред Административен съд – Велико Търново по реда на АПК.</w:t>
      </w:r>
      <w:r w:rsidR="00B55455" w:rsidRPr="00B55455">
        <w:rPr>
          <w:b/>
          <w:lang w:val="bg-BG"/>
        </w:rPr>
        <w:t xml:space="preserve"> </w:t>
      </w:r>
      <w:r w:rsidR="00B55455">
        <w:rPr>
          <w:lang w:val="bg-BG"/>
        </w:rPr>
        <w:t xml:space="preserve">Реда за оспорване на индивидуалните административни актове е уреден в чл. 145 и </w:t>
      </w:r>
      <w:proofErr w:type="spellStart"/>
      <w:r w:rsidR="00B55455">
        <w:rPr>
          <w:lang w:val="bg-BG"/>
        </w:rPr>
        <w:t>слд</w:t>
      </w:r>
      <w:proofErr w:type="spellEnd"/>
      <w:r w:rsidR="00B55455">
        <w:rPr>
          <w:lang w:val="bg-BG"/>
        </w:rPr>
        <w:t xml:space="preserve">. от АПК. </w:t>
      </w:r>
      <w:r w:rsidR="00B55455" w:rsidRPr="00B55455">
        <w:rPr>
          <w:b/>
          <w:lang w:val="bg-BG"/>
        </w:rPr>
        <w:t>Съгласно чл. 149 от АПК административните актове се оспорват в 14 дневен срок от съобщаването им, а именно до 13.10.2023 г.</w:t>
      </w:r>
    </w:p>
    <w:p w:rsidR="005F451C" w:rsidRDefault="005F451C" w:rsidP="002A73FB">
      <w:pPr>
        <w:ind w:firstLine="720"/>
        <w:jc w:val="both"/>
        <w:rPr>
          <w:lang w:val="bg-BG"/>
        </w:rPr>
      </w:pPr>
      <w:r w:rsidRPr="005F451C">
        <w:rPr>
          <w:b/>
          <w:lang w:val="bg-BG"/>
        </w:rPr>
        <w:t>Съобразно Тълкувателно решение № 3 от 25.07.2023 г</w:t>
      </w:r>
      <w:r w:rsidRPr="005F451C">
        <w:rPr>
          <w:lang w:val="bg-BG"/>
        </w:rPr>
        <w:t xml:space="preserve">. на ВАС – ОСС от </w:t>
      </w:r>
      <w:r>
        <w:t>I</w:t>
      </w:r>
      <w:r w:rsidRPr="005F451C">
        <w:rPr>
          <w:lang w:val="bg-BG"/>
        </w:rPr>
        <w:t xml:space="preserve"> и </w:t>
      </w:r>
      <w:r>
        <w:t>II</w:t>
      </w:r>
      <w:r w:rsidRPr="005F451C">
        <w:rPr>
          <w:lang w:val="bg-BG"/>
        </w:rPr>
        <w:t xml:space="preserve"> колегии на ВАС </w:t>
      </w:r>
      <w:r>
        <w:rPr>
          <w:lang w:val="bg-BG"/>
        </w:rPr>
        <w:t>в</w:t>
      </w:r>
      <w:r w:rsidRPr="00203EE9">
        <w:rPr>
          <w:lang w:val="bg-BG"/>
        </w:rPr>
        <w:t xml:space="preserve"> производството по оспорване на решение на общинските съвети по смисъла на чл. 45, ал. 11 от ЗМСМА</w:t>
      </w:r>
      <w:r w:rsidRPr="00203EE9">
        <w:rPr>
          <w:b/>
          <w:lang w:val="bg-BG"/>
        </w:rPr>
        <w:t xml:space="preserve"> </w:t>
      </w:r>
      <w:r w:rsidRPr="00203EE9">
        <w:rPr>
          <w:lang w:val="bg-BG"/>
        </w:rPr>
        <w:t xml:space="preserve">във връзка с ал. 8 от ЗМСМА </w:t>
      </w:r>
      <w:r w:rsidRPr="00203EE9">
        <w:rPr>
          <w:b/>
          <w:u w:val="single"/>
          <w:lang w:val="bg-BG"/>
        </w:rPr>
        <w:t>предмет на съдебен контрол е второто решение</w:t>
      </w:r>
      <w:r w:rsidRPr="00203EE9">
        <w:rPr>
          <w:b/>
          <w:lang w:val="bg-BG"/>
        </w:rPr>
        <w:t xml:space="preserve"> </w:t>
      </w:r>
      <w:r w:rsidRPr="00203EE9">
        <w:rPr>
          <w:b/>
          <w:lang w:val="bg-BG"/>
        </w:rPr>
        <w:lastRenderedPageBreak/>
        <w:t>на общинският съвет, с което се изменя или потвърждава първоначално приетото решение.</w:t>
      </w:r>
    </w:p>
    <w:p w:rsidR="003C58AD" w:rsidRDefault="003B43BA" w:rsidP="002A73FB">
      <w:pPr>
        <w:tabs>
          <w:tab w:val="left" w:pos="6480"/>
        </w:tabs>
        <w:ind w:firstLine="720"/>
        <w:jc w:val="both"/>
        <w:rPr>
          <w:bCs/>
          <w:color w:val="000000"/>
          <w:lang w:val="bg-BG"/>
        </w:rPr>
      </w:pPr>
      <w:r w:rsidRPr="003B43BA">
        <w:rPr>
          <w:bCs/>
          <w:lang w:val="bg-BG"/>
        </w:rPr>
        <w:t xml:space="preserve">Предвид гореизложеното, на основание чл. 45, ал. </w:t>
      </w:r>
      <w:r w:rsidR="002A73FB">
        <w:rPr>
          <w:bCs/>
          <w:lang w:val="bg-BG"/>
        </w:rPr>
        <w:t>11</w:t>
      </w:r>
      <w:r w:rsidRPr="003B43BA">
        <w:rPr>
          <w:bCs/>
          <w:lang w:val="bg-BG"/>
        </w:rPr>
        <w:t xml:space="preserve"> от ЗМСМА, във връзка с чл. 145 и следващите от АПК, </w:t>
      </w:r>
      <w:r w:rsidRPr="003B43BA">
        <w:rPr>
          <w:b/>
          <w:bCs/>
          <w:u w:val="single"/>
          <w:lang w:val="bg-BG"/>
        </w:rPr>
        <w:t>ОСПОРВАМ</w:t>
      </w:r>
      <w:r w:rsidR="008047A2">
        <w:rPr>
          <w:b/>
          <w:bCs/>
          <w:lang w:val="bg-BG"/>
        </w:rPr>
        <w:t xml:space="preserve"> </w:t>
      </w:r>
      <w:r w:rsidR="002A73FB" w:rsidRPr="003D5A77">
        <w:rPr>
          <w:b/>
          <w:lang w:val="bg-BG"/>
        </w:rPr>
        <w:t>Решение № 148, Решение № 149 и Решение № 150</w:t>
      </w:r>
      <w:r w:rsidR="001634B4">
        <w:rPr>
          <w:lang w:val="bg-BG"/>
        </w:rPr>
        <w:t xml:space="preserve"> с които </w:t>
      </w:r>
      <w:proofErr w:type="spellStart"/>
      <w:r w:rsidR="002A73FB">
        <w:t>колективният</w:t>
      </w:r>
      <w:proofErr w:type="spellEnd"/>
      <w:r w:rsidR="002A73FB">
        <w:t xml:space="preserve"> </w:t>
      </w:r>
      <w:proofErr w:type="spellStart"/>
      <w:r w:rsidR="002A73FB">
        <w:t>орган</w:t>
      </w:r>
      <w:proofErr w:type="spellEnd"/>
      <w:r w:rsidR="002A73FB">
        <w:t xml:space="preserve"> </w:t>
      </w:r>
      <w:proofErr w:type="spellStart"/>
      <w:r w:rsidR="002A73FB">
        <w:t>на</w:t>
      </w:r>
      <w:proofErr w:type="spellEnd"/>
      <w:r w:rsidR="002A73FB">
        <w:t xml:space="preserve"> </w:t>
      </w:r>
      <w:proofErr w:type="spellStart"/>
      <w:r w:rsidR="002A73FB">
        <w:t>местното</w:t>
      </w:r>
      <w:proofErr w:type="spellEnd"/>
      <w:r w:rsidR="002A73FB">
        <w:t xml:space="preserve"> </w:t>
      </w:r>
      <w:proofErr w:type="spellStart"/>
      <w:r w:rsidR="002A73FB">
        <w:t>самоуправление</w:t>
      </w:r>
      <w:proofErr w:type="spellEnd"/>
      <w:r w:rsidR="002A73FB">
        <w:t xml:space="preserve">, </w:t>
      </w:r>
      <w:proofErr w:type="spellStart"/>
      <w:r w:rsidR="002A73FB">
        <w:t>на</w:t>
      </w:r>
      <w:proofErr w:type="spellEnd"/>
      <w:r w:rsidR="002A73FB">
        <w:t xml:space="preserve"> </w:t>
      </w:r>
      <w:proofErr w:type="spellStart"/>
      <w:r w:rsidR="002A73FB">
        <w:t>основание</w:t>
      </w:r>
      <w:proofErr w:type="spellEnd"/>
      <w:r w:rsidR="002A73FB">
        <w:t xml:space="preserve"> </w:t>
      </w:r>
      <w:proofErr w:type="spellStart"/>
      <w:r w:rsidR="002A73FB">
        <w:t>чл</w:t>
      </w:r>
      <w:proofErr w:type="spellEnd"/>
      <w:r w:rsidR="002A73FB">
        <w:t xml:space="preserve">. 45, </w:t>
      </w:r>
      <w:proofErr w:type="spellStart"/>
      <w:r w:rsidR="002A73FB">
        <w:t>ал</w:t>
      </w:r>
      <w:proofErr w:type="spellEnd"/>
      <w:r w:rsidR="002A73FB">
        <w:t>. 9 и чл.21, ал.</w:t>
      </w:r>
      <w:proofErr w:type="gramStart"/>
      <w:r w:rsidR="002A73FB">
        <w:t xml:space="preserve">2  </w:t>
      </w:r>
      <w:proofErr w:type="spellStart"/>
      <w:r w:rsidR="002A73FB">
        <w:t>от</w:t>
      </w:r>
      <w:proofErr w:type="spellEnd"/>
      <w:proofErr w:type="gramEnd"/>
      <w:r w:rsidR="002A73FB">
        <w:t xml:space="preserve"> З</w:t>
      </w:r>
      <w:proofErr w:type="spellStart"/>
      <w:r w:rsidR="002A73FB">
        <w:rPr>
          <w:lang w:val="bg-BG"/>
        </w:rPr>
        <w:t>акона</w:t>
      </w:r>
      <w:proofErr w:type="spellEnd"/>
      <w:r w:rsidR="002A73FB">
        <w:rPr>
          <w:lang w:val="bg-BG"/>
        </w:rPr>
        <w:t xml:space="preserve"> за местното самоуправление и местната администрация </w:t>
      </w:r>
      <w:proofErr w:type="spellStart"/>
      <w:r w:rsidR="002A73FB" w:rsidRPr="00BF1325">
        <w:rPr>
          <w:b/>
          <w:u w:val="single"/>
        </w:rPr>
        <w:t>потвърждава</w:t>
      </w:r>
      <w:proofErr w:type="spellEnd"/>
      <w:r w:rsidR="002A73FB">
        <w:t xml:space="preserve"> </w:t>
      </w:r>
      <w:r w:rsidR="002A73FB" w:rsidRPr="009924B5">
        <w:rPr>
          <w:lang w:val="bg-BG"/>
        </w:rPr>
        <w:t>Решение № 126</w:t>
      </w:r>
      <w:r w:rsidR="002A73FB" w:rsidRPr="009924B5">
        <w:t xml:space="preserve">, </w:t>
      </w:r>
      <w:r w:rsidR="002A73FB" w:rsidRPr="009924B5">
        <w:rPr>
          <w:lang w:val="bg-BG"/>
        </w:rPr>
        <w:t>Решение № 127 и Решение № 128</w:t>
      </w:r>
      <w:r w:rsidR="002A73FB" w:rsidRPr="004D215E">
        <w:rPr>
          <w:b/>
          <w:bCs/>
          <w:color w:val="000000"/>
          <w:lang w:val="bg-BG"/>
        </w:rPr>
        <w:t xml:space="preserve"> </w:t>
      </w:r>
      <w:r w:rsidR="002A73FB">
        <w:rPr>
          <w:bCs/>
          <w:color w:val="000000"/>
          <w:lang w:val="bg-BG"/>
        </w:rPr>
        <w:t xml:space="preserve"> в </w:t>
      </w:r>
      <w:r w:rsidR="002A73FB" w:rsidRPr="00BF1325">
        <w:rPr>
          <w:bCs/>
          <w:color w:val="000000"/>
          <w:lang w:val="bg-BG"/>
        </w:rPr>
        <w:t>частта на т. 4 „като същата да бъде управлявана от Община Елена, а не да бъде възлагана за управление на трети лица“</w:t>
      </w:r>
      <w:r w:rsidR="003C58AD">
        <w:rPr>
          <w:bCs/>
          <w:color w:val="000000"/>
          <w:lang w:val="bg-BG"/>
        </w:rPr>
        <w:t>.</w:t>
      </w:r>
    </w:p>
    <w:p w:rsidR="00C1223F" w:rsidRDefault="00C1223F" w:rsidP="002A73FB">
      <w:pPr>
        <w:tabs>
          <w:tab w:val="left" w:pos="6480"/>
        </w:tabs>
        <w:ind w:firstLine="720"/>
        <w:jc w:val="both"/>
        <w:rPr>
          <w:bCs/>
          <w:color w:val="000000"/>
          <w:lang w:val="bg-BG"/>
        </w:rPr>
      </w:pPr>
    </w:p>
    <w:p w:rsidR="003B43BA" w:rsidRPr="003B43BA" w:rsidRDefault="003B43BA" w:rsidP="002A73FB">
      <w:pPr>
        <w:tabs>
          <w:tab w:val="left" w:pos="6480"/>
        </w:tabs>
        <w:ind w:firstLine="720"/>
        <w:jc w:val="both"/>
        <w:rPr>
          <w:b/>
          <w:u w:val="single"/>
          <w:lang w:val="bg-BG"/>
        </w:rPr>
      </w:pPr>
      <w:r w:rsidRPr="003B43BA">
        <w:rPr>
          <w:b/>
          <w:u w:val="single"/>
          <w:lang w:val="bg-BG"/>
        </w:rPr>
        <w:t>Мотивите ми за това са следните: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b/>
          <w:u w:val="single"/>
          <w:lang w:val="bg-BG"/>
        </w:rPr>
        <w:t>С Решение № 126</w:t>
      </w:r>
      <w:r w:rsidRPr="008059C6">
        <w:rPr>
          <w:b/>
          <w:lang w:val="bg-BG"/>
        </w:rPr>
        <w:t xml:space="preserve"> </w:t>
      </w:r>
      <w:r w:rsidRPr="008059C6">
        <w:rPr>
          <w:lang w:val="bg-BG"/>
        </w:rPr>
        <w:t xml:space="preserve">Общински съвет Елена, на основание чл. 21, ал. 1от </w:t>
      </w:r>
      <w:proofErr w:type="spellStart"/>
      <w:r w:rsidRPr="008059C6">
        <w:t>Закона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местното</w:t>
      </w:r>
      <w:proofErr w:type="spellEnd"/>
      <w:r w:rsidRPr="008059C6">
        <w:t xml:space="preserve"> </w:t>
      </w:r>
      <w:proofErr w:type="spellStart"/>
      <w:r w:rsidRPr="008059C6">
        <w:t>самоуправление</w:t>
      </w:r>
      <w:proofErr w:type="spellEnd"/>
      <w:r w:rsidRPr="008059C6">
        <w:t xml:space="preserve"> и </w:t>
      </w:r>
      <w:proofErr w:type="spellStart"/>
      <w:r w:rsidRPr="008059C6">
        <w:t>местната</w:t>
      </w:r>
      <w:proofErr w:type="spellEnd"/>
      <w:r w:rsidRPr="008059C6">
        <w:t xml:space="preserve"> </w:t>
      </w:r>
      <w:proofErr w:type="spellStart"/>
      <w:r w:rsidRPr="008059C6">
        <w:t>администрация</w:t>
      </w:r>
      <w:proofErr w:type="spellEnd"/>
      <w:r w:rsidRPr="008059C6">
        <w:rPr>
          <w:lang w:val="bg-BG"/>
        </w:rPr>
        <w:t xml:space="preserve">, чл. 25, ал. 1 и ал. 2, т. 1 и т. 4 от Закона за социалните услуги, чл. 83, ал. 1 и чл. 84, ал. 1 от Правилника за прилагане на Закона за социалните услуги, във връзка със Заповед РД 01-1258 от 21.07.2023 г. на Изпълнителния директор на Агенция социално подпомагане, </w:t>
      </w:r>
      <w:proofErr w:type="spellStart"/>
      <w:r w:rsidRPr="008059C6">
        <w:t>Общински</w:t>
      </w:r>
      <w:proofErr w:type="spellEnd"/>
      <w:r w:rsidRPr="008059C6">
        <w:t xml:space="preserve"> </w:t>
      </w:r>
      <w:proofErr w:type="spellStart"/>
      <w:r w:rsidRPr="008059C6">
        <w:t>съвет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: </w:t>
      </w:r>
      <w:r w:rsidRPr="008059C6">
        <w:rPr>
          <w:lang w:val="bg-BG"/>
        </w:rPr>
        <w:t xml:space="preserve"> </w:t>
      </w:r>
    </w:p>
    <w:p w:rsidR="00721BD2" w:rsidRPr="008059C6" w:rsidRDefault="00721BD2" w:rsidP="00721BD2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b/>
          <w:lang w:val="bg-BG"/>
        </w:rPr>
      </w:pPr>
      <w:proofErr w:type="spellStart"/>
      <w:r w:rsidRPr="008059C6">
        <w:t>Дава</w:t>
      </w:r>
      <w:proofErr w:type="spellEnd"/>
      <w:r w:rsidRPr="008059C6">
        <w:t xml:space="preserve"> </w:t>
      </w:r>
      <w:proofErr w:type="spellStart"/>
      <w:r w:rsidRPr="008059C6">
        <w:t>съгласие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създаване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социална</w:t>
      </w:r>
      <w:proofErr w:type="spellEnd"/>
      <w:r w:rsidRPr="008059C6">
        <w:t xml:space="preserve"> </w:t>
      </w:r>
      <w:proofErr w:type="spellStart"/>
      <w:r w:rsidRPr="008059C6">
        <w:t>рехабилитация</w:t>
      </w:r>
      <w:proofErr w:type="spellEnd"/>
      <w:r w:rsidRPr="008059C6">
        <w:t xml:space="preserve"> и </w:t>
      </w:r>
      <w:proofErr w:type="spellStart"/>
      <w:r w:rsidRPr="008059C6">
        <w:t>интеграция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деца</w:t>
      </w:r>
      <w:proofErr w:type="spellEnd"/>
      <w:r w:rsidRPr="008059C6">
        <w:t xml:space="preserve"> с </w:t>
      </w:r>
      <w:proofErr w:type="spellStart"/>
      <w:r w:rsidRPr="008059C6">
        <w:t>увреждания</w:t>
      </w:r>
      <w:proofErr w:type="spellEnd"/>
      <w:r w:rsidRPr="008059C6">
        <w:t xml:space="preserve"> (с </w:t>
      </w:r>
      <w:proofErr w:type="spellStart"/>
      <w:r w:rsidRPr="008059C6">
        <w:t>програма</w:t>
      </w:r>
      <w:proofErr w:type="spellEnd"/>
      <w:r w:rsidRPr="008059C6">
        <w:t xml:space="preserve"> </w:t>
      </w:r>
      <w:proofErr w:type="spellStart"/>
      <w:r w:rsidRPr="008059C6">
        <w:t>Ранна</w:t>
      </w:r>
      <w:proofErr w:type="spellEnd"/>
      <w:r w:rsidRPr="008059C6">
        <w:t xml:space="preserve"> </w:t>
      </w:r>
      <w:proofErr w:type="spellStart"/>
      <w:r w:rsidRPr="008059C6">
        <w:t>интервенция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proofErr w:type="gramStart"/>
      <w:r w:rsidRPr="008059C6">
        <w:t>уврежданията</w:t>
      </w:r>
      <w:proofErr w:type="spellEnd"/>
      <w:r w:rsidRPr="008059C6">
        <w:t>)“</w:t>
      </w:r>
      <w:proofErr w:type="gramEnd"/>
      <w:r w:rsidRPr="008059C6">
        <w:t xml:space="preserve"> </w:t>
      </w:r>
      <w:proofErr w:type="spellStart"/>
      <w:r w:rsidRPr="008059C6">
        <w:t>гр</w:t>
      </w:r>
      <w:proofErr w:type="spellEnd"/>
      <w:r w:rsidRPr="008059C6">
        <w:t xml:space="preserve">.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Паисий</w:t>
      </w:r>
      <w:proofErr w:type="spellEnd"/>
      <w:r w:rsidRPr="008059C6">
        <w:t xml:space="preserve"> </w:t>
      </w:r>
      <w:proofErr w:type="spellStart"/>
      <w:r w:rsidRPr="008059C6">
        <w:t>Хилендарски</w:t>
      </w:r>
      <w:proofErr w:type="spellEnd"/>
      <w:r w:rsidRPr="008059C6">
        <w:t xml:space="preserve">“ № 2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считано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01.10.2023 г. </w:t>
      </w:r>
    </w:p>
    <w:p w:rsidR="00721BD2" w:rsidRPr="008059C6" w:rsidRDefault="00721BD2" w:rsidP="00721BD2">
      <w:pPr>
        <w:pStyle w:val="aa"/>
        <w:numPr>
          <w:ilvl w:val="0"/>
          <w:numId w:val="3"/>
        </w:numPr>
        <w:jc w:val="both"/>
        <w:rPr>
          <w:b/>
          <w:lang w:val="bg-BG"/>
        </w:rPr>
      </w:pPr>
      <w:proofErr w:type="spellStart"/>
      <w:r w:rsidRPr="008059C6">
        <w:t>Определя</w:t>
      </w:r>
      <w:proofErr w:type="spellEnd"/>
      <w:r w:rsidRPr="008059C6">
        <w:t xml:space="preserve">: </w:t>
      </w:r>
    </w:p>
    <w:p w:rsidR="00721BD2" w:rsidRPr="008059C6" w:rsidRDefault="00721BD2" w:rsidP="00721BD2">
      <w:pPr>
        <w:tabs>
          <w:tab w:val="left" w:pos="1418"/>
        </w:tabs>
        <w:ind w:left="720"/>
        <w:jc w:val="both"/>
      </w:pPr>
      <w:r w:rsidRPr="008059C6">
        <w:t xml:space="preserve">2.1. </w:t>
      </w:r>
      <w:r>
        <w:t xml:space="preserve">  </w:t>
      </w:r>
      <w:proofErr w:type="spellStart"/>
      <w:r w:rsidRPr="008059C6">
        <w:t>капацитет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– 35 (</w:t>
      </w:r>
      <w:proofErr w:type="spellStart"/>
      <w:r w:rsidRPr="008059C6">
        <w:t>тридесет</w:t>
      </w:r>
      <w:proofErr w:type="spellEnd"/>
      <w:r w:rsidRPr="008059C6">
        <w:t xml:space="preserve"> и </w:t>
      </w:r>
      <w:proofErr w:type="spellStart"/>
      <w:r w:rsidRPr="008059C6">
        <w:t>пет</w:t>
      </w:r>
      <w:proofErr w:type="spellEnd"/>
      <w:r w:rsidRPr="008059C6">
        <w:t xml:space="preserve">) </w:t>
      </w:r>
      <w:proofErr w:type="spellStart"/>
      <w:r w:rsidRPr="008059C6">
        <w:t>места</w:t>
      </w:r>
      <w:proofErr w:type="spellEnd"/>
      <w:r w:rsidRPr="008059C6">
        <w:t xml:space="preserve">; </w:t>
      </w:r>
    </w:p>
    <w:p w:rsidR="00721BD2" w:rsidRPr="008059C6" w:rsidRDefault="00721BD2" w:rsidP="00721BD2">
      <w:pPr>
        <w:pStyle w:val="aa"/>
        <w:ind w:left="0" w:firstLine="720"/>
        <w:jc w:val="both"/>
      </w:pPr>
      <w:r>
        <w:t xml:space="preserve">2.2. </w:t>
      </w:r>
      <w:proofErr w:type="spellStart"/>
      <w:r w:rsidRPr="008059C6">
        <w:t>численост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– </w:t>
      </w:r>
      <w:proofErr w:type="spellStart"/>
      <w:r w:rsidRPr="008059C6">
        <w:t>съгласно</w:t>
      </w:r>
      <w:proofErr w:type="spellEnd"/>
      <w:r w:rsidRPr="008059C6">
        <w:t xml:space="preserve"> </w:t>
      </w:r>
      <w:proofErr w:type="spellStart"/>
      <w:r w:rsidRPr="008059C6">
        <w:t>Методика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определяне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в </w:t>
      </w:r>
      <w:proofErr w:type="spellStart"/>
      <w:r w:rsidRPr="008059C6">
        <w:t>специализираните</w:t>
      </w:r>
      <w:proofErr w:type="spellEnd"/>
      <w:r w:rsidRPr="008059C6">
        <w:t xml:space="preserve"> </w:t>
      </w:r>
      <w:proofErr w:type="spellStart"/>
      <w:r w:rsidRPr="008059C6">
        <w:t>институции</w:t>
      </w:r>
      <w:proofErr w:type="spellEnd"/>
      <w:r w:rsidRPr="008059C6">
        <w:t xml:space="preserve"> и </w:t>
      </w:r>
      <w:proofErr w:type="spellStart"/>
      <w:r w:rsidRPr="008059C6">
        <w:t>социални</w:t>
      </w:r>
      <w:proofErr w:type="spellEnd"/>
      <w:r w:rsidRPr="008059C6">
        <w:t xml:space="preserve"> </w:t>
      </w:r>
      <w:proofErr w:type="spellStart"/>
      <w:r w:rsidRPr="008059C6">
        <w:t>услуги</w:t>
      </w:r>
      <w:proofErr w:type="spellEnd"/>
      <w:r w:rsidRPr="008059C6">
        <w:t xml:space="preserve"> в </w:t>
      </w:r>
      <w:proofErr w:type="spellStart"/>
      <w:r w:rsidRPr="008059C6">
        <w:t>общността</w:t>
      </w:r>
      <w:proofErr w:type="spellEnd"/>
      <w:r w:rsidRPr="008059C6">
        <w:t xml:space="preserve">, </w:t>
      </w:r>
      <w:proofErr w:type="spellStart"/>
      <w:r w:rsidRPr="008059C6">
        <w:t>утвърдена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Министъра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труда</w:t>
      </w:r>
      <w:proofErr w:type="spellEnd"/>
      <w:r w:rsidRPr="008059C6">
        <w:t xml:space="preserve"> и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политика</w:t>
      </w:r>
      <w:proofErr w:type="spellEnd"/>
      <w:r w:rsidRPr="008059C6">
        <w:t>;</w:t>
      </w:r>
    </w:p>
    <w:p w:rsidR="00721BD2" w:rsidRPr="008059C6" w:rsidRDefault="00721BD2" w:rsidP="00721BD2">
      <w:pPr>
        <w:jc w:val="both"/>
      </w:pPr>
      <w:r w:rsidRPr="008059C6">
        <w:rPr>
          <w:lang w:val="bg-BG"/>
        </w:rPr>
        <w:t xml:space="preserve">            </w:t>
      </w:r>
      <w:r w:rsidRPr="008059C6">
        <w:t xml:space="preserve">3. </w:t>
      </w:r>
      <w:proofErr w:type="spellStart"/>
      <w:r w:rsidRPr="008059C6">
        <w:t>Настанява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социална</w:t>
      </w:r>
      <w:proofErr w:type="spellEnd"/>
      <w:r w:rsidRPr="008059C6">
        <w:t xml:space="preserve"> </w:t>
      </w:r>
      <w:proofErr w:type="spellStart"/>
      <w:r w:rsidRPr="008059C6">
        <w:t>рехабилитация</w:t>
      </w:r>
      <w:proofErr w:type="spellEnd"/>
      <w:r w:rsidRPr="008059C6">
        <w:t xml:space="preserve"> и </w:t>
      </w:r>
      <w:proofErr w:type="spellStart"/>
      <w:r w:rsidRPr="008059C6">
        <w:t>интеграция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деца</w:t>
      </w:r>
      <w:proofErr w:type="spellEnd"/>
      <w:r w:rsidRPr="008059C6">
        <w:t xml:space="preserve"> с </w:t>
      </w:r>
      <w:proofErr w:type="spellStart"/>
      <w:r w:rsidRPr="008059C6">
        <w:t>увреждания</w:t>
      </w:r>
      <w:proofErr w:type="spellEnd"/>
      <w:r w:rsidRPr="008059C6">
        <w:t xml:space="preserve"> (с </w:t>
      </w:r>
      <w:proofErr w:type="spellStart"/>
      <w:r w:rsidRPr="008059C6">
        <w:t>програма</w:t>
      </w:r>
      <w:proofErr w:type="spellEnd"/>
      <w:r w:rsidRPr="008059C6">
        <w:t xml:space="preserve"> </w:t>
      </w:r>
      <w:proofErr w:type="spellStart"/>
      <w:r w:rsidRPr="008059C6">
        <w:t>Ранна</w:t>
      </w:r>
      <w:proofErr w:type="spellEnd"/>
      <w:r w:rsidRPr="008059C6">
        <w:t xml:space="preserve"> </w:t>
      </w:r>
      <w:proofErr w:type="spellStart"/>
      <w:r w:rsidRPr="008059C6">
        <w:t>интервенция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proofErr w:type="gramStart"/>
      <w:r w:rsidRPr="008059C6">
        <w:t>уврежданията</w:t>
      </w:r>
      <w:proofErr w:type="spellEnd"/>
      <w:r w:rsidRPr="008059C6">
        <w:t>)“</w:t>
      </w:r>
      <w:proofErr w:type="gramEnd"/>
      <w:r w:rsidRPr="008059C6">
        <w:t xml:space="preserve"> в </w:t>
      </w:r>
      <w:proofErr w:type="spellStart"/>
      <w:r w:rsidRPr="008059C6">
        <w:t>сграда</w:t>
      </w:r>
      <w:proofErr w:type="spellEnd"/>
      <w:r w:rsidRPr="008059C6">
        <w:t xml:space="preserve">, </w:t>
      </w:r>
      <w:proofErr w:type="spellStart"/>
      <w:r w:rsidRPr="008059C6">
        <w:t>общинска</w:t>
      </w:r>
      <w:proofErr w:type="spellEnd"/>
      <w:r w:rsidRPr="008059C6">
        <w:t xml:space="preserve"> </w:t>
      </w:r>
      <w:proofErr w:type="spellStart"/>
      <w:r w:rsidRPr="008059C6">
        <w:t>собственост</w:t>
      </w:r>
      <w:proofErr w:type="spellEnd"/>
      <w:r w:rsidRPr="008059C6">
        <w:t xml:space="preserve"> с </w:t>
      </w:r>
      <w:proofErr w:type="spellStart"/>
      <w:r w:rsidRPr="008059C6">
        <w:t>административен</w:t>
      </w:r>
      <w:proofErr w:type="spellEnd"/>
      <w:r w:rsidRPr="008059C6">
        <w:t xml:space="preserve"> </w:t>
      </w:r>
      <w:proofErr w:type="spellStart"/>
      <w:r w:rsidRPr="008059C6">
        <w:t>адрес</w:t>
      </w:r>
      <w:proofErr w:type="spellEnd"/>
      <w:r w:rsidRPr="008059C6">
        <w:t xml:space="preserve">: </w:t>
      </w:r>
      <w:proofErr w:type="spellStart"/>
      <w:r w:rsidRPr="008059C6">
        <w:t>област</w:t>
      </w:r>
      <w:proofErr w:type="spellEnd"/>
      <w:r w:rsidRPr="008059C6">
        <w:t xml:space="preserve"> </w:t>
      </w:r>
      <w:proofErr w:type="spellStart"/>
      <w:r w:rsidRPr="008059C6">
        <w:t>Велико</w:t>
      </w:r>
      <w:proofErr w:type="spellEnd"/>
      <w:r w:rsidRPr="008059C6">
        <w:t xml:space="preserve"> </w:t>
      </w:r>
      <w:proofErr w:type="spellStart"/>
      <w:r w:rsidRPr="008059C6">
        <w:t>Търново</w:t>
      </w:r>
      <w:proofErr w:type="spellEnd"/>
      <w:r w:rsidRPr="008059C6">
        <w:t xml:space="preserve">, </w:t>
      </w:r>
      <w:proofErr w:type="spellStart"/>
      <w:r w:rsidRPr="008059C6">
        <w:t>гр</w:t>
      </w:r>
      <w:proofErr w:type="spellEnd"/>
      <w:r w:rsidRPr="008059C6">
        <w:t xml:space="preserve">.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Паисий</w:t>
      </w:r>
      <w:proofErr w:type="spellEnd"/>
      <w:r w:rsidRPr="008059C6">
        <w:t xml:space="preserve"> </w:t>
      </w:r>
      <w:proofErr w:type="spellStart"/>
      <w:r w:rsidRPr="008059C6">
        <w:t>Хилендарски</w:t>
      </w:r>
      <w:proofErr w:type="spellEnd"/>
      <w:r w:rsidRPr="008059C6">
        <w:t>“ № 2;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4. </w:t>
      </w:r>
      <w:proofErr w:type="spellStart"/>
      <w:r w:rsidRPr="008059C6">
        <w:t>Утвърждава</w:t>
      </w:r>
      <w:proofErr w:type="spellEnd"/>
      <w:r w:rsidRPr="008059C6">
        <w:t xml:space="preserve"> </w:t>
      </w:r>
      <w:proofErr w:type="spellStart"/>
      <w:r w:rsidRPr="008059C6">
        <w:t>начина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организация</w:t>
      </w:r>
      <w:proofErr w:type="spellEnd"/>
      <w:r w:rsidRPr="008059C6">
        <w:t xml:space="preserve"> и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територията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същата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управлявана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а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не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възлагана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трети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>;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5. </w:t>
      </w:r>
      <w:proofErr w:type="spellStart"/>
      <w:r w:rsidRPr="008059C6">
        <w:t>Възлага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Кмета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извърши</w:t>
      </w:r>
      <w:proofErr w:type="spellEnd"/>
      <w:r w:rsidRPr="008059C6">
        <w:t xml:space="preserve"> </w:t>
      </w:r>
      <w:proofErr w:type="spellStart"/>
      <w:r w:rsidRPr="008059C6">
        <w:t>всички</w:t>
      </w:r>
      <w:proofErr w:type="spellEnd"/>
      <w:r w:rsidRPr="008059C6">
        <w:t xml:space="preserve"> </w:t>
      </w:r>
      <w:proofErr w:type="spellStart"/>
      <w:r w:rsidRPr="008059C6">
        <w:t>последващи</w:t>
      </w:r>
      <w:proofErr w:type="spellEnd"/>
      <w:r w:rsidRPr="008059C6">
        <w:t xml:space="preserve"> </w:t>
      </w:r>
      <w:proofErr w:type="spellStart"/>
      <w:r w:rsidRPr="008059C6">
        <w:t>действия</w:t>
      </w:r>
      <w:proofErr w:type="spellEnd"/>
      <w:r w:rsidRPr="008059C6">
        <w:t xml:space="preserve"> </w:t>
      </w:r>
      <w:proofErr w:type="spellStart"/>
      <w:r w:rsidRPr="008059C6">
        <w:t>при</w:t>
      </w:r>
      <w:proofErr w:type="spellEnd"/>
      <w:r w:rsidRPr="008059C6">
        <w:t xml:space="preserve"> </w:t>
      </w:r>
      <w:proofErr w:type="spellStart"/>
      <w:r w:rsidRPr="008059C6">
        <w:t>изпълнението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настоящото</w:t>
      </w:r>
      <w:proofErr w:type="spellEnd"/>
      <w:r w:rsidRPr="008059C6">
        <w:t xml:space="preserve"> </w:t>
      </w:r>
      <w:proofErr w:type="spellStart"/>
      <w:r w:rsidRPr="008059C6">
        <w:t>решение</w:t>
      </w:r>
      <w:proofErr w:type="spellEnd"/>
      <w:r w:rsidRPr="008059C6">
        <w:t>.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b/>
          <w:u w:val="single"/>
          <w:lang w:val="bg-BG"/>
        </w:rPr>
        <w:t>С Решение № 127</w:t>
      </w:r>
      <w:r w:rsidRPr="008059C6">
        <w:rPr>
          <w:b/>
          <w:lang w:val="bg-BG"/>
        </w:rPr>
        <w:t xml:space="preserve"> </w:t>
      </w:r>
      <w:r w:rsidRPr="008059C6">
        <w:rPr>
          <w:lang w:val="bg-BG"/>
        </w:rPr>
        <w:t xml:space="preserve">Общински съвет Елена, на основание чл. 21, ал. 1от </w:t>
      </w:r>
      <w:proofErr w:type="spellStart"/>
      <w:r w:rsidRPr="008059C6">
        <w:t>Закона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местното</w:t>
      </w:r>
      <w:proofErr w:type="spellEnd"/>
      <w:r w:rsidRPr="008059C6">
        <w:t xml:space="preserve"> </w:t>
      </w:r>
      <w:proofErr w:type="spellStart"/>
      <w:r w:rsidRPr="008059C6">
        <w:t>самоуправление</w:t>
      </w:r>
      <w:proofErr w:type="spellEnd"/>
      <w:r w:rsidRPr="008059C6">
        <w:t xml:space="preserve"> и </w:t>
      </w:r>
      <w:proofErr w:type="spellStart"/>
      <w:r w:rsidRPr="008059C6">
        <w:t>местната</w:t>
      </w:r>
      <w:proofErr w:type="spellEnd"/>
      <w:r w:rsidRPr="008059C6">
        <w:t xml:space="preserve"> </w:t>
      </w:r>
      <w:proofErr w:type="spellStart"/>
      <w:r w:rsidRPr="008059C6">
        <w:t>администрация</w:t>
      </w:r>
      <w:proofErr w:type="spellEnd"/>
      <w:r w:rsidRPr="008059C6">
        <w:rPr>
          <w:lang w:val="bg-BG"/>
        </w:rPr>
        <w:t>, чл. 25, ал. 1 и ал. 2, т. 1 и т. 4 от Закона за социалните услуги, чл. 83, ал. 1 и чл. 84, ал. 1 от Правилника за прилагане на Закона за социалните услуги, във връзка със Заповед РД 01-</w:t>
      </w:r>
      <w:r>
        <w:rPr>
          <w:lang w:val="bg-BG"/>
        </w:rPr>
        <w:t>1552</w:t>
      </w:r>
      <w:r w:rsidRPr="008059C6">
        <w:rPr>
          <w:lang w:val="bg-BG"/>
        </w:rPr>
        <w:t xml:space="preserve"> от </w:t>
      </w:r>
      <w:r>
        <w:rPr>
          <w:lang w:val="bg-BG"/>
        </w:rPr>
        <w:t>18</w:t>
      </w:r>
      <w:r w:rsidRPr="008059C6">
        <w:rPr>
          <w:lang w:val="bg-BG"/>
        </w:rPr>
        <w:t>.0</w:t>
      </w:r>
      <w:r>
        <w:rPr>
          <w:lang w:val="bg-BG"/>
        </w:rPr>
        <w:t>8</w:t>
      </w:r>
      <w:r w:rsidRPr="008059C6">
        <w:rPr>
          <w:lang w:val="bg-BG"/>
        </w:rPr>
        <w:t xml:space="preserve">.2023 г. на Изпълнителния директор на Агенция социално подпомагане, </w:t>
      </w:r>
      <w:proofErr w:type="spellStart"/>
      <w:r w:rsidRPr="008059C6">
        <w:t>Общински</w:t>
      </w:r>
      <w:proofErr w:type="spellEnd"/>
      <w:r w:rsidRPr="008059C6">
        <w:t xml:space="preserve"> </w:t>
      </w:r>
      <w:proofErr w:type="spellStart"/>
      <w:r w:rsidRPr="008059C6">
        <w:t>съвет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: </w:t>
      </w:r>
      <w:r w:rsidRPr="008059C6">
        <w:rPr>
          <w:lang w:val="bg-BG"/>
        </w:rPr>
        <w:t xml:space="preserve"> </w:t>
      </w:r>
    </w:p>
    <w:p w:rsidR="00721BD2" w:rsidRPr="008059C6" w:rsidRDefault="00721BD2" w:rsidP="00721BD2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/>
          <w:lang w:val="bg-BG"/>
        </w:rPr>
      </w:pPr>
      <w:proofErr w:type="spellStart"/>
      <w:r w:rsidRPr="008059C6">
        <w:t>Дава</w:t>
      </w:r>
      <w:proofErr w:type="spellEnd"/>
      <w:r w:rsidRPr="008059C6">
        <w:t xml:space="preserve"> </w:t>
      </w:r>
      <w:proofErr w:type="spellStart"/>
      <w:r w:rsidRPr="008059C6">
        <w:t>съгласие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създаване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настаняване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семеен</w:t>
      </w:r>
      <w:proofErr w:type="spellEnd"/>
      <w:r w:rsidRPr="008059C6">
        <w:t xml:space="preserve"> </w:t>
      </w:r>
      <w:proofErr w:type="spellStart"/>
      <w:r w:rsidRPr="008059C6">
        <w:t>тип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пълнолетни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 xml:space="preserve"> с </w:t>
      </w:r>
      <w:proofErr w:type="spellStart"/>
      <w:r w:rsidRPr="008059C6">
        <w:t>физически</w:t>
      </w:r>
      <w:proofErr w:type="spellEnd"/>
      <w:r w:rsidRPr="008059C6">
        <w:t xml:space="preserve"> </w:t>
      </w:r>
      <w:proofErr w:type="spellStart"/>
      <w:r w:rsidRPr="008059C6">
        <w:t>увреждания</w:t>
      </w:r>
      <w:proofErr w:type="spellEnd"/>
      <w:r w:rsidRPr="008059C6">
        <w:t xml:space="preserve"> „</w:t>
      </w:r>
      <w:proofErr w:type="spellStart"/>
      <w:proofErr w:type="gramStart"/>
      <w:r w:rsidRPr="008059C6">
        <w:t>Доверие</w:t>
      </w:r>
      <w:proofErr w:type="spellEnd"/>
      <w:r w:rsidRPr="008059C6">
        <w:t xml:space="preserve">“ </w:t>
      </w:r>
      <w:proofErr w:type="spellStart"/>
      <w:r w:rsidRPr="008059C6">
        <w:t>гр</w:t>
      </w:r>
      <w:proofErr w:type="spellEnd"/>
      <w:r w:rsidRPr="008059C6">
        <w:t>.</w:t>
      </w:r>
      <w:proofErr w:type="gram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Хаджи</w:t>
      </w:r>
      <w:proofErr w:type="spellEnd"/>
      <w:r w:rsidRPr="008059C6">
        <w:t xml:space="preserve"> </w:t>
      </w:r>
      <w:proofErr w:type="spellStart"/>
      <w:r w:rsidRPr="008059C6">
        <w:t>Юрдан</w:t>
      </w:r>
      <w:proofErr w:type="spellEnd"/>
      <w:r w:rsidRPr="008059C6">
        <w:t xml:space="preserve"> </w:t>
      </w:r>
      <w:proofErr w:type="spellStart"/>
      <w:r w:rsidRPr="008059C6">
        <w:t>Брадата</w:t>
      </w:r>
      <w:proofErr w:type="spellEnd"/>
      <w:r w:rsidRPr="008059C6">
        <w:t xml:space="preserve">“ № 69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считано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01.10.2023 г. </w:t>
      </w:r>
    </w:p>
    <w:p w:rsidR="00721BD2" w:rsidRPr="008059C6" w:rsidRDefault="00721BD2" w:rsidP="00721BD2">
      <w:pPr>
        <w:pStyle w:val="aa"/>
        <w:numPr>
          <w:ilvl w:val="0"/>
          <w:numId w:val="4"/>
        </w:numPr>
        <w:jc w:val="both"/>
        <w:rPr>
          <w:b/>
          <w:lang w:val="bg-BG"/>
        </w:rPr>
      </w:pPr>
      <w:r w:rsidRPr="008059C6">
        <w:t xml:space="preserve"> </w:t>
      </w:r>
      <w:r>
        <w:t xml:space="preserve"> </w:t>
      </w:r>
      <w:proofErr w:type="spellStart"/>
      <w:r w:rsidRPr="008059C6">
        <w:t>Определя</w:t>
      </w:r>
      <w:proofErr w:type="spellEnd"/>
      <w:r w:rsidRPr="008059C6">
        <w:t xml:space="preserve">: </w:t>
      </w:r>
    </w:p>
    <w:p w:rsidR="00721BD2" w:rsidRPr="008059C6" w:rsidRDefault="00721BD2" w:rsidP="00721BD2">
      <w:pPr>
        <w:pStyle w:val="aa"/>
        <w:ind w:left="0" w:firstLine="720"/>
        <w:jc w:val="both"/>
      </w:pPr>
      <w:r w:rsidRPr="008059C6">
        <w:t xml:space="preserve">2.1. </w:t>
      </w:r>
      <w:proofErr w:type="spellStart"/>
      <w:r w:rsidRPr="008059C6">
        <w:t>капацитет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– 15 (</w:t>
      </w:r>
      <w:proofErr w:type="spellStart"/>
      <w:r w:rsidRPr="008059C6">
        <w:t>петнадесет</w:t>
      </w:r>
      <w:proofErr w:type="spellEnd"/>
      <w:r w:rsidRPr="008059C6">
        <w:t xml:space="preserve">) </w:t>
      </w:r>
      <w:proofErr w:type="spellStart"/>
      <w:r w:rsidRPr="008059C6">
        <w:t>места</w:t>
      </w:r>
      <w:proofErr w:type="spellEnd"/>
      <w:r w:rsidRPr="008059C6">
        <w:t xml:space="preserve">; </w:t>
      </w:r>
      <w:proofErr w:type="spellStart"/>
      <w:r w:rsidRPr="008059C6">
        <w:t>Мандат</w:t>
      </w:r>
      <w:proofErr w:type="spellEnd"/>
      <w:r w:rsidRPr="008059C6">
        <w:t xml:space="preserve"> 2019 – 2023 г. </w:t>
      </w:r>
      <w:proofErr w:type="spellStart"/>
      <w:r w:rsidRPr="008059C6">
        <w:t>Протокол</w:t>
      </w:r>
      <w:proofErr w:type="spellEnd"/>
      <w:r w:rsidRPr="008059C6">
        <w:t xml:space="preserve"> № 10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заседание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Общински</w:t>
      </w:r>
      <w:proofErr w:type="spellEnd"/>
      <w:r w:rsidRPr="008059C6">
        <w:t xml:space="preserve"> </w:t>
      </w:r>
      <w:proofErr w:type="spellStart"/>
      <w:r w:rsidRPr="008059C6">
        <w:t>съвет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проведено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31.08.2023 г.; </w:t>
      </w:r>
    </w:p>
    <w:p w:rsidR="00721BD2" w:rsidRPr="008059C6" w:rsidRDefault="00721BD2" w:rsidP="00721BD2">
      <w:pPr>
        <w:pStyle w:val="aa"/>
        <w:ind w:left="0" w:firstLine="720"/>
        <w:jc w:val="both"/>
      </w:pPr>
      <w:r w:rsidRPr="008059C6">
        <w:t xml:space="preserve">2.2. </w:t>
      </w:r>
      <w:proofErr w:type="spellStart"/>
      <w:r w:rsidRPr="008059C6">
        <w:t>численост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– </w:t>
      </w:r>
      <w:proofErr w:type="spellStart"/>
      <w:r w:rsidRPr="008059C6">
        <w:t>съгласно</w:t>
      </w:r>
      <w:proofErr w:type="spellEnd"/>
      <w:r w:rsidRPr="008059C6">
        <w:t xml:space="preserve"> </w:t>
      </w:r>
      <w:proofErr w:type="spellStart"/>
      <w:r w:rsidRPr="008059C6">
        <w:t>Методика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определяне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в </w:t>
      </w:r>
      <w:proofErr w:type="spellStart"/>
      <w:r w:rsidRPr="008059C6">
        <w:t>специализираните</w:t>
      </w:r>
      <w:proofErr w:type="spellEnd"/>
      <w:r w:rsidRPr="008059C6">
        <w:t xml:space="preserve"> </w:t>
      </w:r>
      <w:proofErr w:type="spellStart"/>
      <w:r w:rsidRPr="008059C6">
        <w:t>институции</w:t>
      </w:r>
      <w:proofErr w:type="spellEnd"/>
      <w:r w:rsidRPr="008059C6">
        <w:t xml:space="preserve"> и </w:t>
      </w:r>
      <w:proofErr w:type="spellStart"/>
      <w:r w:rsidRPr="008059C6">
        <w:t>социални</w:t>
      </w:r>
      <w:proofErr w:type="spellEnd"/>
      <w:r w:rsidRPr="008059C6">
        <w:t xml:space="preserve"> </w:t>
      </w:r>
      <w:proofErr w:type="spellStart"/>
      <w:r w:rsidRPr="008059C6">
        <w:t>услуги</w:t>
      </w:r>
      <w:proofErr w:type="spellEnd"/>
      <w:r w:rsidRPr="008059C6">
        <w:t xml:space="preserve"> в </w:t>
      </w:r>
      <w:proofErr w:type="spellStart"/>
      <w:r w:rsidRPr="008059C6">
        <w:t>общността</w:t>
      </w:r>
      <w:proofErr w:type="spellEnd"/>
      <w:r w:rsidRPr="008059C6">
        <w:t xml:space="preserve">, </w:t>
      </w:r>
      <w:proofErr w:type="spellStart"/>
      <w:r w:rsidRPr="008059C6">
        <w:t>утвърдена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Министъра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труда</w:t>
      </w:r>
      <w:proofErr w:type="spellEnd"/>
      <w:r w:rsidRPr="008059C6">
        <w:t xml:space="preserve"> и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политика</w:t>
      </w:r>
      <w:proofErr w:type="spellEnd"/>
      <w:r w:rsidRPr="008059C6">
        <w:t>;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 3. </w:t>
      </w:r>
      <w:proofErr w:type="spellStart"/>
      <w:r w:rsidRPr="008059C6">
        <w:t>Настанява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настаняване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семеен</w:t>
      </w:r>
      <w:proofErr w:type="spellEnd"/>
      <w:r w:rsidRPr="008059C6">
        <w:t xml:space="preserve"> </w:t>
      </w:r>
      <w:proofErr w:type="spellStart"/>
      <w:r w:rsidRPr="008059C6">
        <w:t>тип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пълнолетни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 xml:space="preserve"> с </w:t>
      </w:r>
      <w:proofErr w:type="spellStart"/>
      <w:r w:rsidRPr="008059C6">
        <w:t>физически</w:t>
      </w:r>
      <w:proofErr w:type="spellEnd"/>
      <w:r w:rsidRPr="008059C6">
        <w:t xml:space="preserve"> </w:t>
      </w:r>
      <w:proofErr w:type="spellStart"/>
      <w:r w:rsidRPr="008059C6">
        <w:t>увреждания</w:t>
      </w:r>
      <w:proofErr w:type="spellEnd"/>
      <w:r w:rsidRPr="008059C6">
        <w:t xml:space="preserve"> „</w:t>
      </w:r>
      <w:proofErr w:type="spellStart"/>
      <w:proofErr w:type="gramStart"/>
      <w:r w:rsidRPr="008059C6">
        <w:t>Доверие</w:t>
      </w:r>
      <w:proofErr w:type="spellEnd"/>
      <w:r w:rsidRPr="008059C6">
        <w:t>“ в</w:t>
      </w:r>
      <w:proofErr w:type="gramEnd"/>
      <w:r w:rsidRPr="008059C6">
        <w:t xml:space="preserve"> </w:t>
      </w:r>
      <w:proofErr w:type="spellStart"/>
      <w:r w:rsidRPr="008059C6">
        <w:t>сграда</w:t>
      </w:r>
      <w:proofErr w:type="spellEnd"/>
      <w:r w:rsidRPr="008059C6">
        <w:t xml:space="preserve">, </w:t>
      </w:r>
      <w:proofErr w:type="spellStart"/>
      <w:r w:rsidRPr="008059C6">
        <w:t>общинска</w:t>
      </w:r>
      <w:proofErr w:type="spellEnd"/>
      <w:r w:rsidRPr="008059C6">
        <w:t xml:space="preserve"> </w:t>
      </w:r>
      <w:proofErr w:type="spellStart"/>
      <w:r w:rsidRPr="008059C6">
        <w:t>собственост</w:t>
      </w:r>
      <w:proofErr w:type="spellEnd"/>
      <w:r w:rsidRPr="008059C6">
        <w:t xml:space="preserve"> с </w:t>
      </w:r>
      <w:proofErr w:type="spellStart"/>
      <w:r w:rsidRPr="008059C6">
        <w:t>административен</w:t>
      </w:r>
      <w:proofErr w:type="spellEnd"/>
      <w:r w:rsidRPr="008059C6">
        <w:t xml:space="preserve"> </w:t>
      </w:r>
      <w:proofErr w:type="spellStart"/>
      <w:r w:rsidRPr="008059C6">
        <w:t>адрес</w:t>
      </w:r>
      <w:proofErr w:type="spellEnd"/>
      <w:r w:rsidRPr="008059C6">
        <w:t xml:space="preserve">: </w:t>
      </w:r>
      <w:proofErr w:type="spellStart"/>
      <w:r w:rsidRPr="008059C6">
        <w:t>област</w:t>
      </w:r>
      <w:proofErr w:type="spellEnd"/>
      <w:r w:rsidRPr="008059C6">
        <w:t xml:space="preserve"> </w:t>
      </w:r>
      <w:proofErr w:type="spellStart"/>
      <w:r w:rsidRPr="008059C6">
        <w:t>Велико</w:t>
      </w:r>
      <w:proofErr w:type="spellEnd"/>
      <w:r w:rsidRPr="008059C6">
        <w:t xml:space="preserve"> </w:t>
      </w:r>
      <w:proofErr w:type="spellStart"/>
      <w:r w:rsidRPr="008059C6">
        <w:t>Търново</w:t>
      </w:r>
      <w:proofErr w:type="spellEnd"/>
      <w:r w:rsidRPr="008059C6">
        <w:t xml:space="preserve">, </w:t>
      </w:r>
      <w:proofErr w:type="spellStart"/>
      <w:r w:rsidRPr="008059C6">
        <w:t>гр</w:t>
      </w:r>
      <w:proofErr w:type="spellEnd"/>
      <w:r w:rsidRPr="008059C6">
        <w:t xml:space="preserve">.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Хаджи</w:t>
      </w:r>
      <w:proofErr w:type="spellEnd"/>
      <w:r w:rsidRPr="008059C6">
        <w:t xml:space="preserve"> </w:t>
      </w:r>
      <w:proofErr w:type="spellStart"/>
      <w:r w:rsidRPr="008059C6">
        <w:t>Юрдан</w:t>
      </w:r>
      <w:proofErr w:type="spellEnd"/>
      <w:r w:rsidRPr="008059C6">
        <w:t xml:space="preserve"> </w:t>
      </w:r>
      <w:proofErr w:type="spellStart"/>
      <w:r w:rsidRPr="008059C6">
        <w:t>Брадата</w:t>
      </w:r>
      <w:proofErr w:type="spellEnd"/>
      <w:r w:rsidRPr="008059C6">
        <w:t>“ № 69;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 4. </w:t>
      </w:r>
      <w:proofErr w:type="spellStart"/>
      <w:r w:rsidRPr="008059C6">
        <w:t>Утвърждава</w:t>
      </w:r>
      <w:proofErr w:type="spellEnd"/>
      <w:r w:rsidRPr="008059C6">
        <w:t xml:space="preserve"> </w:t>
      </w:r>
      <w:proofErr w:type="spellStart"/>
      <w:r w:rsidRPr="008059C6">
        <w:t>начина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организация</w:t>
      </w:r>
      <w:proofErr w:type="spellEnd"/>
      <w:r w:rsidRPr="008059C6">
        <w:t xml:space="preserve"> и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територията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 и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областно</w:t>
      </w:r>
      <w:proofErr w:type="spellEnd"/>
      <w:r w:rsidRPr="008059C6">
        <w:t xml:space="preserve"> </w:t>
      </w:r>
      <w:proofErr w:type="spellStart"/>
      <w:r w:rsidRPr="008059C6">
        <w:t>ниво</w:t>
      </w:r>
      <w:proofErr w:type="spellEnd"/>
      <w:r w:rsidRPr="008059C6">
        <w:t xml:space="preserve">,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същата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управлявана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а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не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възлагана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трети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 xml:space="preserve">; </w:t>
      </w:r>
    </w:p>
    <w:p w:rsidR="00721BD2" w:rsidRPr="008059C6" w:rsidRDefault="00721BD2" w:rsidP="00721BD2">
      <w:pPr>
        <w:ind w:firstLine="720"/>
        <w:jc w:val="both"/>
      </w:pPr>
      <w:r w:rsidRPr="008059C6">
        <w:lastRenderedPageBreak/>
        <w:t xml:space="preserve">5. </w:t>
      </w:r>
      <w:proofErr w:type="spellStart"/>
      <w:r w:rsidRPr="008059C6">
        <w:t>Възлага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Кмета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извърши</w:t>
      </w:r>
      <w:proofErr w:type="spellEnd"/>
      <w:r w:rsidRPr="008059C6">
        <w:t xml:space="preserve"> </w:t>
      </w:r>
      <w:proofErr w:type="spellStart"/>
      <w:r w:rsidRPr="008059C6">
        <w:t>всички</w:t>
      </w:r>
      <w:proofErr w:type="spellEnd"/>
      <w:r w:rsidRPr="008059C6">
        <w:t xml:space="preserve"> </w:t>
      </w:r>
      <w:proofErr w:type="spellStart"/>
      <w:r w:rsidRPr="008059C6">
        <w:t>последващи</w:t>
      </w:r>
      <w:proofErr w:type="spellEnd"/>
      <w:r w:rsidRPr="008059C6">
        <w:t xml:space="preserve"> </w:t>
      </w:r>
      <w:proofErr w:type="spellStart"/>
      <w:r w:rsidRPr="008059C6">
        <w:t>действия</w:t>
      </w:r>
      <w:proofErr w:type="spellEnd"/>
      <w:r w:rsidRPr="008059C6">
        <w:t xml:space="preserve"> </w:t>
      </w:r>
      <w:proofErr w:type="spellStart"/>
      <w:r w:rsidRPr="008059C6">
        <w:t>при</w:t>
      </w:r>
      <w:proofErr w:type="spellEnd"/>
      <w:r w:rsidRPr="008059C6">
        <w:t xml:space="preserve"> </w:t>
      </w:r>
      <w:proofErr w:type="spellStart"/>
      <w:r w:rsidRPr="008059C6">
        <w:t>изпълнението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настоящото</w:t>
      </w:r>
      <w:proofErr w:type="spellEnd"/>
      <w:r w:rsidRPr="008059C6">
        <w:t xml:space="preserve"> </w:t>
      </w:r>
      <w:proofErr w:type="spellStart"/>
      <w:r w:rsidRPr="008059C6">
        <w:t>решение</w:t>
      </w:r>
      <w:proofErr w:type="spellEnd"/>
      <w:r w:rsidRPr="008059C6">
        <w:t>.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b/>
          <w:u w:val="single"/>
          <w:lang w:val="bg-BG"/>
        </w:rPr>
        <w:t>С Решение № 128</w:t>
      </w:r>
      <w:r w:rsidRPr="008059C6">
        <w:rPr>
          <w:b/>
          <w:lang w:val="bg-BG"/>
        </w:rPr>
        <w:t xml:space="preserve"> </w:t>
      </w:r>
      <w:r w:rsidRPr="008059C6">
        <w:rPr>
          <w:lang w:val="bg-BG"/>
        </w:rPr>
        <w:t xml:space="preserve">Общински съвет Елена, на основание чл. 21, ал. 1от </w:t>
      </w:r>
      <w:proofErr w:type="spellStart"/>
      <w:r w:rsidRPr="008059C6">
        <w:t>Закона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местното</w:t>
      </w:r>
      <w:proofErr w:type="spellEnd"/>
      <w:r w:rsidRPr="008059C6">
        <w:t xml:space="preserve"> </w:t>
      </w:r>
      <w:proofErr w:type="spellStart"/>
      <w:r w:rsidRPr="008059C6">
        <w:t>самоуправление</w:t>
      </w:r>
      <w:proofErr w:type="spellEnd"/>
      <w:r w:rsidRPr="008059C6">
        <w:t xml:space="preserve"> и </w:t>
      </w:r>
      <w:proofErr w:type="spellStart"/>
      <w:r w:rsidRPr="008059C6">
        <w:t>местната</w:t>
      </w:r>
      <w:proofErr w:type="spellEnd"/>
      <w:r w:rsidRPr="008059C6">
        <w:t xml:space="preserve"> </w:t>
      </w:r>
      <w:proofErr w:type="spellStart"/>
      <w:r w:rsidRPr="008059C6">
        <w:t>администрация</w:t>
      </w:r>
      <w:proofErr w:type="spellEnd"/>
      <w:r w:rsidRPr="008059C6">
        <w:rPr>
          <w:lang w:val="bg-BG"/>
        </w:rPr>
        <w:t>, чл. 25, ал. 1 и ал. 2, т. 1 и т. 4 от Закона за социалните услуги, чл. 83, ал. 1 и чл. 84, ал. 1 от Правилника за прилагане на Закона за социалните услуги, във връзка със Заповед РД 01-</w:t>
      </w:r>
      <w:r>
        <w:rPr>
          <w:lang w:val="bg-BG"/>
        </w:rPr>
        <w:t>1551</w:t>
      </w:r>
      <w:r w:rsidRPr="008059C6">
        <w:rPr>
          <w:lang w:val="bg-BG"/>
        </w:rPr>
        <w:t xml:space="preserve"> от </w:t>
      </w:r>
      <w:r>
        <w:rPr>
          <w:lang w:val="bg-BG"/>
        </w:rPr>
        <w:t>18</w:t>
      </w:r>
      <w:r w:rsidRPr="008059C6">
        <w:rPr>
          <w:lang w:val="bg-BG"/>
        </w:rPr>
        <w:t>.0</w:t>
      </w:r>
      <w:r>
        <w:rPr>
          <w:lang w:val="bg-BG"/>
        </w:rPr>
        <w:t>8</w:t>
      </w:r>
      <w:r w:rsidRPr="008059C6">
        <w:rPr>
          <w:lang w:val="bg-BG"/>
        </w:rPr>
        <w:t xml:space="preserve">.2023 г. на Изпълнителния директор на Агенция социално подпомагане, </w:t>
      </w:r>
      <w:proofErr w:type="spellStart"/>
      <w:r w:rsidRPr="008059C6">
        <w:t>Общински</w:t>
      </w:r>
      <w:proofErr w:type="spellEnd"/>
      <w:r w:rsidRPr="008059C6">
        <w:t xml:space="preserve"> </w:t>
      </w:r>
      <w:proofErr w:type="spellStart"/>
      <w:r w:rsidRPr="008059C6">
        <w:t>съвет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: </w:t>
      </w:r>
      <w:r w:rsidRPr="008059C6">
        <w:rPr>
          <w:lang w:val="bg-BG"/>
        </w:rPr>
        <w:t xml:space="preserve"> 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lang w:val="bg-BG"/>
        </w:rPr>
        <w:t>1.</w:t>
      </w:r>
      <w:r>
        <w:t xml:space="preserve"> </w:t>
      </w:r>
      <w:proofErr w:type="spellStart"/>
      <w:r w:rsidRPr="008059C6">
        <w:t>Дава</w:t>
      </w:r>
      <w:proofErr w:type="spellEnd"/>
      <w:r w:rsidRPr="008059C6">
        <w:t xml:space="preserve"> </w:t>
      </w:r>
      <w:proofErr w:type="spellStart"/>
      <w:r w:rsidRPr="008059C6">
        <w:t>съгласие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създаване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настаняване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семеен</w:t>
      </w:r>
      <w:proofErr w:type="spellEnd"/>
      <w:r w:rsidRPr="008059C6">
        <w:t xml:space="preserve"> </w:t>
      </w:r>
      <w:proofErr w:type="spellStart"/>
      <w:r w:rsidRPr="008059C6">
        <w:t>тип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пълнолетни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 xml:space="preserve"> с </w:t>
      </w:r>
      <w:proofErr w:type="spellStart"/>
      <w:r w:rsidRPr="008059C6">
        <w:t>физически</w:t>
      </w:r>
      <w:proofErr w:type="spellEnd"/>
      <w:r w:rsidRPr="008059C6">
        <w:t xml:space="preserve"> </w:t>
      </w:r>
      <w:proofErr w:type="spellStart"/>
      <w:proofErr w:type="gramStart"/>
      <w:r w:rsidRPr="008059C6">
        <w:t>увреждания</w:t>
      </w:r>
      <w:proofErr w:type="spellEnd"/>
      <w:r w:rsidRPr="008059C6">
        <w:t xml:space="preserve">“ </w:t>
      </w:r>
      <w:proofErr w:type="spellStart"/>
      <w:r w:rsidRPr="008059C6">
        <w:t>гр</w:t>
      </w:r>
      <w:proofErr w:type="spellEnd"/>
      <w:r w:rsidRPr="008059C6">
        <w:t>.</w:t>
      </w:r>
      <w:proofErr w:type="gram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Хаджи</w:t>
      </w:r>
      <w:proofErr w:type="spellEnd"/>
      <w:r w:rsidRPr="008059C6">
        <w:t xml:space="preserve"> </w:t>
      </w:r>
      <w:proofErr w:type="spellStart"/>
      <w:r w:rsidRPr="008059C6">
        <w:t>Юрдан</w:t>
      </w:r>
      <w:proofErr w:type="spellEnd"/>
      <w:r w:rsidRPr="008059C6">
        <w:t xml:space="preserve"> </w:t>
      </w:r>
      <w:proofErr w:type="spellStart"/>
      <w:r w:rsidRPr="008059C6">
        <w:t>Брадата</w:t>
      </w:r>
      <w:proofErr w:type="spellEnd"/>
      <w:r w:rsidRPr="008059C6">
        <w:t xml:space="preserve">“ № 69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считано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01.10.2023 г. </w:t>
      </w:r>
    </w:p>
    <w:p w:rsidR="00721BD2" w:rsidRPr="008059C6" w:rsidRDefault="00721BD2" w:rsidP="00721BD2">
      <w:pPr>
        <w:ind w:firstLine="720"/>
        <w:jc w:val="both"/>
        <w:rPr>
          <w:b/>
          <w:lang w:val="bg-BG"/>
        </w:rPr>
      </w:pPr>
      <w:r w:rsidRPr="008059C6">
        <w:rPr>
          <w:lang w:val="bg-BG"/>
        </w:rPr>
        <w:t>2.</w:t>
      </w:r>
      <w:r w:rsidRPr="008059C6">
        <w:t xml:space="preserve"> </w:t>
      </w:r>
      <w:proofErr w:type="spellStart"/>
      <w:r w:rsidRPr="008059C6">
        <w:t>Определя</w:t>
      </w:r>
      <w:proofErr w:type="spellEnd"/>
      <w:r w:rsidRPr="008059C6">
        <w:t xml:space="preserve">: 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2.1. </w:t>
      </w:r>
      <w:proofErr w:type="spellStart"/>
      <w:r w:rsidRPr="008059C6">
        <w:t>капацитет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– 15 (</w:t>
      </w:r>
      <w:proofErr w:type="spellStart"/>
      <w:r w:rsidRPr="008059C6">
        <w:t>петнадесет</w:t>
      </w:r>
      <w:proofErr w:type="spellEnd"/>
      <w:r w:rsidRPr="008059C6">
        <w:t xml:space="preserve">) </w:t>
      </w:r>
      <w:proofErr w:type="spellStart"/>
      <w:r w:rsidRPr="008059C6">
        <w:t>места</w:t>
      </w:r>
      <w:proofErr w:type="spellEnd"/>
      <w:r w:rsidRPr="008059C6">
        <w:t xml:space="preserve">; </w:t>
      </w:r>
    </w:p>
    <w:p w:rsidR="00721BD2" w:rsidRPr="008059C6" w:rsidRDefault="00721BD2" w:rsidP="00721BD2">
      <w:pPr>
        <w:pStyle w:val="aa"/>
        <w:ind w:left="0" w:firstLine="720"/>
        <w:jc w:val="both"/>
      </w:pPr>
      <w:r w:rsidRPr="008059C6">
        <w:t xml:space="preserve">2.2. </w:t>
      </w:r>
      <w:proofErr w:type="spellStart"/>
      <w:r w:rsidRPr="008059C6">
        <w:t>численост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– </w:t>
      </w:r>
      <w:proofErr w:type="spellStart"/>
      <w:r w:rsidRPr="008059C6">
        <w:t>съгласно</w:t>
      </w:r>
      <w:proofErr w:type="spellEnd"/>
      <w:r w:rsidRPr="008059C6">
        <w:t xml:space="preserve"> </w:t>
      </w:r>
      <w:proofErr w:type="spellStart"/>
      <w:r w:rsidRPr="008059C6">
        <w:t>Методика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определяне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персонала</w:t>
      </w:r>
      <w:proofErr w:type="spellEnd"/>
      <w:r w:rsidRPr="008059C6">
        <w:t xml:space="preserve"> в </w:t>
      </w:r>
      <w:proofErr w:type="spellStart"/>
      <w:r w:rsidRPr="008059C6">
        <w:t>специализираните</w:t>
      </w:r>
      <w:proofErr w:type="spellEnd"/>
      <w:r w:rsidRPr="008059C6">
        <w:t xml:space="preserve"> </w:t>
      </w:r>
      <w:proofErr w:type="spellStart"/>
      <w:r w:rsidRPr="008059C6">
        <w:t>институции</w:t>
      </w:r>
      <w:proofErr w:type="spellEnd"/>
      <w:r w:rsidRPr="008059C6">
        <w:t xml:space="preserve"> и </w:t>
      </w:r>
      <w:proofErr w:type="spellStart"/>
      <w:r w:rsidRPr="008059C6">
        <w:t>социални</w:t>
      </w:r>
      <w:proofErr w:type="spellEnd"/>
      <w:r w:rsidRPr="008059C6">
        <w:t xml:space="preserve"> </w:t>
      </w:r>
      <w:proofErr w:type="spellStart"/>
      <w:r w:rsidRPr="008059C6">
        <w:t>услуги</w:t>
      </w:r>
      <w:proofErr w:type="spellEnd"/>
      <w:r w:rsidRPr="008059C6">
        <w:t xml:space="preserve"> в </w:t>
      </w:r>
      <w:proofErr w:type="spellStart"/>
      <w:r w:rsidRPr="008059C6">
        <w:t>общността</w:t>
      </w:r>
      <w:proofErr w:type="spellEnd"/>
      <w:r w:rsidRPr="008059C6">
        <w:t xml:space="preserve">, </w:t>
      </w:r>
      <w:proofErr w:type="spellStart"/>
      <w:r w:rsidRPr="008059C6">
        <w:t>утвърдена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Министъра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труда</w:t>
      </w:r>
      <w:proofErr w:type="spellEnd"/>
      <w:r w:rsidRPr="008059C6">
        <w:t xml:space="preserve"> и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политика</w:t>
      </w:r>
      <w:proofErr w:type="spellEnd"/>
      <w:r w:rsidRPr="008059C6">
        <w:t xml:space="preserve">; 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3. </w:t>
      </w:r>
      <w:proofErr w:type="spellStart"/>
      <w:r w:rsidRPr="008059C6">
        <w:t>Настанява</w:t>
      </w:r>
      <w:proofErr w:type="spellEnd"/>
      <w:r w:rsidRPr="008059C6">
        <w:t xml:space="preserve"> „</w:t>
      </w:r>
      <w:proofErr w:type="spellStart"/>
      <w:r w:rsidRPr="008059C6">
        <w:t>Център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настаняване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семеен</w:t>
      </w:r>
      <w:proofErr w:type="spellEnd"/>
      <w:r w:rsidRPr="008059C6">
        <w:t xml:space="preserve"> </w:t>
      </w:r>
      <w:proofErr w:type="spellStart"/>
      <w:r w:rsidRPr="008059C6">
        <w:t>тип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пълнолетни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 xml:space="preserve"> с </w:t>
      </w:r>
      <w:proofErr w:type="spellStart"/>
      <w:r w:rsidRPr="008059C6">
        <w:t>физически</w:t>
      </w:r>
      <w:proofErr w:type="spellEnd"/>
      <w:r w:rsidRPr="008059C6">
        <w:t xml:space="preserve"> </w:t>
      </w:r>
      <w:proofErr w:type="spellStart"/>
      <w:proofErr w:type="gramStart"/>
      <w:r w:rsidRPr="008059C6">
        <w:t>увреждания</w:t>
      </w:r>
      <w:proofErr w:type="spellEnd"/>
      <w:r w:rsidRPr="008059C6">
        <w:t>“ в</w:t>
      </w:r>
      <w:proofErr w:type="gramEnd"/>
      <w:r w:rsidRPr="008059C6">
        <w:t xml:space="preserve"> </w:t>
      </w:r>
      <w:proofErr w:type="spellStart"/>
      <w:r w:rsidRPr="008059C6">
        <w:t>сграда</w:t>
      </w:r>
      <w:proofErr w:type="spellEnd"/>
      <w:r w:rsidRPr="008059C6">
        <w:t xml:space="preserve">, </w:t>
      </w:r>
      <w:proofErr w:type="spellStart"/>
      <w:r w:rsidRPr="008059C6">
        <w:t>общинска</w:t>
      </w:r>
      <w:proofErr w:type="spellEnd"/>
      <w:r w:rsidRPr="008059C6">
        <w:t xml:space="preserve"> </w:t>
      </w:r>
      <w:proofErr w:type="spellStart"/>
      <w:r w:rsidRPr="008059C6">
        <w:t>собственост</w:t>
      </w:r>
      <w:proofErr w:type="spellEnd"/>
      <w:r w:rsidRPr="008059C6">
        <w:t xml:space="preserve"> с </w:t>
      </w:r>
      <w:proofErr w:type="spellStart"/>
      <w:r w:rsidRPr="008059C6">
        <w:t>административен</w:t>
      </w:r>
      <w:proofErr w:type="spellEnd"/>
      <w:r w:rsidRPr="008059C6">
        <w:t xml:space="preserve"> </w:t>
      </w:r>
      <w:proofErr w:type="spellStart"/>
      <w:r w:rsidRPr="008059C6">
        <w:t>адрес</w:t>
      </w:r>
      <w:proofErr w:type="spellEnd"/>
      <w:r w:rsidRPr="008059C6">
        <w:t xml:space="preserve">: </w:t>
      </w:r>
      <w:proofErr w:type="spellStart"/>
      <w:r w:rsidRPr="008059C6">
        <w:t>област</w:t>
      </w:r>
      <w:proofErr w:type="spellEnd"/>
      <w:r w:rsidRPr="008059C6">
        <w:t xml:space="preserve"> </w:t>
      </w:r>
      <w:proofErr w:type="spellStart"/>
      <w:r w:rsidRPr="008059C6">
        <w:t>Велико</w:t>
      </w:r>
      <w:proofErr w:type="spellEnd"/>
      <w:r w:rsidRPr="008059C6">
        <w:t xml:space="preserve"> </w:t>
      </w:r>
      <w:proofErr w:type="spellStart"/>
      <w:r w:rsidRPr="008059C6">
        <w:t>Търново</w:t>
      </w:r>
      <w:proofErr w:type="spellEnd"/>
      <w:r w:rsidRPr="008059C6">
        <w:t xml:space="preserve">, </w:t>
      </w:r>
      <w:proofErr w:type="spellStart"/>
      <w:r w:rsidRPr="008059C6">
        <w:t>гр</w:t>
      </w:r>
      <w:proofErr w:type="spellEnd"/>
      <w:r w:rsidRPr="008059C6">
        <w:t xml:space="preserve">.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ул</w:t>
      </w:r>
      <w:proofErr w:type="spellEnd"/>
      <w:r w:rsidRPr="008059C6">
        <w:t>. „</w:t>
      </w:r>
      <w:proofErr w:type="spellStart"/>
      <w:r w:rsidRPr="008059C6">
        <w:t>Хаджи</w:t>
      </w:r>
      <w:proofErr w:type="spellEnd"/>
      <w:r w:rsidRPr="008059C6">
        <w:t xml:space="preserve"> </w:t>
      </w:r>
      <w:proofErr w:type="spellStart"/>
      <w:r w:rsidRPr="008059C6">
        <w:t>Юрдан</w:t>
      </w:r>
      <w:proofErr w:type="spellEnd"/>
      <w:r w:rsidRPr="008059C6">
        <w:t xml:space="preserve"> </w:t>
      </w:r>
      <w:proofErr w:type="spellStart"/>
      <w:r w:rsidRPr="008059C6">
        <w:t>Брадата</w:t>
      </w:r>
      <w:proofErr w:type="spellEnd"/>
      <w:r w:rsidRPr="008059C6">
        <w:t xml:space="preserve">“ № 69. </w:t>
      </w:r>
      <w:proofErr w:type="spellStart"/>
      <w:r w:rsidRPr="008059C6">
        <w:t>Мандат</w:t>
      </w:r>
      <w:proofErr w:type="spellEnd"/>
      <w:r w:rsidRPr="008059C6">
        <w:t xml:space="preserve"> 2019 – 2023 г. </w:t>
      </w:r>
      <w:proofErr w:type="spellStart"/>
      <w:r w:rsidRPr="008059C6">
        <w:t>Протокол</w:t>
      </w:r>
      <w:proofErr w:type="spellEnd"/>
      <w:r w:rsidRPr="008059C6">
        <w:t xml:space="preserve"> № 10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заседание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Общински</w:t>
      </w:r>
      <w:proofErr w:type="spellEnd"/>
      <w:r w:rsidRPr="008059C6">
        <w:t xml:space="preserve"> </w:t>
      </w:r>
      <w:proofErr w:type="spellStart"/>
      <w:r w:rsidRPr="008059C6">
        <w:t>съвет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</w:t>
      </w:r>
      <w:proofErr w:type="spellStart"/>
      <w:r w:rsidRPr="008059C6">
        <w:t>проведено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31.08.2023 г; </w:t>
      </w:r>
    </w:p>
    <w:p w:rsidR="00721BD2" w:rsidRPr="008059C6" w:rsidRDefault="00721BD2" w:rsidP="00721BD2">
      <w:pPr>
        <w:ind w:firstLine="720"/>
        <w:jc w:val="both"/>
      </w:pPr>
      <w:r w:rsidRPr="008059C6">
        <w:t xml:space="preserve">4. </w:t>
      </w:r>
      <w:proofErr w:type="spellStart"/>
      <w:r w:rsidRPr="008059C6">
        <w:t>Утвърждава</w:t>
      </w:r>
      <w:proofErr w:type="spellEnd"/>
      <w:r w:rsidRPr="008059C6">
        <w:t xml:space="preserve"> </w:t>
      </w:r>
      <w:proofErr w:type="spellStart"/>
      <w:r w:rsidRPr="008059C6">
        <w:t>начина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организация</w:t>
      </w:r>
      <w:proofErr w:type="spellEnd"/>
      <w:r w:rsidRPr="008059C6">
        <w:t xml:space="preserve"> и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социалната</w:t>
      </w:r>
      <w:proofErr w:type="spellEnd"/>
      <w:r w:rsidRPr="008059C6">
        <w:t xml:space="preserve"> </w:t>
      </w:r>
      <w:proofErr w:type="spellStart"/>
      <w:r w:rsidRPr="008059C6">
        <w:t>услуга</w:t>
      </w:r>
      <w:proofErr w:type="spellEnd"/>
      <w:r w:rsidRPr="008059C6">
        <w:t xml:space="preserve">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делегирана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държавата</w:t>
      </w:r>
      <w:proofErr w:type="spellEnd"/>
      <w:r w:rsidRPr="008059C6">
        <w:t xml:space="preserve"> </w:t>
      </w:r>
      <w:proofErr w:type="spellStart"/>
      <w:r w:rsidRPr="008059C6">
        <w:t>дейност</w:t>
      </w:r>
      <w:proofErr w:type="spellEnd"/>
      <w:r w:rsidRPr="008059C6">
        <w:t xml:space="preserve">,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територията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 и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областно</w:t>
      </w:r>
      <w:proofErr w:type="spellEnd"/>
      <w:r w:rsidRPr="008059C6">
        <w:t xml:space="preserve"> </w:t>
      </w:r>
      <w:proofErr w:type="spellStart"/>
      <w:r w:rsidRPr="008059C6">
        <w:t>ниво</w:t>
      </w:r>
      <w:proofErr w:type="spellEnd"/>
      <w:r w:rsidRPr="008059C6">
        <w:t xml:space="preserve">, </w:t>
      </w:r>
      <w:proofErr w:type="spellStart"/>
      <w:r w:rsidRPr="008059C6">
        <w:t>като</w:t>
      </w:r>
      <w:proofErr w:type="spellEnd"/>
      <w:r w:rsidRPr="008059C6">
        <w:t xml:space="preserve"> </w:t>
      </w:r>
      <w:proofErr w:type="spellStart"/>
      <w:r w:rsidRPr="008059C6">
        <w:t>същата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управлявана</w:t>
      </w:r>
      <w:proofErr w:type="spellEnd"/>
      <w:r w:rsidRPr="008059C6">
        <w:t xml:space="preserve"> </w:t>
      </w:r>
      <w:proofErr w:type="spellStart"/>
      <w:r w:rsidRPr="008059C6">
        <w:t>от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, а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не</w:t>
      </w:r>
      <w:proofErr w:type="spellEnd"/>
      <w:r w:rsidRPr="008059C6">
        <w:t xml:space="preserve"> </w:t>
      </w:r>
      <w:proofErr w:type="spellStart"/>
      <w:r w:rsidRPr="008059C6">
        <w:t>бъде</w:t>
      </w:r>
      <w:proofErr w:type="spellEnd"/>
      <w:r w:rsidRPr="008059C6">
        <w:t xml:space="preserve"> </w:t>
      </w:r>
      <w:proofErr w:type="spellStart"/>
      <w:r w:rsidRPr="008059C6">
        <w:t>възлагана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управление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трети</w:t>
      </w:r>
      <w:proofErr w:type="spellEnd"/>
      <w:r w:rsidRPr="008059C6">
        <w:t xml:space="preserve"> </w:t>
      </w:r>
      <w:proofErr w:type="spellStart"/>
      <w:r w:rsidRPr="008059C6">
        <w:t>лица</w:t>
      </w:r>
      <w:proofErr w:type="spellEnd"/>
      <w:r w:rsidRPr="008059C6">
        <w:t>;</w:t>
      </w:r>
    </w:p>
    <w:p w:rsidR="00721BD2" w:rsidRPr="008059C6" w:rsidRDefault="00721BD2" w:rsidP="00721BD2">
      <w:pPr>
        <w:ind w:firstLine="720"/>
        <w:jc w:val="both"/>
        <w:rPr>
          <w:b/>
          <w:lang w:val="bg-BG"/>
        </w:rPr>
      </w:pPr>
      <w:r w:rsidRPr="008059C6">
        <w:t xml:space="preserve">5. </w:t>
      </w:r>
      <w:proofErr w:type="spellStart"/>
      <w:r w:rsidRPr="008059C6">
        <w:t>Възлага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Кмета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община</w:t>
      </w:r>
      <w:proofErr w:type="spellEnd"/>
      <w:r w:rsidRPr="008059C6">
        <w:t xml:space="preserve"> </w:t>
      </w:r>
      <w:proofErr w:type="spellStart"/>
      <w:r w:rsidRPr="008059C6">
        <w:t>Елена</w:t>
      </w:r>
      <w:proofErr w:type="spellEnd"/>
      <w:r w:rsidRPr="008059C6">
        <w:t xml:space="preserve"> </w:t>
      </w:r>
      <w:proofErr w:type="spellStart"/>
      <w:r w:rsidRPr="008059C6">
        <w:t>да</w:t>
      </w:r>
      <w:proofErr w:type="spellEnd"/>
      <w:r w:rsidRPr="008059C6">
        <w:t xml:space="preserve"> </w:t>
      </w:r>
      <w:proofErr w:type="spellStart"/>
      <w:r w:rsidRPr="008059C6">
        <w:t>извърши</w:t>
      </w:r>
      <w:proofErr w:type="spellEnd"/>
      <w:r w:rsidRPr="008059C6">
        <w:t xml:space="preserve"> </w:t>
      </w:r>
      <w:proofErr w:type="spellStart"/>
      <w:r w:rsidRPr="008059C6">
        <w:t>всички</w:t>
      </w:r>
      <w:proofErr w:type="spellEnd"/>
      <w:r w:rsidRPr="008059C6">
        <w:t xml:space="preserve"> </w:t>
      </w:r>
      <w:proofErr w:type="spellStart"/>
      <w:r w:rsidRPr="008059C6">
        <w:t>последващи</w:t>
      </w:r>
      <w:proofErr w:type="spellEnd"/>
      <w:r w:rsidRPr="008059C6">
        <w:t xml:space="preserve"> </w:t>
      </w:r>
      <w:proofErr w:type="spellStart"/>
      <w:r w:rsidRPr="008059C6">
        <w:t>действия</w:t>
      </w:r>
      <w:proofErr w:type="spellEnd"/>
      <w:r w:rsidRPr="008059C6">
        <w:t xml:space="preserve"> </w:t>
      </w:r>
      <w:proofErr w:type="spellStart"/>
      <w:r w:rsidRPr="008059C6">
        <w:t>при</w:t>
      </w:r>
      <w:proofErr w:type="spellEnd"/>
      <w:r w:rsidRPr="008059C6">
        <w:t xml:space="preserve"> </w:t>
      </w:r>
      <w:proofErr w:type="spellStart"/>
      <w:r w:rsidRPr="008059C6">
        <w:t>изпълнението</w:t>
      </w:r>
      <w:proofErr w:type="spellEnd"/>
      <w:r w:rsidRPr="008059C6">
        <w:t xml:space="preserve"> </w:t>
      </w:r>
      <w:proofErr w:type="spellStart"/>
      <w:r w:rsidRPr="008059C6">
        <w:t>на</w:t>
      </w:r>
      <w:proofErr w:type="spellEnd"/>
      <w:r w:rsidRPr="008059C6">
        <w:t xml:space="preserve"> </w:t>
      </w:r>
      <w:proofErr w:type="spellStart"/>
      <w:r w:rsidRPr="008059C6">
        <w:t>настоящото</w:t>
      </w:r>
      <w:proofErr w:type="spellEnd"/>
      <w:r w:rsidRPr="008059C6">
        <w:t xml:space="preserve"> </w:t>
      </w:r>
      <w:proofErr w:type="spellStart"/>
      <w:r w:rsidRPr="008059C6">
        <w:t>решение</w:t>
      </w:r>
      <w:proofErr w:type="spellEnd"/>
      <w:r w:rsidRPr="008059C6">
        <w:t>.</w:t>
      </w:r>
    </w:p>
    <w:p w:rsidR="00721BD2" w:rsidRPr="008059C6" w:rsidRDefault="00721BD2" w:rsidP="00721BD2">
      <w:pPr>
        <w:ind w:firstLine="720"/>
        <w:jc w:val="both"/>
        <w:rPr>
          <w:b/>
          <w:lang w:val="bg-BG"/>
        </w:rPr>
      </w:pPr>
      <w:proofErr w:type="spellStart"/>
      <w:r w:rsidRPr="008059C6">
        <w:t>Към</w:t>
      </w:r>
      <w:proofErr w:type="spellEnd"/>
      <w:r w:rsidRPr="008059C6">
        <w:t xml:space="preserve"> </w:t>
      </w:r>
      <w:proofErr w:type="spellStart"/>
      <w:r w:rsidRPr="008059C6">
        <w:t>решенията</w:t>
      </w:r>
      <w:proofErr w:type="spellEnd"/>
      <w:r w:rsidRPr="008059C6">
        <w:t xml:space="preserve"> </w:t>
      </w:r>
      <w:proofErr w:type="spellStart"/>
      <w:r w:rsidRPr="008059C6">
        <w:t>са</w:t>
      </w:r>
      <w:proofErr w:type="spellEnd"/>
      <w:r w:rsidRPr="008059C6">
        <w:t xml:space="preserve"> </w:t>
      </w:r>
      <w:proofErr w:type="spellStart"/>
      <w:r w:rsidRPr="008059C6">
        <w:t>приложени</w:t>
      </w:r>
      <w:proofErr w:type="spellEnd"/>
      <w:r w:rsidRPr="008059C6">
        <w:t>:</w:t>
      </w:r>
      <w:r w:rsidRPr="008059C6">
        <w:rPr>
          <w:lang w:val="bg-BG"/>
        </w:rPr>
        <w:t xml:space="preserve"> Предложение изх. № РД01-02-135/23.08.2023 г. на Кмета на Община Елена; Предложение изх. РД01-02-139/24.08.2023 г. на Кмета на Община Елена и Предложение изх. РД01-02-140/24.08.2023 г. на Кмета на Община Елена.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lang w:val="bg-BG"/>
        </w:rPr>
        <w:t xml:space="preserve">При гласуване на Решения № 126; Решение № 127 от 31.08.2023 г. са гласували със „ЗА“ - 11; „ПРОТИВ“ – няма „ВЪЗДЪРЖАЛИ СЕ“ – 1. </w:t>
      </w:r>
    </w:p>
    <w:p w:rsidR="00721BD2" w:rsidRPr="008059C6" w:rsidRDefault="00721BD2" w:rsidP="00721BD2">
      <w:pPr>
        <w:ind w:firstLine="720"/>
        <w:jc w:val="both"/>
        <w:rPr>
          <w:lang w:val="bg-BG"/>
        </w:rPr>
      </w:pPr>
      <w:r w:rsidRPr="008059C6">
        <w:rPr>
          <w:lang w:val="bg-BG"/>
        </w:rPr>
        <w:t xml:space="preserve">При гласуване на Решение № 128 от 31.08.2023 гласували със „ЗА“ - 12; „ПРОТИВ“ – няма „ВЪЗДЪРЖАЛИ СЕ“ –няма.  </w:t>
      </w:r>
    </w:p>
    <w:p w:rsidR="00721BD2" w:rsidRDefault="00721BD2" w:rsidP="00721BD2">
      <w:pPr>
        <w:jc w:val="both"/>
        <w:rPr>
          <w:lang w:val="bg-BG"/>
        </w:rPr>
      </w:pPr>
      <w:r w:rsidRPr="008059C6">
        <w:rPr>
          <w:b/>
          <w:lang w:val="bg-BG"/>
        </w:rPr>
        <w:tab/>
      </w:r>
      <w:r w:rsidRPr="008059C6">
        <w:rPr>
          <w:lang w:val="bg-BG"/>
        </w:rPr>
        <w:t xml:space="preserve"> </w:t>
      </w:r>
      <w:r>
        <w:rPr>
          <w:lang w:val="bg-BG"/>
        </w:rPr>
        <w:t xml:space="preserve">Решенията са приети на основание </w:t>
      </w:r>
      <w:r w:rsidRPr="008059C6">
        <w:rPr>
          <w:lang w:val="bg-BG"/>
        </w:rPr>
        <w:t>чл. 21, ал. 1</w:t>
      </w:r>
      <w:r>
        <w:rPr>
          <w:lang w:val="bg-BG"/>
        </w:rPr>
        <w:t xml:space="preserve"> </w:t>
      </w:r>
      <w:r w:rsidRPr="008059C6">
        <w:rPr>
          <w:lang w:val="bg-BG"/>
        </w:rPr>
        <w:t xml:space="preserve">от </w:t>
      </w:r>
      <w:proofErr w:type="spellStart"/>
      <w:r w:rsidRPr="008059C6">
        <w:t>Закона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местното</w:t>
      </w:r>
      <w:proofErr w:type="spellEnd"/>
      <w:r w:rsidRPr="008059C6">
        <w:t xml:space="preserve"> </w:t>
      </w:r>
      <w:proofErr w:type="spellStart"/>
      <w:r w:rsidRPr="008059C6">
        <w:t>самоуправление</w:t>
      </w:r>
      <w:proofErr w:type="spellEnd"/>
      <w:r w:rsidRPr="008059C6">
        <w:t xml:space="preserve"> и </w:t>
      </w:r>
      <w:proofErr w:type="spellStart"/>
      <w:r w:rsidRPr="008059C6">
        <w:t>местната</w:t>
      </w:r>
      <w:proofErr w:type="spellEnd"/>
      <w:r w:rsidRPr="008059C6">
        <w:t xml:space="preserve"> </w:t>
      </w:r>
      <w:proofErr w:type="spellStart"/>
      <w:r w:rsidRPr="008059C6">
        <w:t>администрация</w:t>
      </w:r>
      <w:proofErr w:type="spellEnd"/>
      <w:r w:rsidRPr="008059C6">
        <w:rPr>
          <w:lang w:val="bg-BG"/>
        </w:rPr>
        <w:t>, чл. 25, ал. 1 и ал. 2, т. 1 и т. 4 от Закона за социалните услуги, чл. 83, ал. 1 и чл. 84, ал. 1 от Правилника за прилагане на Закона за социалните услуги, във връзка със Заповед</w:t>
      </w:r>
      <w:r>
        <w:rPr>
          <w:lang w:val="bg-BG"/>
        </w:rPr>
        <w:t>и №</w:t>
      </w:r>
      <w:r w:rsidRPr="008059C6">
        <w:rPr>
          <w:lang w:val="bg-BG"/>
        </w:rPr>
        <w:t xml:space="preserve"> РД 01-1258 от 21.07.2023 г.</w:t>
      </w:r>
      <w:r>
        <w:rPr>
          <w:lang w:val="bg-BG"/>
        </w:rPr>
        <w:t xml:space="preserve">, </w:t>
      </w:r>
      <w:r w:rsidRPr="008059C6">
        <w:rPr>
          <w:lang w:val="bg-BG"/>
        </w:rPr>
        <w:t>РД 01-</w:t>
      </w:r>
      <w:r>
        <w:rPr>
          <w:lang w:val="bg-BG"/>
        </w:rPr>
        <w:t>1551</w:t>
      </w:r>
      <w:r w:rsidRPr="008059C6">
        <w:rPr>
          <w:lang w:val="bg-BG"/>
        </w:rPr>
        <w:t xml:space="preserve"> от </w:t>
      </w:r>
      <w:r>
        <w:rPr>
          <w:lang w:val="bg-BG"/>
        </w:rPr>
        <w:t>18</w:t>
      </w:r>
      <w:r w:rsidRPr="008059C6">
        <w:rPr>
          <w:lang w:val="bg-BG"/>
        </w:rPr>
        <w:t>.0</w:t>
      </w:r>
      <w:r>
        <w:rPr>
          <w:lang w:val="bg-BG"/>
        </w:rPr>
        <w:t>8</w:t>
      </w:r>
      <w:r w:rsidRPr="008059C6">
        <w:rPr>
          <w:lang w:val="bg-BG"/>
        </w:rPr>
        <w:t>.2023 г.</w:t>
      </w:r>
      <w:r>
        <w:rPr>
          <w:lang w:val="bg-BG"/>
        </w:rPr>
        <w:t xml:space="preserve"> и</w:t>
      </w:r>
      <w:r w:rsidRPr="008059C6">
        <w:rPr>
          <w:lang w:val="bg-BG"/>
        </w:rPr>
        <w:t xml:space="preserve"> РД01-15</w:t>
      </w:r>
      <w:r>
        <w:rPr>
          <w:lang w:val="bg-BG"/>
        </w:rPr>
        <w:t>5</w:t>
      </w:r>
      <w:r w:rsidRPr="008059C6">
        <w:rPr>
          <w:lang w:val="bg-BG"/>
        </w:rPr>
        <w:t>2/18.08.2023 г.</w:t>
      </w:r>
      <w:r>
        <w:rPr>
          <w:lang w:val="bg-BG"/>
        </w:rPr>
        <w:t xml:space="preserve">, </w:t>
      </w:r>
      <w:r w:rsidRPr="008059C6">
        <w:rPr>
          <w:lang w:val="bg-BG"/>
        </w:rPr>
        <w:t>на Изпълнителния директор на Агенция социално подпомагане</w:t>
      </w:r>
      <w:r>
        <w:rPr>
          <w:lang w:val="bg-BG"/>
        </w:rPr>
        <w:t>.</w:t>
      </w:r>
    </w:p>
    <w:p w:rsidR="00721BD2" w:rsidRDefault="00721BD2" w:rsidP="00721BD2">
      <w:pPr>
        <w:ind w:firstLine="720"/>
        <w:jc w:val="both"/>
        <w:rPr>
          <w:lang w:val="bg-BG"/>
        </w:rPr>
      </w:pPr>
      <w:r>
        <w:rPr>
          <w:lang w:val="bg-BG"/>
        </w:rPr>
        <w:t xml:space="preserve">Разпоредбата на </w:t>
      </w:r>
      <w:r w:rsidRPr="008059C6">
        <w:rPr>
          <w:lang w:val="bg-BG"/>
        </w:rPr>
        <w:t>чл. 21, ал. 1</w:t>
      </w:r>
      <w:r>
        <w:rPr>
          <w:lang w:val="bg-BG"/>
        </w:rPr>
        <w:t xml:space="preserve"> </w:t>
      </w:r>
      <w:r w:rsidRPr="008059C6">
        <w:rPr>
          <w:lang w:val="bg-BG"/>
        </w:rPr>
        <w:t xml:space="preserve">от </w:t>
      </w:r>
      <w:proofErr w:type="spellStart"/>
      <w:r w:rsidRPr="008059C6">
        <w:t>Закона</w:t>
      </w:r>
      <w:proofErr w:type="spellEnd"/>
      <w:r w:rsidRPr="008059C6">
        <w:t xml:space="preserve"> </w:t>
      </w:r>
      <w:proofErr w:type="spellStart"/>
      <w:r w:rsidRPr="008059C6">
        <w:t>за</w:t>
      </w:r>
      <w:proofErr w:type="spellEnd"/>
      <w:r w:rsidRPr="008059C6">
        <w:t xml:space="preserve"> </w:t>
      </w:r>
      <w:proofErr w:type="spellStart"/>
      <w:r w:rsidRPr="008059C6">
        <w:t>местното</w:t>
      </w:r>
      <w:proofErr w:type="spellEnd"/>
      <w:r w:rsidRPr="008059C6">
        <w:t xml:space="preserve"> </w:t>
      </w:r>
      <w:proofErr w:type="spellStart"/>
      <w:r w:rsidRPr="008059C6">
        <w:t>самоуправление</w:t>
      </w:r>
      <w:proofErr w:type="spellEnd"/>
      <w:r w:rsidRPr="008059C6">
        <w:t xml:space="preserve"> и </w:t>
      </w:r>
      <w:proofErr w:type="spellStart"/>
      <w:r w:rsidRPr="008059C6">
        <w:t>местната</w:t>
      </w:r>
      <w:proofErr w:type="spellEnd"/>
      <w:r w:rsidRPr="008059C6">
        <w:t xml:space="preserve"> </w:t>
      </w:r>
      <w:proofErr w:type="spellStart"/>
      <w:r w:rsidRPr="008059C6">
        <w:t>администрация</w:t>
      </w:r>
      <w:proofErr w:type="spellEnd"/>
      <w:r>
        <w:rPr>
          <w:lang w:val="bg-BG"/>
        </w:rPr>
        <w:t>, обхваща всичките правомощия на общинският съвет.</w:t>
      </w:r>
    </w:p>
    <w:p w:rsidR="00332D5E" w:rsidRPr="00332D5E" w:rsidRDefault="00332D5E" w:rsidP="00721BD2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Правната норма на ч</w:t>
      </w:r>
      <w:r w:rsidRPr="00332D5E">
        <w:rPr>
          <w:b/>
          <w:bCs/>
        </w:rPr>
        <w:t>л. 25</w:t>
      </w:r>
      <w:r w:rsidRPr="00DA3806">
        <w:rPr>
          <w:b/>
          <w:lang w:val="bg-BG"/>
        </w:rPr>
        <w:t>, ал. 1 от ЗСУ предвижда, че</w:t>
      </w:r>
      <w:r>
        <w:rPr>
          <w:lang w:val="bg-BG"/>
        </w:rPr>
        <w:t xml:space="preserve"> </w:t>
      </w:r>
      <w:r w:rsidRPr="00DA3806">
        <w:rPr>
          <w:b/>
          <w:lang w:val="bg-BG"/>
        </w:rPr>
        <w:t>о</w:t>
      </w:r>
      <w:proofErr w:type="spellStart"/>
      <w:r w:rsidRPr="00DA3806">
        <w:rPr>
          <w:b/>
        </w:rPr>
        <w:t>бщинските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съвети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определят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общинската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политика</w:t>
      </w:r>
      <w:proofErr w:type="spellEnd"/>
      <w:r w:rsidRPr="00DA3806">
        <w:rPr>
          <w:b/>
        </w:rPr>
        <w:t xml:space="preserve"> в </w:t>
      </w:r>
      <w:proofErr w:type="spellStart"/>
      <w:r w:rsidRPr="00DA3806">
        <w:rPr>
          <w:b/>
        </w:rPr>
        <w:t>областта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на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социалните</w:t>
      </w:r>
      <w:proofErr w:type="spellEnd"/>
      <w:r w:rsidRPr="00DA3806">
        <w:rPr>
          <w:b/>
        </w:rPr>
        <w:t xml:space="preserve"> </w:t>
      </w:r>
      <w:proofErr w:type="spellStart"/>
      <w:r w:rsidRPr="00DA3806">
        <w:rPr>
          <w:b/>
        </w:rPr>
        <w:t>услуги</w:t>
      </w:r>
      <w:proofErr w:type="spellEnd"/>
      <w:r w:rsidRPr="00332D5E">
        <w:t xml:space="preserve"> в </w:t>
      </w:r>
      <w:proofErr w:type="spellStart"/>
      <w:r w:rsidRPr="00332D5E">
        <w:t>съответствие</w:t>
      </w:r>
      <w:proofErr w:type="spellEnd"/>
      <w:r w:rsidRPr="00332D5E">
        <w:t xml:space="preserve"> с </w:t>
      </w:r>
      <w:proofErr w:type="spellStart"/>
      <w:r w:rsidRPr="00332D5E">
        <w:t>установените</w:t>
      </w:r>
      <w:proofErr w:type="spellEnd"/>
      <w:r w:rsidRPr="00332D5E">
        <w:t xml:space="preserve"> </w:t>
      </w:r>
      <w:proofErr w:type="spellStart"/>
      <w:r w:rsidRPr="00332D5E">
        <w:t>потребности</w:t>
      </w:r>
      <w:proofErr w:type="spellEnd"/>
      <w:r w:rsidRPr="00332D5E">
        <w:t xml:space="preserve"> </w:t>
      </w:r>
      <w:proofErr w:type="spellStart"/>
      <w:r w:rsidRPr="00332D5E">
        <w:t>на</w:t>
      </w:r>
      <w:proofErr w:type="spellEnd"/>
      <w:r w:rsidRPr="00332D5E">
        <w:t xml:space="preserve"> </w:t>
      </w:r>
      <w:proofErr w:type="spellStart"/>
      <w:r w:rsidRPr="00332D5E">
        <w:t>общинско</w:t>
      </w:r>
      <w:proofErr w:type="spellEnd"/>
      <w:r w:rsidRPr="00332D5E">
        <w:t xml:space="preserve"> </w:t>
      </w:r>
      <w:proofErr w:type="spellStart"/>
      <w:r w:rsidRPr="00332D5E">
        <w:t>ниво</w:t>
      </w:r>
      <w:proofErr w:type="spellEnd"/>
      <w:r w:rsidRPr="00332D5E">
        <w:t xml:space="preserve"> и </w:t>
      </w:r>
      <w:proofErr w:type="spellStart"/>
      <w:r w:rsidRPr="00332D5E">
        <w:t>приоритетите</w:t>
      </w:r>
      <w:proofErr w:type="spellEnd"/>
      <w:r w:rsidRPr="00332D5E">
        <w:t xml:space="preserve"> </w:t>
      </w:r>
      <w:proofErr w:type="spellStart"/>
      <w:r w:rsidRPr="00332D5E">
        <w:t>на</w:t>
      </w:r>
      <w:proofErr w:type="spellEnd"/>
      <w:r w:rsidRPr="00332D5E">
        <w:t xml:space="preserve"> </w:t>
      </w:r>
      <w:proofErr w:type="spellStart"/>
      <w:r w:rsidRPr="00332D5E">
        <w:t>държавната</w:t>
      </w:r>
      <w:proofErr w:type="spellEnd"/>
      <w:r w:rsidRPr="00332D5E">
        <w:t xml:space="preserve"> </w:t>
      </w:r>
      <w:proofErr w:type="spellStart"/>
      <w:r w:rsidRPr="00332D5E">
        <w:t>политика</w:t>
      </w:r>
      <w:proofErr w:type="spellEnd"/>
      <w:r w:rsidRPr="00332D5E">
        <w:t>.</w:t>
      </w:r>
    </w:p>
    <w:p w:rsidR="00E96AD2" w:rsidRPr="00CE08FE" w:rsidRDefault="00E96AD2" w:rsidP="00E96AD2">
      <w:pPr>
        <w:ind w:firstLine="720"/>
        <w:jc w:val="both"/>
        <w:rPr>
          <w:lang w:val="bg-BG"/>
        </w:rPr>
      </w:pPr>
      <w:proofErr w:type="spellStart"/>
      <w:r>
        <w:rPr>
          <w:b/>
        </w:rPr>
        <w:t>Съгласно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proofErr w:type="spellEnd"/>
      <w:r>
        <w:rPr>
          <w:b/>
        </w:rPr>
        <w:t>. 2</w:t>
      </w:r>
      <w:r>
        <w:rPr>
          <w:b/>
          <w:lang w:val="bg-BG"/>
        </w:rPr>
        <w:t>5</w:t>
      </w:r>
      <w:r>
        <w:rPr>
          <w:b/>
        </w:rPr>
        <w:t xml:space="preserve">, </w:t>
      </w:r>
      <w:proofErr w:type="spellStart"/>
      <w:r>
        <w:rPr>
          <w:b/>
        </w:rPr>
        <w:t>ал</w:t>
      </w:r>
      <w:proofErr w:type="spellEnd"/>
      <w:r>
        <w:rPr>
          <w:b/>
        </w:rPr>
        <w:t xml:space="preserve">. 2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ЗСУ </w:t>
      </w:r>
      <w:proofErr w:type="spellStart"/>
      <w:r>
        <w:rPr>
          <w:b/>
        </w:rPr>
        <w:t>к</w:t>
      </w:r>
      <w:r w:rsidRPr="003672E0">
        <w:rPr>
          <w:b/>
        </w:rPr>
        <w:t>метовете</w:t>
      </w:r>
      <w:proofErr w:type="spellEnd"/>
      <w:r w:rsidRPr="003672E0">
        <w:rPr>
          <w:b/>
        </w:rPr>
        <w:t xml:space="preserve"> </w:t>
      </w:r>
      <w:proofErr w:type="spellStart"/>
      <w:r w:rsidRPr="003672E0">
        <w:rPr>
          <w:b/>
        </w:rPr>
        <w:t>на</w:t>
      </w:r>
      <w:proofErr w:type="spellEnd"/>
      <w:r w:rsidRPr="003672E0">
        <w:rPr>
          <w:b/>
        </w:rPr>
        <w:t xml:space="preserve"> </w:t>
      </w:r>
      <w:proofErr w:type="spellStart"/>
      <w:r w:rsidRPr="003672E0">
        <w:rPr>
          <w:b/>
        </w:rPr>
        <w:t>общини</w:t>
      </w:r>
      <w:proofErr w:type="spellEnd"/>
      <w:r w:rsidRPr="003672E0">
        <w:rPr>
          <w:b/>
        </w:rPr>
        <w:t>:</w:t>
      </w:r>
    </w:p>
    <w:p w:rsidR="00E96AD2" w:rsidRPr="00E96AD2" w:rsidRDefault="00E96AD2" w:rsidP="00E96AD2">
      <w:pPr>
        <w:pStyle w:val="a9"/>
        <w:rPr>
          <w:b/>
        </w:rPr>
      </w:pPr>
      <w:r w:rsidRPr="00E96AD2">
        <w:rPr>
          <w:b/>
        </w:rPr>
        <w:t>1. провеждат общинската политика в областта на социалните услуги в съответствие с решенията на общинския съвет;</w:t>
      </w:r>
    </w:p>
    <w:p w:rsidR="00E96AD2" w:rsidRPr="0064505C" w:rsidRDefault="00E96AD2" w:rsidP="00E96AD2">
      <w:pPr>
        <w:pStyle w:val="a9"/>
      </w:pPr>
      <w:r w:rsidRPr="0064505C">
        <w:t>2. извършват анализ на потребностите от социални услуги в общината;</w:t>
      </w:r>
    </w:p>
    <w:p w:rsidR="00E96AD2" w:rsidRPr="0064505C" w:rsidRDefault="00E96AD2" w:rsidP="00E96AD2">
      <w:pPr>
        <w:pStyle w:val="a9"/>
        <w:rPr>
          <w:b/>
        </w:rPr>
      </w:pPr>
      <w:r w:rsidRPr="0064505C">
        <w:rPr>
          <w:b/>
        </w:rPr>
        <w:t xml:space="preserve">3. </w:t>
      </w:r>
      <w:r w:rsidRPr="0064505C">
        <w:rPr>
          <w:b/>
          <w:u w:val="single"/>
        </w:rPr>
        <w:t>предлагат</w:t>
      </w:r>
      <w:r w:rsidRPr="0064505C">
        <w:rPr>
          <w:b/>
        </w:rPr>
        <w:t xml:space="preserve"> на общинския съвет </w:t>
      </w:r>
      <w:r w:rsidRPr="0064505C">
        <w:rPr>
          <w:b/>
          <w:u w:val="single"/>
        </w:rPr>
        <w:t xml:space="preserve">организацията и начина на управление </w:t>
      </w:r>
      <w:r w:rsidRPr="0064505C">
        <w:rPr>
          <w:b/>
        </w:rPr>
        <w:t>на социалните услуги на територията на общината,</w:t>
      </w:r>
      <w:r w:rsidRPr="0064505C">
        <w:t xml:space="preserve"> които се финансират със средства от държавния и </w:t>
      </w:r>
      <w:r w:rsidRPr="0064505C">
        <w:rPr>
          <w:b/>
        </w:rPr>
        <w:t>общинския бюджет;</w:t>
      </w:r>
    </w:p>
    <w:p w:rsidR="00E96AD2" w:rsidRPr="0064505C" w:rsidRDefault="00E96AD2" w:rsidP="00E96AD2">
      <w:pPr>
        <w:pStyle w:val="a9"/>
      </w:pPr>
      <w:r w:rsidRPr="0064505C">
        <w:t xml:space="preserve">4. </w:t>
      </w:r>
      <w:r w:rsidRPr="00106C53">
        <w:rPr>
          <w:b/>
          <w:u w:val="single"/>
        </w:rPr>
        <w:t>предлагат</w:t>
      </w:r>
      <w:r w:rsidRPr="0064505C">
        <w:rPr>
          <w:b/>
        </w:rPr>
        <w:t xml:space="preserve"> на общинския съвет създаване</w:t>
      </w:r>
      <w:r w:rsidRPr="0064505C">
        <w:t xml:space="preserve">, прекратяване, промяна на броя на потребителите и промяна на мястото на предоставяне </w:t>
      </w:r>
      <w:r w:rsidRPr="0064505C">
        <w:rPr>
          <w:b/>
        </w:rPr>
        <w:t>на социалните услуги</w:t>
      </w:r>
      <w:r w:rsidRPr="0064505C">
        <w:t xml:space="preserve">, </w:t>
      </w:r>
      <w:r w:rsidRPr="0064505C">
        <w:rPr>
          <w:b/>
        </w:rPr>
        <w:t>които се</w:t>
      </w:r>
      <w:r w:rsidRPr="0064505C">
        <w:t xml:space="preserve"> </w:t>
      </w:r>
      <w:r w:rsidRPr="0064505C">
        <w:rPr>
          <w:b/>
        </w:rPr>
        <w:t>финансират</w:t>
      </w:r>
      <w:r w:rsidRPr="0064505C">
        <w:t xml:space="preserve"> от държавния бюджет, </w:t>
      </w:r>
      <w:r w:rsidRPr="0064505C">
        <w:rPr>
          <w:b/>
        </w:rPr>
        <w:t>от общинския бюджет</w:t>
      </w:r>
      <w:r w:rsidRPr="0064505C">
        <w:t xml:space="preserve"> и при условията на публично-частно партньорство;</w:t>
      </w:r>
    </w:p>
    <w:p w:rsidR="00E96AD2" w:rsidRPr="0064505C" w:rsidRDefault="00E96AD2" w:rsidP="00E96AD2">
      <w:pPr>
        <w:pStyle w:val="a9"/>
      </w:pPr>
      <w:r w:rsidRPr="0064505C">
        <w:lastRenderedPageBreak/>
        <w:t>5</w:t>
      </w:r>
      <w:r w:rsidRPr="00106C53">
        <w:t xml:space="preserve">. управляват предоставянето на социалните услуги </w:t>
      </w:r>
      <w:r w:rsidRPr="0064505C">
        <w:t>на територията на общината, които се финансират със средства от държавния и общинския бюджет;</w:t>
      </w:r>
    </w:p>
    <w:p w:rsidR="00E96AD2" w:rsidRPr="0064505C" w:rsidRDefault="00E96AD2" w:rsidP="00E96AD2">
      <w:pPr>
        <w:pStyle w:val="a9"/>
      </w:pPr>
      <w:r w:rsidRPr="0064505C">
        <w:t>6. отговарят за спазване на стандартите за качество на социалните услуги на територията на общината, които се финансират със средства от държавния и общинския бюджет;</w:t>
      </w:r>
    </w:p>
    <w:p w:rsidR="00E96AD2" w:rsidRPr="007D159A" w:rsidRDefault="00E96AD2" w:rsidP="00E96AD2">
      <w:pPr>
        <w:pStyle w:val="a9"/>
        <w:rPr>
          <w:b/>
        </w:rPr>
      </w:pPr>
      <w:r w:rsidRPr="007D159A">
        <w:rPr>
          <w:b/>
        </w:rPr>
        <w:t>7. възлагат предоставянето на социални услуги, които се финансират със средства от държавния и общинския бюджет, на частни доставчици на социални услуги;</w:t>
      </w:r>
    </w:p>
    <w:p w:rsidR="00E96AD2" w:rsidRPr="00106C53" w:rsidRDefault="00E96AD2" w:rsidP="00E96AD2">
      <w:pPr>
        <w:pStyle w:val="a9"/>
      </w:pPr>
      <w:r w:rsidRPr="00106C53">
        <w:t>8. осъществяват контрол и мониторинг на социалните услуги, които се предоставят на територията на общината и се финансират със средства от държавния и общинския бюджет;</w:t>
      </w:r>
    </w:p>
    <w:p w:rsidR="00E96AD2" w:rsidRDefault="00E96AD2" w:rsidP="00E96AD2">
      <w:pPr>
        <w:pStyle w:val="a9"/>
      </w:pPr>
      <w:r w:rsidRPr="00106C53">
        <w:t>9. следят за законосъобразното разходване на средствата от държавния и общинския бюджет за финансиране на социалните услуги на територията на общината;</w:t>
      </w:r>
    </w:p>
    <w:p w:rsidR="00E96AD2" w:rsidRDefault="00E96AD2" w:rsidP="00E96AD2">
      <w:pPr>
        <w:pStyle w:val="a9"/>
      </w:pPr>
      <w:r w:rsidRPr="00106C53">
        <w:t>10. извършват анализ на състоянието и ефективността на социалните услуги, които се предоставят на територията на общината, и предлагат на общинския съвет мерки за подобряване на качеството и ефективността на услугите;</w:t>
      </w:r>
    </w:p>
    <w:p w:rsidR="00E96AD2" w:rsidRDefault="00E96AD2" w:rsidP="00E96AD2">
      <w:pPr>
        <w:pStyle w:val="a9"/>
      </w:pPr>
      <w:r w:rsidRPr="00106C53">
        <w:t>11. поддържат актуална информация за всички социални услуги, които се предоставят на територията на об</w:t>
      </w:r>
      <w:r>
        <w:t>щината, и за техните доставчици.</w:t>
      </w:r>
    </w:p>
    <w:p w:rsidR="000B5F74" w:rsidRDefault="00E96AD2" w:rsidP="000B5F74">
      <w:pPr>
        <w:pStyle w:val="a9"/>
      </w:pPr>
      <w:r w:rsidRPr="00106C53">
        <w:t>12. осъществяват контрол относно своевременното събиране на таксите за ползване на социални услуги на територията на общината, които се финансират със средства от държавния и общинския бюджет.</w:t>
      </w:r>
    </w:p>
    <w:p w:rsidR="00A5131C" w:rsidRDefault="00721BD2" w:rsidP="00A5131C">
      <w:pPr>
        <w:pStyle w:val="a9"/>
      </w:pPr>
      <w:r>
        <w:t>В З</w:t>
      </w:r>
      <w:r w:rsidR="00C1277D">
        <w:t>акона за социалните услуги /ЗСУ/</w:t>
      </w:r>
      <w:r>
        <w:t xml:space="preserve"> и П</w:t>
      </w:r>
      <w:r w:rsidR="00C1277D">
        <w:t>равилника за прилагане Закона за социалните услуги /ППЗСУ/</w:t>
      </w:r>
      <w:r>
        <w:t xml:space="preserve"> са регламентирани реда и начина за създаване, промяна на броя на потребителите, промяна на мястото на предоставяне и пре</w:t>
      </w:r>
      <w:r w:rsidR="00A5131C">
        <w:t>кратяване на социалната услуга.</w:t>
      </w:r>
    </w:p>
    <w:p w:rsidR="000B5F74" w:rsidRDefault="00721BD2" w:rsidP="00A5131C">
      <w:pPr>
        <w:pStyle w:val="a9"/>
      </w:pPr>
      <w:r>
        <w:t>Изрично е уредено, че кмета на общината подава заявление до Изпълнителният директор на Агенцията за социално подпомагане за предварително одобрение. Към същото се прилага описание на социалната услуга, както и информация за:</w:t>
      </w:r>
    </w:p>
    <w:p w:rsidR="000B5F74" w:rsidRDefault="00721BD2" w:rsidP="000B5F74">
      <w:pPr>
        <w:ind w:firstLine="993"/>
        <w:jc w:val="both"/>
      </w:pPr>
      <w:r>
        <w:t xml:space="preserve">1.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>;</w:t>
      </w:r>
    </w:p>
    <w:p w:rsidR="000B5F74" w:rsidRDefault="00721BD2" w:rsidP="000B5F74">
      <w:pPr>
        <w:ind w:firstLine="993"/>
        <w:jc w:val="both"/>
      </w:pPr>
      <w:r>
        <w:t xml:space="preserve">2. </w:t>
      </w:r>
      <w:proofErr w:type="spellStart"/>
      <w:r>
        <w:t>броя</w:t>
      </w:r>
      <w:proofErr w:type="spellEnd"/>
      <w:r>
        <w:t xml:space="preserve"> и </w:t>
      </w:r>
      <w:proofErr w:type="spellStart"/>
      <w:r>
        <w:t>длъжностите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;</w:t>
      </w:r>
    </w:p>
    <w:p w:rsidR="000B5F74" w:rsidRDefault="00721BD2" w:rsidP="000B5F74">
      <w:pPr>
        <w:ind w:firstLine="993"/>
        <w:jc w:val="both"/>
      </w:pPr>
      <w:r>
        <w:t xml:space="preserve">3. </w:t>
      </w:r>
      <w:proofErr w:type="spellStart"/>
      <w:r>
        <w:t>мястото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и </w:t>
      </w:r>
      <w:proofErr w:type="spellStart"/>
      <w:r>
        <w:t>основанието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материална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, </w:t>
      </w:r>
      <w:proofErr w:type="spellStart"/>
      <w:r>
        <w:t>обзавеждане</w:t>
      </w:r>
      <w:proofErr w:type="spellEnd"/>
      <w:r>
        <w:t xml:space="preserve"> и </w:t>
      </w:r>
      <w:proofErr w:type="spellStart"/>
      <w:r>
        <w:t>оборудване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услугата</w:t>
      </w:r>
      <w:proofErr w:type="spellEnd"/>
      <w:r>
        <w:t xml:space="preserve"> (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доказват</w:t>
      </w:r>
      <w:proofErr w:type="spellEnd"/>
      <w:r>
        <w:t>);</w:t>
      </w:r>
    </w:p>
    <w:p w:rsidR="000B5F74" w:rsidRDefault="00721BD2" w:rsidP="000B5F74">
      <w:pPr>
        <w:ind w:firstLine="993"/>
        <w:jc w:val="both"/>
      </w:pPr>
      <w:r>
        <w:t xml:space="preserve">4. </w:t>
      </w:r>
      <w:proofErr w:type="spellStart"/>
      <w:r>
        <w:t>датата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;</w:t>
      </w:r>
    </w:p>
    <w:p w:rsidR="000B5F74" w:rsidRDefault="00721BD2" w:rsidP="000B5F74">
      <w:pPr>
        <w:ind w:firstLine="993"/>
        <w:jc w:val="both"/>
      </w:pPr>
      <w:r>
        <w:t xml:space="preserve">5.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(в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смесено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49, </w:t>
      </w:r>
      <w:proofErr w:type="spellStart"/>
      <w:r>
        <w:t>ал</w:t>
      </w:r>
      <w:proofErr w:type="spellEnd"/>
      <w:r>
        <w:t xml:space="preserve">.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социалните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);</w:t>
      </w:r>
    </w:p>
    <w:p w:rsidR="00A5131C" w:rsidRDefault="00721BD2" w:rsidP="00A5131C">
      <w:pPr>
        <w:ind w:firstLine="993"/>
        <w:jc w:val="both"/>
      </w:pPr>
      <w:r>
        <w:t xml:space="preserve">6. </w:t>
      </w:r>
      <w:proofErr w:type="spellStart"/>
      <w:r>
        <w:t>обосновка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:rsidR="00A5131C" w:rsidRDefault="00721BD2" w:rsidP="00A5131C">
      <w:pPr>
        <w:ind w:firstLine="993"/>
        <w:jc w:val="both"/>
      </w:pPr>
      <w:r>
        <w:t xml:space="preserve">В </w:t>
      </w:r>
      <w:proofErr w:type="spellStart"/>
      <w:r>
        <w:t>заповедта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Изпълнителният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социална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социалните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и </w:t>
      </w:r>
      <w:proofErr w:type="spellStart"/>
      <w:r>
        <w:t>профилирането</w:t>
      </w:r>
      <w:proofErr w:type="spellEnd"/>
      <w:r>
        <w:t xml:space="preserve"> й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>, и/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;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; </w:t>
      </w:r>
      <w:proofErr w:type="spellStart"/>
      <w:r>
        <w:t>мястото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услугата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; </w:t>
      </w:r>
      <w:proofErr w:type="spellStart"/>
      <w:r>
        <w:t>датата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;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финансирането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(в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смесено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49, </w:t>
      </w:r>
      <w:proofErr w:type="spellStart"/>
      <w:r>
        <w:t>ал</w:t>
      </w:r>
      <w:proofErr w:type="spellEnd"/>
      <w:r>
        <w:t xml:space="preserve">.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социалните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).</w:t>
      </w:r>
    </w:p>
    <w:p w:rsidR="00721BD2" w:rsidRDefault="00A5131C" w:rsidP="00A5131C">
      <w:pPr>
        <w:ind w:firstLine="993"/>
        <w:jc w:val="both"/>
      </w:pPr>
      <w:r>
        <w:rPr>
          <w:b/>
          <w:lang w:val="bg-BG"/>
        </w:rPr>
        <w:t>Правната норма на</w:t>
      </w:r>
      <w:r w:rsidR="00721BD2" w:rsidRPr="00A65BCD">
        <w:rPr>
          <w:b/>
        </w:rPr>
        <w:t xml:space="preserve"> </w:t>
      </w:r>
      <w:proofErr w:type="spellStart"/>
      <w:r w:rsidR="00721BD2" w:rsidRPr="00A65BCD">
        <w:rPr>
          <w:b/>
        </w:rPr>
        <w:t>чл</w:t>
      </w:r>
      <w:proofErr w:type="spellEnd"/>
      <w:r w:rsidR="00721BD2" w:rsidRPr="00A65BCD">
        <w:rPr>
          <w:b/>
        </w:rPr>
        <w:t xml:space="preserve">. 53 </w:t>
      </w:r>
      <w:proofErr w:type="spellStart"/>
      <w:r w:rsidR="00721BD2" w:rsidRPr="00A65BCD">
        <w:rPr>
          <w:b/>
        </w:rPr>
        <w:t>от</w:t>
      </w:r>
      <w:proofErr w:type="spellEnd"/>
      <w:r w:rsidR="00721BD2" w:rsidRPr="00A65BCD">
        <w:rPr>
          <w:b/>
        </w:rPr>
        <w:t xml:space="preserve"> ЗСУ</w:t>
      </w:r>
      <w:r>
        <w:rPr>
          <w:b/>
          <w:lang w:val="bg-BG"/>
        </w:rPr>
        <w:t>, предвижда, че</w:t>
      </w:r>
      <w:r w:rsidR="00721BD2" w:rsidRPr="00A65BCD">
        <w:rPr>
          <w:b/>
        </w:rPr>
        <w:t xml:space="preserve"> </w:t>
      </w:r>
      <w:proofErr w:type="spellStart"/>
      <w:r w:rsidR="00721BD2" w:rsidRPr="00A65BCD">
        <w:rPr>
          <w:b/>
        </w:rPr>
        <w:t>всички</w:t>
      </w:r>
      <w:proofErr w:type="spellEnd"/>
      <w:r w:rsidR="00721BD2" w:rsidRPr="00A65BCD">
        <w:rPr>
          <w:b/>
        </w:rPr>
        <w:t xml:space="preserve"> </w:t>
      </w:r>
      <w:proofErr w:type="spellStart"/>
      <w:r w:rsidR="00721BD2" w:rsidRPr="00A65BCD">
        <w:rPr>
          <w:b/>
        </w:rPr>
        <w:t>социални</w:t>
      </w:r>
      <w:proofErr w:type="spellEnd"/>
      <w:r w:rsidR="00721BD2" w:rsidRPr="00A65BCD">
        <w:rPr>
          <w:b/>
        </w:rPr>
        <w:t xml:space="preserve"> </w:t>
      </w:r>
      <w:proofErr w:type="spellStart"/>
      <w:r w:rsidR="00721BD2" w:rsidRPr="00A65BCD">
        <w:rPr>
          <w:b/>
        </w:rPr>
        <w:t>услуги</w:t>
      </w:r>
      <w:proofErr w:type="spellEnd"/>
      <w:r w:rsidR="00721BD2" w:rsidRPr="00775D93">
        <w:t xml:space="preserve"> </w:t>
      </w:r>
      <w:proofErr w:type="spellStart"/>
      <w:r w:rsidR="00721BD2" w:rsidRPr="00775D93">
        <w:t>съгласно</w:t>
      </w:r>
      <w:proofErr w:type="spellEnd"/>
      <w:r w:rsidR="00721BD2" w:rsidRPr="00775D93">
        <w:t xml:space="preserve"> </w:t>
      </w:r>
      <w:proofErr w:type="spellStart"/>
      <w:r w:rsidR="00721BD2" w:rsidRPr="00775D93">
        <w:t>Националната</w:t>
      </w:r>
      <w:proofErr w:type="spellEnd"/>
      <w:r w:rsidR="00721BD2" w:rsidRPr="00775D93">
        <w:t xml:space="preserve"> </w:t>
      </w:r>
      <w:proofErr w:type="spellStart"/>
      <w:r w:rsidR="00721BD2" w:rsidRPr="00775D93">
        <w:t>карта</w:t>
      </w:r>
      <w:proofErr w:type="spellEnd"/>
      <w:r w:rsidR="00721BD2" w:rsidRPr="00775D93">
        <w:t xml:space="preserve"> </w:t>
      </w:r>
      <w:proofErr w:type="spellStart"/>
      <w:r w:rsidR="00721BD2" w:rsidRPr="00775D93">
        <w:t>на</w:t>
      </w:r>
      <w:proofErr w:type="spellEnd"/>
      <w:r w:rsidR="00721BD2" w:rsidRPr="00775D93">
        <w:t xml:space="preserve"> </w:t>
      </w:r>
      <w:proofErr w:type="spellStart"/>
      <w:r w:rsidR="00721BD2" w:rsidRPr="00775D93">
        <w:t>социалните</w:t>
      </w:r>
      <w:proofErr w:type="spellEnd"/>
      <w:r w:rsidR="00721BD2" w:rsidRPr="00775D93">
        <w:t xml:space="preserve"> </w:t>
      </w:r>
      <w:proofErr w:type="spellStart"/>
      <w:r w:rsidR="00721BD2" w:rsidRPr="00775D93">
        <w:t>услуги</w:t>
      </w:r>
      <w:proofErr w:type="spellEnd"/>
      <w:r w:rsidR="00721BD2" w:rsidRPr="00775D93">
        <w:t xml:space="preserve"> </w:t>
      </w:r>
      <w:proofErr w:type="spellStart"/>
      <w:r w:rsidR="00721BD2" w:rsidRPr="00775D93">
        <w:rPr>
          <w:b/>
        </w:rPr>
        <w:t>се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създават</w:t>
      </w:r>
      <w:proofErr w:type="spellEnd"/>
      <w:r w:rsidR="00721BD2" w:rsidRPr="00775D93">
        <w:rPr>
          <w:b/>
        </w:rPr>
        <w:t xml:space="preserve"> с </w:t>
      </w:r>
      <w:proofErr w:type="spellStart"/>
      <w:r w:rsidR="00721BD2" w:rsidRPr="00775D93">
        <w:rPr>
          <w:b/>
        </w:rPr>
        <w:t>решение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на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общинския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съвет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B626C2">
        <w:rPr>
          <w:b/>
          <w:u w:val="single"/>
        </w:rPr>
        <w:t>по</w:t>
      </w:r>
      <w:proofErr w:type="spellEnd"/>
      <w:r w:rsidR="00721BD2" w:rsidRPr="00B626C2">
        <w:rPr>
          <w:b/>
          <w:u w:val="single"/>
        </w:rPr>
        <w:t xml:space="preserve"> </w:t>
      </w:r>
      <w:proofErr w:type="spellStart"/>
      <w:r w:rsidR="00721BD2" w:rsidRPr="00B626C2">
        <w:rPr>
          <w:b/>
          <w:u w:val="single"/>
        </w:rPr>
        <w:t>предложение</w:t>
      </w:r>
      <w:proofErr w:type="spellEnd"/>
      <w:r w:rsidR="00721BD2" w:rsidRPr="00B626C2">
        <w:rPr>
          <w:b/>
          <w:u w:val="single"/>
        </w:rPr>
        <w:t xml:space="preserve"> </w:t>
      </w:r>
      <w:proofErr w:type="spellStart"/>
      <w:r w:rsidR="00721BD2" w:rsidRPr="00B626C2">
        <w:rPr>
          <w:b/>
          <w:u w:val="single"/>
        </w:rPr>
        <w:t>на</w:t>
      </w:r>
      <w:proofErr w:type="spellEnd"/>
      <w:r w:rsidR="00721BD2" w:rsidRPr="00B626C2">
        <w:rPr>
          <w:b/>
          <w:u w:val="single"/>
        </w:rPr>
        <w:t xml:space="preserve"> </w:t>
      </w:r>
      <w:proofErr w:type="spellStart"/>
      <w:r w:rsidR="00721BD2" w:rsidRPr="00B626C2">
        <w:rPr>
          <w:b/>
          <w:u w:val="single"/>
        </w:rPr>
        <w:t>кмета</w:t>
      </w:r>
      <w:proofErr w:type="spellEnd"/>
      <w:r w:rsidR="00721BD2" w:rsidRPr="00B626C2">
        <w:rPr>
          <w:b/>
          <w:u w:val="single"/>
        </w:rPr>
        <w:t xml:space="preserve"> </w:t>
      </w:r>
      <w:proofErr w:type="spellStart"/>
      <w:r w:rsidR="00721BD2" w:rsidRPr="00B626C2">
        <w:rPr>
          <w:b/>
          <w:u w:val="single"/>
        </w:rPr>
        <w:t>на</w:t>
      </w:r>
      <w:proofErr w:type="spellEnd"/>
      <w:r w:rsidR="00721BD2" w:rsidRPr="00B626C2">
        <w:rPr>
          <w:b/>
          <w:u w:val="single"/>
        </w:rPr>
        <w:t xml:space="preserve"> </w:t>
      </w:r>
      <w:proofErr w:type="spellStart"/>
      <w:r w:rsidR="00721BD2" w:rsidRPr="00B626C2">
        <w:rPr>
          <w:b/>
          <w:u w:val="single"/>
        </w:rPr>
        <w:t>общината</w:t>
      </w:r>
      <w:proofErr w:type="spellEnd"/>
      <w:r w:rsidR="00721BD2" w:rsidRPr="00B626C2">
        <w:rPr>
          <w:b/>
          <w:u w:val="single"/>
        </w:rPr>
        <w:t>,</w:t>
      </w:r>
      <w:r w:rsidR="00721BD2" w:rsidRPr="00775D93">
        <w:rPr>
          <w:b/>
        </w:rPr>
        <w:t xml:space="preserve"> </w:t>
      </w:r>
      <w:proofErr w:type="spellStart"/>
      <w:r w:rsidR="00721BD2" w:rsidRPr="00775D93">
        <w:t>която</w:t>
      </w:r>
      <w:proofErr w:type="spellEnd"/>
      <w:r w:rsidR="00721BD2" w:rsidRPr="00775D93">
        <w:t xml:space="preserve"> </w:t>
      </w:r>
      <w:proofErr w:type="spellStart"/>
      <w:r w:rsidR="00721BD2" w:rsidRPr="00775D93">
        <w:t>ще</w:t>
      </w:r>
      <w:proofErr w:type="spellEnd"/>
      <w:r w:rsidR="00721BD2" w:rsidRPr="00775D93">
        <w:t xml:space="preserve"> </w:t>
      </w:r>
      <w:proofErr w:type="spellStart"/>
      <w:r w:rsidR="00721BD2" w:rsidRPr="00775D93">
        <w:t>отговаря</w:t>
      </w:r>
      <w:proofErr w:type="spellEnd"/>
      <w:r w:rsidR="00721BD2" w:rsidRPr="00775D93">
        <w:t xml:space="preserve"> </w:t>
      </w:r>
      <w:proofErr w:type="spellStart"/>
      <w:r w:rsidR="00721BD2" w:rsidRPr="00775D93">
        <w:t>за</w:t>
      </w:r>
      <w:proofErr w:type="spellEnd"/>
      <w:r w:rsidR="00721BD2" w:rsidRPr="00775D93">
        <w:t xml:space="preserve"> </w:t>
      </w:r>
      <w:proofErr w:type="spellStart"/>
      <w:r w:rsidR="00721BD2" w:rsidRPr="00775D93">
        <w:t>управлението</w:t>
      </w:r>
      <w:proofErr w:type="spellEnd"/>
      <w:r w:rsidR="00721BD2" w:rsidRPr="00775D93">
        <w:t xml:space="preserve"> и </w:t>
      </w:r>
      <w:proofErr w:type="spellStart"/>
      <w:r w:rsidR="00721BD2" w:rsidRPr="00775D93">
        <w:t>предоставянето</w:t>
      </w:r>
      <w:proofErr w:type="spellEnd"/>
      <w:r w:rsidR="00721BD2" w:rsidRPr="00775D93">
        <w:t xml:space="preserve"> </w:t>
      </w:r>
      <w:proofErr w:type="spellStart"/>
      <w:r w:rsidR="00721BD2" w:rsidRPr="00775D93">
        <w:t>на</w:t>
      </w:r>
      <w:proofErr w:type="spellEnd"/>
      <w:r w:rsidR="00721BD2" w:rsidRPr="00775D93">
        <w:t xml:space="preserve"> </w:t>
      </w:r>
      <w:proofErr w:type="spellStart"/>
      <w:r w:rsidR="00721BD2" w:rsidRPr="00775D93">
        <w:t>услугата</w:t>
      </w:r>
      <w:proofErr w:type="spellEnd"/>
      <w:r w:rsidR="00721BD2" w:rsidRPr="00775D93">
        <w:t xml:space="preserve">, </w:t>
      </w:r>
      <w:proofErr w:type="spellStart"/>
      <w:r w:rsidR="00721BD2" w:rsidRPr="00775D93">
        <w:rPr>
          <w:b/>
        </w:rPr>
        <w:t>след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предварително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одобрение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от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Агенцията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за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социално</w:t>
      </w:r>
      <w:proofErr w:type="spellEnd"/>
      <w:r w:rsidR="00721BD2" w:rsidRPr="00775D93">
        <w:rPr>
          <w:b/>
        </w:rPr>
        <w:t xml:space="preserve"> </w:t>
      </w:r>
      <w:proofErr w:type="spellStart"/>
      <w:r w:rsidR="00721BD2" w:rsidRPr="00775D93">
        <w:rPr>
          <w:b/>
        </w:rPr>
        <w:t>подпомагане</w:t>
      </w:r>
      <w:proofErr w:type="spellEnd"/>
      <w:r w:rsidR="00721BD2" w:rsidRPr="00775D93">
        <w:rPr>
          <w:b/>
        </w:rPr>
        <w:t>.</w:t>
      </w:r>
      <w:r w:rsidR="00721BD2">
        <w:rPr>
          <w:b/>
        </w:rPr>
        <w:t xml:space="preserve"> </w:t>
      </w:r>
    </w:p>
    <w:p w:rsidR="00721BD2" w:rsidRDefault="00721BD2" w:rsidP="00721BD2">
      <w:pPr>
        <w:pStyle w:val="a9"/>
        <w:ind w:firstLine="720"/>
        <w:rPr>
          <w:b/>
          <w:u w:val="single"/>
        </w:rPr>
      </w:pPr>
      <w:r w:rsidRPr="00775D93">
        <w:rPr>
          <w:b/>
          <w:u w:val="single"/>
        </w:rPr>
        <w:t>В решението на общинския съвет се определя и датата, от която кметът на общината е задължен да осигури предоставянето на социалната услуга</w:t>
      </w:r>
      <w:r>
        <w:rPr>
          <w:b/>
          <w:u w:val="single"/>
        </w:rPr>
        <w:t>, съобразно ал. 2 на чл. 53 от ЗСУ.</w:t>
      </w:r>
    </w:p>
    <w:p w:rsidR="00721BD2" w:rsidRDefault="00721BD2" w:rsidP="00721BD2">
      <w:pPr>
        <w:pStyle w:val="a9"/>
        <w:ind w:firstLine="720"/>
      </w:pPr>
      <w:r w:rsidRPr="008D0970">
        <w:lastRenderedPageBreak/>
        <w:t xml:space="preserve">Правната норма на чл. 84, ал. 1 от ППЗСУ предвижда, че </w:t>
      </w:r>
      <w:r w:rsidRPr="008D0970">
        <w:rPr>
          <w:b/>
        </w:rPr>
        <w:t>решението за създаване на социална услуга</w:t>
      </w:r>
      <w:r w:rsidRPr="008D0970">
        <w:t xml:space="preserve"> съгласно Националната карта на социалните услуги </w:t>
      </w:r>
      <w:r w:rsidRPr="008D0970">
        <w:rPr>
          <w:b/>
        </w:rPr>
        <w:t xml:space="preserve">се приема от общинския съвет </w:t>
      </w:r>
      <w:r w:rsidRPr="008D0970">
        <w:rPr>
          <w:b/>
          <w:u w:val="single"/>
        </w:rPr>
        <w:t>в съответствие с предварителното одобрение от Агенцията за социално подпомагане</w:t>
      </w:r>
      <w:r w:rsidRPr="008D0970">
        <w:t>, като в него задължително се посочват:</w:t>
      </w:r>
      <w:r>
        <w:t xml:space="preserve"> </w:t>
      </w:r>
      <w:r w:rsidRPr="008D0970">
        <w:t xml:space="preserve">видът на социалната услуга съгласно </w:t>
      </w:r>
      <w:hyperlink r:id="rId10" w:history="1">
        <w:r w:rsidRPr="008D0970">
          <w:t>чл. 15 от Закона за социалните услуги</w:t>
        </w:r>
      </w:hyperlink>
      <w:r w:rsidRPr="008D0970">
        <w:t xml:space="preserve"> и профилирането й в зависимост от потребителите, на които ще се предоставя, и/или в зависимост от други признаци;</w:t>
      </w:r>
      <w:r>
        <w:t xml:space="preserve"> </w:t>
      </w:r>
      <w:r w:rsidRPr="008D0970">
        <w:t>броят на потребителите на социалната услуга, за които се осигурява финансиране от държавния бюджет;</w:t>
      </w:r>
      <w:r>
        <w:t xml:space="preserve"> </w:t>
      </w:r>
      <w:r w:rsidRPr="00875DD1">
        <w:rPr>
          <w:b/>
        </w:rPr>
        <w:t>начинът на организация и управление на социалната услуга;</w:t>
      </w:r>
      <w:r>
        <w:t xml:space="preserve"> </w:t>
      </w:r>
      <w:r w:rsidRPr="008D0970">
        <w:t>мястото, на което ще се предоставя социалната услуга, и основанието за ползване на съответните материална база, обзавеждане и оборудване, когато се изискват за предоставяне на услугата;</w:t>
      </w:r>
      <w:r>
        <w:t xml:space="preserve"> </w:t>
      </w:r>
      <w:r w:rsidRPr="008D0970">
        <w:t>броят и длъжностите на служителите, които ще извършват дейността по предоставяне на социалната услуга;</w:t>
      </w:r>
      <w:r>
        <w:t xml:space="preserve"> </w:t>
      </w:r>
      <w:r w:rsidRPr="008D0970">
        <w:t>датата, от която започва предоставянето на социалната услуга;</w:t>
      </w:r>
      <w:r>
        <w:t xml:space="preserve"> </w:t>
      </w:r>
      <w:r w:rsidRPr="008D0970">
        <w:t xml:space="preserve">размерът на финансирането от общината (в случай на смесено финансиране по </w:t>
      </w:r>
      <w:hyperlink r:id="rId11" w:history="1">
        <w:r w:rsidRPr="008D0970">
          <w:t>чл. 49 от Закона за социалните услуги</w:t>
        </w:r>
      </w:hyperlink>
      <w:r w:rsidRPr="008D0970">
        <w:t>).</w:t>
      </w:r>
    </w:p>
    <w:p w:rsidR="00721BD2" w:rsidRDefault="00721BD2" w:rsidP="00721BD2">
      <w:pPr>
        <w:pStyle w:val="a9"/>
        <w:ind w:firstLine="720"/>
      </w:pPr>
      <w:r>
        <w:t xml:space="preserve">Видно от фактическата обстановка по случая, кмета на община Елена е спазил процедурата по предварително одобрение и са издадени заповеди от изпълнителният директор на Агенцията за социално подпомагане. </w:t>
      </w:r>
      <w:r w:rsidR="002837E0">
        <w:t>При приемане на решенията са проведени дебати и вида на диспозитива на проектите на решения, внесени от страна на кмета на общината, е изменен по предложение на заместник председателя на общинският съвет, като в т. 4 /организация и начин на управление/е добавен текста „като същата да бъде управлявана от Община Елена, а да не бъде възлагана за управление на трети лица.“</w:t>
      </w:r>
    </w:p>
    <w:p w:rsidR="00DE5E25" w:rsidRDefault="00875DD1" w:rsidP="00875DD1">
      <w:pPr>
        <w:pStyle w:val="a9"/>
        <w:ind w:firstLine="720"/>
      </w:pPr>
      <w:r w:rsidRPr="006D3F15">
        <w:rPr>
          <w:b/>
        </w:rPr>
        <w:t>В разпоредбата на чл. 18 от Закона за социалните услуги е посочена организацията и начинът на управление на социалните услуги</w:t>
      </w:r>
      <w:r>
        <w:t xml:space="preserve">. </w:t>
      </w:r>
    </w:p>
    <w:p w:rsidR="00875DD1" w:rsidRDefault="00875DD1" w:rsidP="00875DD1">
      <w:pPr>
        <w:pStyle w:val="a9"/>
        <w:ind w:firstLine="720"/>
      </w:pPr>
      <w:r w:rsidRPr="00DE5E25">
        <w:rPr>
          <w:b/>
        </w:rPr>
        <w:t>Организацията на предоставянето на социалните услуги</w:t>
      </w:r>
      <w:r>
        <w:t xml:space="preserve"> може да бъде в зависимост от възрастта на потребителите, специфичните потребности, начина на управление на услугата. </w:t>
      </w:r>
      <w:r w:rsidRPr="00DE5E25">
        <w:rPr>
          <w:b/>
        </w:rPr>
        <w:t>В зависимост от начина на управление на услугата</w:t>
      </w:r>
      <w:r>
        <w:t xml:space="preserve"> тя може да се предоставя самостоятелно или като комплекс от различни социални услуги. </w:t>
      </w:r>
    </w:p>
    <w:p w:rsidR="00875DD1" w:rsidRDefault="00875DD1" w:rsidP="00875DD1">
      <w:pPr>
        <w:pStyle w:val="a9"/>
        <w:ind w:firstLine="0"/>
      </w:pPr>
      <w:r>
        <w:tab/>
        <w:t>Законодателят е предвидил при избора на начин на управление и организация на социалните услуги, които се финансират от държавният бюджет да се прилагат следните принципи: осигуряване на лесен достъп до услугите, комплексна подкрепа чрез различни дейности, възможност за ефективно и ефикасно управление на услугите, възможност за гъвкаво използване, насочване и управление на служителите, осъществяващи различните дейности, висока ефикасност на средствата за финансиране на дейностите.</w:t>
      </w:r>
    </w:p>
    <w:p w:rsidR="003F4765" w:rsidRDefault="006B106C" w:rsidP="003F4765">
      <w:pPr>
        <w:pStyle w:val="a9"/>
        <w:ind w:firstLine="0"/>
      </w:pPr>
      <w:r>
        <w:tab/>
        <w:t>С решение общински съвет може да определи начина на управление и организацията на социалната услуга съобразно предвидените критерии в чл. 18 от ЗСУ.</w:t>
      </w:r>
    </w:p>
    <w:p w:rsidR="003F4765" w:rsidRPr="003F4765" w:rsidRDefault="003F4765" w:rsidP="003F4765">
      <w:pPr>
        <w:pStyle w:val="a9"/>
        <w:ind w:firstLine="720"/>
      </w:pPr>
      <w:r w:rsidRPr="003F4765">
        <w:rPr>
          <w:b/>
        </w:rPr>
        <w:t xml:space="preserve">Съгласно чл. 29 от Закона за социалните услуги общините могат да предоставят всички социални услуги. </w:t>
      </w:r>
      <w:r w:rsidRPr="003F4765">
        <w:t xml:space="preserve">Те отговарят за предоставянето на социалните услуги, финансирани от държавния и общинския бюджет. </w:t>
      </w:r>
      <w:r w:rsidRPr="003F4765">
        <w:rPr>
          <w:b/>
        </w:rPr>
        <w:t>Предоставянето на социалните услуги</w:t>
      </w:r>
      <w:r w:rsidRPr="003F4765">
        <w:t xml:space="preserve">, финансирани от държавния и общинския бюджет, </w:t>
      </w:r>
      <w:r w:rsidRPr="003F4765">
        <w:rPr>
          <w:b/>
        </w:rPr>
        <w:t>се осигурява от общините чрез</w:t>
      </w:r>
      <w:r w:rsidRPr="003F4765">
        <w:t>:</w:t>
      </w:r>
    </w:p>
    <w:p w:rsidR="003F4765" w:rsidRPr="003F4765" w:rsidRDefault="003F4765" w:rsidP="003F4765">
      <w:pPr>
        <w:pStyle w:val="a9"/>
      </w:pPr>
      <w:r w:rsidRPr="003F4765">
        <w:t>1. самостоятелно организиране и изпълнение на всички дейности, свързани с прякото предоставяне на социалните услуги;</w:t>
      </w:r>
    </w:p>
    <w:p w:rsidR="003F4765" w:rsidRPr="003F4765" w:rsidRDefault="003F4765" w:rsidP="003F4765">
      <w:pPr>
        <w:pStyle w:val="a9"/>
      </w:pPr>
      <w:r w:rsidRPr="003F4765">
        <w:t xml:space="preserve">2. специално създадени от общината за предоставянето на социалните услуги юридически лица; </w:t>
      </w:r>
    </w:p>
    <w:p w:rsidR="0009492B" w:rsidRDefault="003F4765" w:rsidP="0009492B">
      <w:pPr>
        <w:pStyle w:val="a9"/>
      </w:pPr>
      <w:r w:rsidRPr="003F4765">
        <w:t>3. възлагане на предоставянето на социалните услуги на частни доставчици на социални услуги.</w:t>
      </w:r>
    </w:p>
    <w:p w:rsidR="0009492B" w:rsidRDefault="0031320E" w:rsidP="0009492B">
      <w:pPr>
        <w:pStyle w:val="a9"/>
        <w:ind w:firstLine="720"/>
      </w:pPr>
      <w:r>
        <w:t xml:space="preserve">В Раздел </w:t>
      </w:r>
      <w:r>
        <w:rPr>
          <w:lang w:val="en-US"/>
        </w:rPr>
        <w:t>II</w:t>
      </w:r>
      <w:r>
        <w:t xml:space="preserve"> „Възлагане на предоставянето на социални услуги и публично-частно партньорство“ на Закона за социалните услуги е регламентиран </w:t>
      </w:r>
      <w:r w:rsidRPr="0031320E">
        <w:rPr>
          <w:b/>
        </w:rPr>
        <w:t>реда</w:t>
      </w:r>
      <w:r>
        <w:t xml:space="preserve"> </w:t>
      </w:r>
      <w:r w:rsidRPr="0031320E">
        <w:rPr>
          <w:b/>
        </w:rPr>
        <w:t>и начина на възлагане на предоставянето</w:t>
      </w:r>
      <w:r>
        <w:t xml:space="preserve"> на социалните услуги.</w:t>
      </w:r>
    </w:p>
    <w:p w:rsidR="0009492B" w:rsidRDefault="00E146A2" w:rsidP="0009492B">
      <w:pPr>
        <w:pStyle w:val="a9"/>
        <w:ind w:firstLine="720"/>
      </w:pPr>
      <w:r w:rsidRPr="00E146A2">
        <w:rPr>
          <w:b/>
        </w:rPr>
        <w:t xml:space="preserve">Съобразно чл. 64, ал. 1 от ЗСУ кмета на общината </w:t>
      </w:r>
      <w:r w:rsidRPr="0040554B">
        <w:rPr>
          <w:b/>
          <w:u w:val="single"/>
        </w:rPr>
        <w:t>възлага предоставянето</w:t>
      </w:r>
      <w:r w:rsidRPr="00E146A2">
        <w:rPr>
          <w:b/>
        </w:rPr>
        <w:t xml:space="preserve"> на създадените с решение на общинския съвет услуги на частни доставчици след провеждането на конкурс.</w:t>
      </w:r>
    </w:p>
    <w:p w:rsidR="0009492B" w:rsidRDefault="00721BD2" w:rsidP="0009492B">
      <w:pPr>
        <w:pStyle w:val="a9"/>
        <w:ind w:firstLine="720"/>
      </w:pPr>
      <w:r w:rsidRPr="008F721D">
        <w:rPr>
          <w:b/>
        </w:rPr>
        <w:t>Правата и задълженията на кмета на общината в отношенията му спрямо общинския съвет са законово определени по императивен начин</w:t>
      </w:r>
      <w:r w:rsidRPr="008F721D">
        <w:t xml:space="preserve">. Общинския съвет е орган </w:t>
      </w:r>
      <w:r w:rsidRPr="008F721D">
        <w:lastRenderedPageBreak/>
        <w:t xml:space="preserve">на местното самоуправление по смисъла на чл. 18 от ЗМСМА, а кмета на общината е териториален орган на изпълнителната власт, съгласно чл. 38, от ЗМСМА. </w:t>
      </w:r>
      <w:r w:rsidRPr="008F721D">
        <w:rPr>
          <w:b/>
        </w:rPr>
        <w:t>Между двата органа липсва пряка йерархическа връзка.</w:t>
      </w:r>
    </w:p>
    <w:p w:rsidR="0009492B" w:rsidRDefault="001E7733" w:rsidP="0009492B">
      <w:pPr>
        <w:pStyle w:val="a9"/>
        <w:ind w:firstLine="720"/>
      </w:pPr>
      <w:r w:rsidRPr="001E7733">
        <w:t>На първо място к</w:t>
      </w:r>
      <w:r w:rsidR="00721BD2">
        <w:t xml:space="preserve">метът на общината е компетентният орган, който може да направи предложение до общинският съвет за </w:t>
      </w:r>
      <w:r w:rsidR="00721BD2" w:rsidRPr="00CE08FE">
        <w:t>организацията и начина на управление</w:t>
      </w:r>
      <w:r w:rsidR="00FD0C9A">
        <w:t>(по смисъла на чл. 18 от ЗСУ)</w:t>
      </w:r>
      <w:r w:rsidR="00721BD2" w:rsidRPr="00CE08FE">
        <w:t xml:space="preserve"> на социалните услуги на територията на общината, които се финансират със средства </w:t>
      </w:r>
      <w:r w:rsidR="00721BD2">
        <w:t>от държавния и общинския бюджет, съобразно разпоредбата на чл. 29 от ЗСУ. Общинският съвет може да приеме или да отхвърли единствено предложеният от кмета на общината начин на организация и управление на</w:t>
      </w:r>
      <w:r>
        <w:t xml:space="preserve"> социалната услуга.</w:t>
      </w:r>
    </w:p>
    <w:p w:rsidR="004B509F" w:rsidRDefault="00721BD2" w:rsidP="004B509F">
      <w:pPr>
        <w:pStyle w:val="a9"/>
        <w:ind w:firstLine="720"/>
      </w:pPr>
      <w:r w:rsidRPr="008F721D">
        <w:t xml:space="preserve">Общински съвет – </w:t>
      </w:r>
      <w:r>
        <w:t>Елена</w:t>
      </w:r>
      <w:r w:rsidRPr="008F721D">
        <w:t xml:space="preserve"> </w:t>
      </w:r>
      <w:r>
        <w:t xml:space="preserve">е следвало да не гласува предложения вариант от общински съветник, </w:t>
      </w:r>
      <w:proofErr w:type="spellStart"/>
      <w:r>
        <w:t>т.к</w:t>
      </w:r>
      <w:proofErr w:type="spellEnd"/>
      <w:r w:rsidR="001E7733">
        <w:t>.</w:t>
      </w:r>
      <w:r>
        <w:t xml:space="preserve"> последният </w:t>
      </w:r>
      <w:r w:rsidRPr="008F721D">
        <w:t xml:space="preserve">няма </w:t>
      </w:r>
      <w:proofErr w:type="spellStart"/>
      <w:r w:rsidRPr="008F721D">
        <w:t>материалноправна</w:t>
      </w:r>
      <w:proofErr w:type="spellEnd"/>
      <w:r w:rsidRPr="008F721D">
        <w:t xml:space="preserve"> компет</w:t>
      </w:r>
      <w:r>
        <w:t xml:space="preserve">ентност да предлага начин на организация и управление на социалните услуги. Заместник председателя на общинският съвет </w:t>
      </w:r>
      <w:r w:rsidRPr="008F721D">
        <w:rPr>
          <w:b/>
        </w:rPr>
        <w:t>е излязъл извън нормативно установената си компетентност и игнорирайки правните норми е иззел правомощията на кмета на общината</w:t>
      </w:r>
      <w:r>
        <w:rPr>
          <w:b/>
        </w:rPr>
        <w:t>.</w:t>
      </w:r>
    </w:p>
    <w:p w:rsidR="00181205" w:rsidRPr="00181205" w:rsidRDefault="001E7733" w:rsidP="004B509F">
      <w:pPr>
        <w:pStyle w:val="a9"/>
        <w:ind w:firstLine="720"/>
      </w:pPr>
      <w:r w:rsidRPr="001E7733">
        <w:t>На второ място кмета на общината е компетентен орган, който действа в оперативна самостоятелност за определяне на начина на възлагане предоставянето на социалната услуга по реда на чл. 29, ал. 3 от ЗСУ.</w:t>
      </w:r>
      <w:r>
        <w:t xml:space="preserve"> Общинският съвет разполага с правомощие </w:t>
      </w:r>
      <w:r w:rsidRPr="001E7733">
        <w:t>да приеме решение за създаване, прекратяване, промяна на броя на потребителите и промяна на мястото на предоставяне на социалната услуга, както и начи</w:t>
      </w:r>
      <w:r>
        <w:t>на на организация и управление</w:t>
      </w:r>
      <w:r w:rsidR="00F76A22">
        <w:t xml:space="preserve"> на социалната услуга</w:t>
      </w:r>
      <w:r>
        <w:t>.</w:t>
      </w:r>
      <w:r w:rsidR="0084105C">
        <w:t xml:space="preserve"> Общинският съвет </w:t>
      </w:r>
      <w:r w:rsidR="0084105C" w:rsidRPr="008F721D">
        <w:rPr>
          <w:b/>
        </w:rPr>
        <w:t>е излязъл извън нормативно установената си компетентност и игнорирайки правните норми е иззел правомощията на кмета на общината</w:t>
      </w:r>
      <w:r w:rsidR="00181205">
        <w:rPr>
          <w:b/>
        </w:rPr>
        <w:t xml:space="preserve">. </w:t>
      </w:r>
      <w:r w:rsidR="00181205">
        <w:t xml:space="preserve">С приетите изменения Общински съвет – Елена е наложил ограничение </w:t>
      </w:r>
      <w:r w:rsidR="006674D8">
        <w:t>при</w:t>
      </w:r>
      <w:r w:rsidR="00181205">
        <w:t xml:space="preserve"> възлагане на управлението на трети лица. </w:t>
      </w:r>
      <w:r w:rsidR="00C34FC3">
        <w:t>О</w:t>
      </w:r>
      <w:r w:rsidR="00181205">
        <w:t>т изложените мотиви при приемане на решенията може да се изведе извода, че става въпрос за ограничение на възможността за възлагане предоставянето на социалн</w:t>
      </w:r>
      <w:r w:rsidR="004B509F">
        <w:t>ата услуга от частни доставчици, а не за определяне на начина на организация и управление на социалната услуга.</w:t>
      </w:r>
    </w:p>
    <w:p w:rsidR="00181205" w:rsidRDefault="00181205" w:rsidP="001E7733">
      <w:pPr>
        <w:pStyle w:val="a9"/>
        <w:rPr>
          <w:b/>
        </w:rPr>
      </w:pPr>
    </w:p>
    <w:p w:rsidR="002A48B0" w:rsidRDefault="008047A2" w:rsidP="00B04178">
      <w:pPr>
        <w:ind w:firstLine="709"/>
        <w:jc w:val="both"/>
        <w:rPr>
          <w:b/>
          <w:lang w:val="bg-BG"/>
        </w:rPr>
      </w:pPr>
      <w:r w:rsidRPr="00066FD5">
        <w:rPr>
          <w:b/>
          <w:lang w:val="bg-BG"/>
        </w:rPr>
        <w:t>Предвид гореизложеното, след като се уверите в основателността на жалбата, Ви моля да постановите съдебно решение</w:t>
      </w:r>
      <w:r w:rsidRPr="00066FD5">
        <w:rPr>
          <w:b/>
        </w:rPr>
        <w:t>,</w:t>
      </w:r>
      <w:r w:rsidRPr="00066FD5">
        <w:rPr>
          <w:b/>
          <w:lang w:val="bg-BG"/>
        </w:rPr>
        <w:t xml:space="preserve"> с което:</w:t>
      </w:r>
    </w:p>
    <w:p w:rsidR="00156018" w:rsidRDefault="008047A2" w:rsidP="008E66C8">
      <w:pPr>
        <w:ind w:firstLine="720"/>
        <w:jc w:val="both"/>
        <w:rPr>
          <w:b/>
          <w:bCs/>
          <w:lang w:val="bg-BG"/>
        </w:rPr>
      </w:pPr>
      <w:r w:rsidRPr="0033749F">
        <w:rPr>
          <w:b/>
          <w:lang w:val="bg-BG"/>
        </w:rPr>
        <w:t xml:space="preserve">ДА </w:t>
      </w:r>
      <w:r w:rsidRPr="0033749F">
        <w:rPr>
          <w:b/>
          <w:u w:val="single"/>
          <w:lang w:val="bg-BG"/>
        </w:rPr>
        <w:t>ОТМЕНИТЕ</w:t>
      </w:r>
      <w:r w:rsidRPr="0033749F">
        <w:rPr>
          <w:lang w:val="bg-BG"/>
        </w:rPr>
        <w:t xml:space="preserve"> </w:t>
      </w:r>
      <w:r w:rsidR="008E66C8" w:rsidRPr="008E66C8">
        <w:rPr>
          <w:b/>
          <w:bCs/>
          <w:lang w:val="bg-BG"/>
        </w:rPr>
        <w:t>Решение № 148, Решение № 149 и Решение № 150 по Протокол № 12 Общински съвет - Елена, с които се потвърждават Решение № 126, Решение № 127 и Решение № 128  в частта на т. 4 „като същата да бъде управлявана от Община Елена, а не да бъде възлагана за управление на трети лица“.</w:t>
      </w:r>
    </w:p>
    <w:p w:rsidR="008E66C8" w:rsidRPr="008E66C8" w:rsidRDefault="008E66C8" w:rsidP="008E66C8">
      <w:pPr>
        <w:ind w:firstLine="720"/>
        <w:jc w:val="both"/>
        <w:rPr>
          <w:b/>
          <w:bCs/>
          <w:lang w:val="bg-BG"/>
        </w:rPr>
      </w:pPr>
    </w:p>
    <w:p w:rsidR="008047A2" w:rsidRPr="000B352C" w:rsidRDefault="008047A2" w:rsidP="008047A2">
      <w:pPr>
        <w:ind w:firstLine="720"/>
        <w:jc w:val="both"/>
        <w:rPr>
          <w:rFonts w:eastAsia="Calibri"/>
        </w:rPr>
      </w:pPr>
      <w:r w:rsidRPr="000B352C">
        <w:rPr>
          <w:b/>
          <w:lang w:val="bg-BG"/>
        </w:rPr>
        <w:t xml:space="preserve">Моля, да присъдите </w:t>
      </w:r>
      <w:proofErr w:type="spellStart"/>
      <w:r w:rsidRPr="000B352C">
        <w:rPr>
          <w:rFonts w:eastAsia="Calibri"/>
          <w:b/>
          <w:lang w:val="bg-BG"/>
        </w:rPr>
        <w:t>юрисконсултско</w:t>
      </w:r>
      <w:proofErr w:type="spellEnd"/>
      <w:r w:rsidRPr="000B352C">
        <w:rPr>
          <w:rFonts w:eastAsia="Calibri"/>
          <w:b/>
          <w:lang w:val="bg-BG"/>
        </w:rPr>
        <w:t xml:space="preserve"> възнаграждение </w:t>
      </w:r>
      <w:r w:rsidRPr="000B352C">
        <w:rPr>
          <w:rFonts w:eastAsia="Calibri"/>
          <w:b/>
          <w:u w:val="single"/>
          <w:lang w:val="bg-BG"/>
        </w:rPr>
        <w:t>в размер на 2</w:t>
      </w:r>
      <w:r w:rsidRPr="000B352C">
        <w:rPr>
          <w:rFonts w:eastAsia="Calibri"/>
          <w:b/>
          <w:u w:val="single"/>
        </w:rPr>
        <w:t>4</w:t>
      </w:r>
      <w:r w:rsidRPr="000B352C">
        <w:rPr>
          <w:rFonts w:eastAsia="Calibri"/>
          <w:b/>
          <w:u w:val="single"/>
          <w:lang w:val="bg-BG"/>
        </w:rPr>
        <w:t>0 лв</w:t>
      </w:r>
      <w:r w:rsidRPr="000B352C">
        <w:rPr>
          <w:rFonts w:eastAsia="Calibri"/>
          <w:lang w:val="bg-BG"/>
        </w:rPr>
        <w:t>., определено на основание  </w:t>
      </w:r>
      <w:hyperlink r:id="rId12" w:history="1">
        <w:r w:rsidRPr="000B352C">
          <w:rPr>
            <w:rFonts w:eastAsia="Calibri"/>
            <w:color w:val="000000"/>
            <w:bdr w:val="none" w:sz="0" w:space="0" w:color="auto" w:frame="1"/>
            <w:shd w:val="clear" w:color="auto" w:fill="FFFFFF"/>
            <w:lang w:val="bg-BG"/>
          </w:rPr>
          <w:t>чл. 24 от Наредбата за заплащането на правната помощ</w:t>
        </w:r>
      </w:hyperlink>
      <w:r w:rsidRPr="000B352C">
        <w:rPr>
          <w:rFonts w:eastAsia="Calibri"/>
          <w:color w:val="000000"/>
          <w:bdr w:val="none" w:sz="0" w:space="0" w:color="auto" w:frame="1"/>
          <w:shd w:val="clear" w:color="auto" w:fill="FFFFFF"/>
          <w:lang w:val="bg-BG"/>
        </w:rPr>
        <w:t>, във връзка с чл. 37 от Закона за правна помощ и</w:t>
      </w:r>
      <w:r w:rsidRPr="000B352C">
        <w:rPr>
          <w:rFonts w:eastAsia="Calibri"/>
          <w:lang w:val="bg-BG"/>
        </w:rPr>
        <w:t xml:space="preserve"> </w:t>
      </w:r>
      <w:hyperlink r:id="rId13" w:history="1">
        <w:r w:rsidRPr="000B352C">
          <w:rPr>
            <w:rFonts w:eastAsia="Calibri"/>
            <w:color w:val="000000"/>
            <w:lang w:val="bg-BG"/>
          </w:rPr>
          <w:t>чл. 78, ал. 8 ГПК</w:t>
        </w:r>
      </w:hyperlink>
      <w:r w:rsidRPr="000B352C">
        <w:rPr>
          <w:rFonts w:eastAsia="Calibri"/>
          <w:lang w:val="bg-BG"/>
        </w:rPr>
        <w:t>, чл. 196 от АПК, във връзка с чл. 144 от АПК.</w:t>
      </w:r>
    </w:p>
    <w:p w:rsidR="003B43BA" w:rsidRDefault="003B43BA" w:rsidP="003B43BA">
      <w:pPr>
        <w:ind w:firstLine="720"/>
        <w:jc w:val="both"/>
        <w:rPr>
          <w:lang w:val="bg-BG"/>
        </w:rPr>
      </w:pPr>
    </w:p>
    <w:p w:rsidR="00B04178" w:rsidRPr="003B43BA" w:rsidRDefault="00B04178" w:rsidP="003B43BA">
      <w:pPr>
        <w:ind w:firstLine="720"/>
        <w:jc w:val="both"/>
        <w:rPr>
          <w:lang w:val="bg-BG"/>
        </w:rPr>
      </w:pPr>
    </w:p>
    <w:p w:rsidR="003B43BA" w:rsidRPr="003B43BA" w:rsidRDefault="003B43BA" w:rsidP="003B43BA">
      <w:pPr>
        <w:ind w:firstLine="720"/>
        <w:jc w:val="both"/>
        <w:rPr>
          <w:rFonts w:eastAsia="Calibri"/>
          <w:b/>
          <w:lang w:val="bg-BG"/>
        </w:rPr>
      </w:pPr>
      <w:r w:rsidRPr="003B43BA">
        <w:rPr>
          <w:rFonts w:eastAsia="Calibri"/>
          <w:b/>
          <w:lang w:val="bg-BG"/>
        </w:rPr>
        <w:t>Приложение:</w:t>
      </w:r>
    </w:p>
    <w:p w:rsidR="003B43BA" w:rsidRPr="0008104D" w:rsidRDefault="003B43BA" w:rsidP="0008104D">
      <w:pPr>
        <w:numPr>
          <w:ilvl w:val="0"/>
          <w:numId w:val="1"/>
        </w:numPr>
        <w:ind w:left="142" w:firstLine="928"/>
        <w:rPr>
          <w:lang w:val="bg-BG"/>
        </w:rPr>
      </w:pPr>
      <w:r w:rsidRPr="003B43BA">
        <w:rPr>
          <w:rFonts w:eastAsia="Calibri"/>
          <w:lang w:val="bg-BG"/>
        </w:rPr>
        <w:t>Придружит</w:t>
      </w:r>
      <w:r w:rsidR="008047A2">
        <w:rPr>
          <w:rFonts w:eastAsia="Calibri"/>
          <w:lang w:val="bg-BG"/>
        </w:rPr>
        <w:t xml:space="preserve">елно писмо, наш вх. № </w:t>
      </w:r>
      <w:r w:rsidR="00665594">
        <w:t>ОА04-912</w:t>
      </w:r>
      <w:r w:rsidR="0008104D">
        <w:t>1/12.09.2023 г.</w:t>
      </w:r>
      <w:r w:rsidR="0008104D">
        <w:rPr>
          <w:rFonts w:eastAsia="Calibri"/>
          <w:lang w:val="bg-BG"/>
        </w:rPr>
        <w:t>, за постъпване на Протокол № 10/31.08</w:t>
      </w:r>
      <w:r w:rsidR="00C91AE3">
        <w:rPr>
          <w:rFonts w:eastAsia="Calibri"/>
          <w:lang w:val="bg-BG"/>
        </w:rPr>
        <w:t>.2023</w:t>
      </w:r>
      <w:r w:rsidRPr="003B43BA">
        <w:rPr>
          <w:rFonts w:eastAsia="Calibri"/>
          <w:lang w:val="bg-BG"/>
        </w:rPr>
        <w:t xml:space="preserve"> г., в Областна администрация – Велико Търново</w:t>
      </w:r>
      <w:r w:rsidR="0008104D">
        <w:rPr>
          <w:rFonts w:eastAsia="Calibri"/>
          <w:lang w:val="bg-BG"/>
        </w:rPr>
        <w:t>;</w:t>
      </w:r>
    </w:p>
    <w:p w:rsidR="0008104D" w:rsidRDefault="0008104D" w:rsidP="0008104D">
      <w:pPr>
        <w:numPr>
          <w:ilvl w:val="0"/>
          <w:numId w:val="1"/>
        </w:numPr>
        <w:ind w:left="142" w:firstLine="928"/>
        <w:rPr>
          <w:lang w:val="bg-BG"/>
        </w:rPr>
      </w:pP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>126</w:t>
      </w:r>
      <w:r>
        <w:t xml:space="preserve">/31.08.2023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– </w:t>
      </w:r>
      <w:proofErr w:type="spellStart"/>
      <w:r>
        <w:t>Елена</w:t>
      </w:r>
      <w:proofErr w:type="spellEnd"/>
      <w:r>
        <w:t xml:space="preserve"> – 1 </w:t>
      </w:r>
      <w:proofErr w:type="spellStart"/>
      <w:r>
        <w:t>брой</w:t>
      </w:r>
      <w:proofErr w:type="spellEnd"/>
      <w:r>
        <w:t xml:space="preserve"> /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>/</w:t>
      </w:r>
      <w:r w:rsidR="00FE357C">
        <w:rPr>
          <w:lang w:val="bg-BG"/>
        </w:rPr>
        <w:t>;</w:t>
      </w:r>
    </w:p>
    <w:p w:rsidR="00FE357C" w:rsidRPr="00FE357C" w:rsidRDefault="00FE357C" w:rsidP="00FE357C">
      <w:pPr>
        <w:pStyle w:val="aa"/>
        <w:numPr>
          <w:ilvl w:val="0"/>
          <w:numId w:val="1"/>
        </w:numPr>
        <w:ind w:left="142" w:firstLine="928"/>
        <w:rPr>
          <w:lang w:val="bg-BG"/>
        </w:rPr>
      </w:pPr>
      <w:r>
        <w:rPr>
          <w:lang w:val="bg-BG"/>
        </w:rPr>
        <w:t>Решение № 127</w:t>
      </w:r>
      <w:r w:rsidRPr="00FE357C">
        <w:rPr>
          <w:lang w:val="bg-BG"/>
        </w:rPr>
        <w:t>/31.08.2023 г. на Общински съвет – Елена – 1 брой /заверено копие/;</w:t>
      </w:r>
    </w:p>
    <w:p w:rsidR="00FE357C" w:rsidRPr="00FE357C" w:rsidRDefault="00FE357C" w:rsidP="00FE357C">
      <w:pPr>
        <w:pStyle w:val="aa"/>
        <w:numPr>
          <w:ilvl w:val="0"/>
          <w:numId w:val="1"/>
        </w:numPr>
        <w:ind w:left="142" w:firstLine="928"/>
        <w:rPr>
          <w:lang w:val="bg-BG"/>
        </w:rPr>
      </w:pPr>
      <w:r>
        <w:rPr>
          <w:lang w:val="bg-BG"/>
        </w:rPr>
        <w:t>Решение № 128</w:t>
      </w:r>
      <w:r w:rsidRPr="00FE357C">
        <w:rPr>
          <w:lang w:val="bg-BG"/>
        </w:rPr>
        <w:t>/31.08.2023 г. на Общински съвет – Елена – 1 брой /заверено копие/;</w:t>
      </w:r>
    </w:p>
    <w:p w:rsidR="00FE357C" w:rsidRPr="00FE357C" w:rsidRDefault="00FE357C" w:rsidP="00FE357C">
      <w:pPr>
        <w:numPr>
          <w:ilvl w:val="0"/>
          <w:numId w:val="1"/>
        </w:numPr>
        <w:ind w:left="142" w:firstLine="928"/>
        <w:rPr>
          <w:lang w:val="bg-BG"/>
        </w:rPr>
      </w:pPr>
      <w:r>
        <w:rPr>
          <w:lang w:val="bg-BG"/>
        </w:rPr>
        <w:t>Предложения</w:t>
      </w:r>
      <w:r w:rsidRPr="00FE357C">
        <w:rPr>
          <w:lang w:val="bg-BG"/>
        </w:rPr>
        <w:t xml:space="preserve"> изх. №</w:t>
      </w:r>
      <w:r>
        <w:rPr>
          <w:lang w:val="bg-BG"/>
        </w:rPr>
        <w:t>№ РД.01.02-135/31.03.2022 г.;</w:t>
      </w:r>
      <w:r w:rsidRPr="00FE357C">
        <w:rPr>
          <w:lang w:val="bg-BG"/>
        </w:rPr>
        <w:t xml:space="preserve"> </w:t>
      </w:r>
      <w:r>
        <w:rPr>
          <w:lang w:val="bg-BG"/>
        </w:rPr>
        <w:t xml:space="preserve">РД.01.02-139/31.03.2022 г. и РД.01.02-140/31.03.2022 г.  на кмета на Община Елена – 3 броя </w:t>
      </w:r>
    </w:p>
    <w:p w:rsidR="003B43BA" w:rsidRDefault="003B43BA" w:rsidP="00FE357C">
      <w:pPr>
        <w:numPr>
          <w:ilvl w:val="0"/>
          <w:numId w:val="1"/>
        </w:numPr>
        <w:ind w:left="142" w:firstLine="928"/>
        <w:rPr>
          <w:lang w:val="bg-BG"/>
        </w:rPr>
      </w:pPr>
      <w:r w:rsidRPr="003B43BA">
        <w:rPr>
          <w:rFonts w:eastAsia="Calibri"/>
          <w:lang w:val="bg-BG"/>
        </w:rPr>
        <w:lastRenderedPageBreak/>
        <w:t xml:space="preserve">Заповед изх. № </w:t>
      </w:r>
      <w:r w:rsidR="00FE357C">
        <w:rPr>
          <w:rFonts w:eastAsia="Calibri"/>
          <w:lang w:val="bg-BG"/>
        </w:rPr>
        <w:t>ОА04-9356/19.09</w:t>
      </w:r>
      <w:r w:rsidRPr="003B43BA">
        <w:rPr>
          <w:rFonts w:eastAsia="Calibri"/>
          <w:lang w:val="bg-BG"/>
        </w:rPr>
        <w:t>.2023 г., на Областен управител на Област Велико Търново</w:t>
      </w:r>
      <w:r w:rsidRPr="003B43BA">
        <w:rPr>
          <w:lang w:val="bg-BG"/>
        </w:rPr>
        <w:t xml:space="preserve"> и пр</w:t>
      </w:r>
      <w:r w:rsidR="000A4EE6">
        <w:rPr>
          <w:lang w:val="bg-BG"/>
        </w:rPr>
        <w:t>идружително писмо изх. № ОА04-9357/19.09.2023</w:t>
      </w:r>
      <w:r w:rsidRPr="003B43BA">
        <w:rPr>
          <w:lang w:val="bg-BG"/>
        </w:rPr>
        <w:t xml:space="preserve"> г.</w:t>
      </w:r>
      <w:r w:rsidR="000A4EE6">
        <w:rPr>
          <w:lang w:val="bg-BG"/>
        </w:rPr>
        <w:t xml:space="preserve"> /</w:t>
      </w:r>
    </w:p>
    <w:p w:rsidR="008B166D" w:rsidRPr="008B166D" w:rsidRDefault="008B166D" w:rsidP="008B166D">
      <w:pPr>
        <w:numPr>
          <w:ilvl w:val="0"/>
          <w:numId w:val="1"/>
        </w:numPr>
        <w:ind w:left="142" w:firstLine="928"/>
        <w:rPr>
          <w:lang w:val="bg-BG"/>
        </w:rPr>
      </w:pP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изх</w:t>
      </w:r>
      <w:proofErr w:type="spellEnd"/>
      <w:r>
        <w:t>. № ОА04-9739/29.09.2023 г.,</w:t>
      </w:r>
      <w:r w:rsidRPr="008B166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за постъпване на</w:t>
      </w:r>
    </w:p>
    <w:p w:rsidR="008B166D" w:rsidRPr="008B166D" w:rsidRDefault="008B166D" w:rsidP="008B166D">
      <w:pPr>
        <w:ind w:left="142"/>
        <w:rPr>
          <w:lang w:val="bg-BG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№ 12</w:t>
      </w:r>
      <w:r>
        <w:rPr>
          <w:lang w:val="bg-BG"/>
        </w:rPr>
        <w:t>/21.09.2023 г. в Областна администрация – Велико Търново</w:t>
      </w:r>
      <w:r w:rsidR="0028494E">
        <w:t xml:space="preserve"> - 1</w:t>
      </w:r>
      <w:r w:rsidR="0028494E" w:rsidRPr="0028494E">
        <w:t xml:space="preserve"> </w:t>
      </w:r>
      <w:r w:rsidR="0028494E">
        <w:rPr>
          <w:lang w:val="bg-BG"/>
        </w:rPr>
        <w:t>брой /заверено копие/</w:t>
      </w:r>
      <w:r>
        <w:rPr>
          <w:lang w:val="bg-BG"/>
        </w:rPr>
        <w:t>;</w:t>
      </w:r>
    </w:p>
    <w:p w:rsidR="008B166D" w:rsidRPr="008B166D" w:rsidRDefault="008B166D" w:rsidP="008B166D">
      <w:pPr>
        <w:numPr>
          <w:ilvl w:val="0"/>
          <w:numId w:val="1"/>
        </w:numPr>
        <w:ind w:left="142" w:firstLine="928"/>
        <w:rPr>
          <w:lang w:val="bg-BG"/>
        </w:rPr>
      </w:pPr>
      <w:r>
        <w:rPr>
          <w:lang w:val="bg-BG"/>
        </w:rPr>
        <w:t>Становище изх. № РД02.18-741(1)/21.09.2023 г. от Кмета на Община Елена до Общински съвет Елена;</w:t>
      </w:r>
    </w:p>
    <w:p w:rsidR="008B166D" w:rsidRPr="008B166D" w:rsidRDefault="008B166D" w:rsidP="008B166D">
      <w:pPr>
        <w:numPr>
          <w:ilvl w:val="0"/>
          <w:numId w:val="1"/>
        </w:numPr>
        <w:ind w:left="142" w:firstLine="928"/>
        <w:rPr>
          <w:lang w:val="bg-BG"/>
        </w:rPr>
      </w:pPr>
      <w:proofErr w:type="spellStart"/>
      <w:r>
        <w:t>Решение</w:t>
      </w:r>
      <w:proofErr w:type="spellEnd"/>
      <w:r>
        <w:t xml:space="preserve"> № 148/21.09.2023 г.,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- </w:t>
      </w:r>
      <w:proofErr w:type="spellStart"/>
      <w:r>
        <w:t>Елена</w:t>
      </w:r>
      <w:proofErr w:type="spellEnd"/>
      <w:r>
        <w:t xml:space="preserve"> - 1 </w:t>
      </w:r>
      <w:proofErr w:type="spellStart"/>
      <w:r>
        <w:t>брой</w:t>
      </w:r>
      <w:proofErr w:type="spellEnd"/>
      <w:r>
        <w:t xml:space="preserve"> /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>/;</w:t>
      </w:r>
      <w:r w:rsidRPr="008B166D">
        <w:t xml:space="preserve"> </w:t>
      </w:r>
    </w:p>
    <w:p w:rsidR="008B166D" w:rsidRPr="008B166D" w:rsidRDefault="008B166D" w:rsidP="008B166D">
      <w:pPr>
        <w:numPr>
          <w:ilvl w:val="0"/>
          <w:numId w:val="1"/>
        </w:numPr>
        <w:ind w:left="142" w:firstLine="928"/>
        <w:rPr>
          <w:lang w:val="bg-BG"/>
        </w:rPr>
      </w:pPr>
      <w:proofErr w:type="spellStart"/>
      <w:r>
        <w:t>Решение</w:t>
      </w:r>
      <w:proofErr w:type="spellEnd"/>
      <w:r>
        <w:t xml:space="preserve"> № 149/21.09.2023 г.,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- </w:t>
      </w:r>
      <w:proofErr w:type="spellStart"/>
      <w:r>
        <w:t>Елена</w:t>
      </w:r>
      <w:proofErr w:type="spellEnd"/>
      <w:r>
        <w:t xml:space="preserve"> - 1 </w:t>
      </w:r>
      <w:proofErr w:type="spellStart"/>
      <w:r>
        <w:t>брой</w:t>
      </w:r>
      <w:proofErr w:type="spellEnd"/>
      <w:r>
        <w:t xml:space="preserve"> /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>/;</w:t>
      </w:r>
    </w:p>
    <w:p w:rsidR="008B166D" w:rsidRDefault="008B166D" w:rsidP="008B166D">
      <w:pPr>
        <w:numPr>
          <w:ilvl w:val="0"/>
          <w:numId w:val="1"/>
        </w:numPr>
        <w:ind w:left="142" w:firstLine="928"/>
        <w:rPr>
          <w:lang w:val="bg-BG"/>
        </w:rPr>
      </w:pPr>
      <w:proofErr w:type="spellStart"/>
      <w:r>
        <w:t>Решение</w:t>
      </w:r>
      <w:proofErr w:type="spellEnd"/>
      <w:r>
        <w:t xml:space="preserve"> № 150/21.09.2023 г.,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- </w:t>
      </w:r>
      <w:proofErr w:type="spellStart"/>
      <w:r>
        <w:t>Елена</w:t>
      </w:r>
      <w:proofErr w:type="spellEnd"/>
      <w:r>
        <w:t xml:space="preserve"> - 1 </w:t>
      </w:r>
      <w:proofErr w:type="spellStart"/>
      <w:r>
        <w:t>брой</w:t>
      </w:r>
      <w:proofErr w:type="spellEnd"/>
      <w:r>
        <w:t xml:space="preserve"> /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>/;</w:t>
      </w:r>
    </w:p>
    <w:p w:rsidR="003B43BA" w:rsidRPr="003B43BA" w:rsidRDefault="003B43BA" w:rsidP="008B166D">
      <w:pPr>
        <w:numPr>
          <w:ilvl w:val="0"/>
          <w:numId w:val="1"/>
        </w:numPr>
        <w:ind w:left="142" w:firstLine="928"/>
        <w:rPr>
          <w:lang w:val="bg-BG"/>
        </w:rPr>
      </w:pPr>
      <w:r w:rsidRPr="003B43BA">
        <w:rPr>
          <w:lang w:val="bg-BG"/>
        </w:rPr>
        <w:t>Препис от жалбата и от приложенията към нея – 1 брой /заверени копия/ за насрещната страна</w:t>
      </w:r>
      <w:r w:rsidRPr="003B43BA">
        <w:t>.</w:t>
      </w:r>
    </w:p>
    <w:p w:rsidR="003B43BA" w:rsidRPr="003B43BA" w:rsidRDefault="003B43BA" w:rsidP="003B43BA">
      <w:pPr>
        <w:ind w:left="67" w:firstLine="5462"/>
        <w:rPr>
          <w:lang w:val="bg-BG"/>
        </w:rPr>
      </w:pPr>
    </w:p>
    <w:p w:rsidR="003B43BA" w:rsidRPr="003B43BA" w:rsidRDefault="003B43BA" w:rsidP="003B43BA">
      <w:pPr>
        <w:ind w:left="67" w:firstLine="5462"/>
        <w:rPr>
          <w:lang w:val="bg-BG"/>
        </w:rPr>
      </w:pPr>
    </w:p>
    <w:p w:rsidR="003B43BA" w:rsidRPr="003B43BA" w:rsidRDefault="003B43BA" w:rsidP="003B43BA">
      <w:pPr>
        <w:ind w:left="67" w:firstLine="5462"/>
        <w:rPr>
          <w:lang w:val="ru-RU"/>
        </w:rPr>
      </w:pPr>
      <w:r w:rsidRPr="003B43BA">
        <w:rPr>
          <w:lang w:val="bg-BG"/>
        </w:rPr>
        <w:t>С уважение,</w:t>
      </w:r>
      <w:r w:rsidRPr="003B43BA">
        <w:rPr>
          <w:lang w:val="ru-RU"/>
        </w:rPr>
        <w:t xml:space="preserve"> </w:t>
      </w:r>
    </w:p>
    <w:p w:rsidR="003B43BA" w:rsidRPr="003B43BA" w:rsidRDefault="003B43BA" w:rsidP="003B43BA">
      <w:pPr>
        <w:ind w:left="67" w:firstLine="5462"/>
      </w:pPr>
    </w:p>
    <w:p w:rsidR="003B43BA" w:rsidRPr="003B43BA" w:rsidRDefault="0008104D" w:rsidP="003B43BA">
      <w:pPr>
        <w:tabs>
          <w:tab w:val="left" w:pos="6480"/>
        </w:tabs>
        <w:ind w:firstLine="5529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ИВАЙЛО ЗДРАВЛОВ</w:t>
      </w:r>
      <w:r w:rsidR="004B5B8A">
        <w:rPr>
          <w:b/>
          <w:bCs/>
          <w:color w:val="000000"/>
          <w:lang w:val="bg-BG"/>
        </w:rPr>
        <w:t xml:space="preserve"> </w:t>
      </w:r>
      <w:bookmarkStart w:id="0" w:name="_GoBack"/>
      <w:bookmarkEnd w:id="0"/>
      <w:r w:rsidR="004B5B8A">
        <w:rPr>
          <w:b/>
          <w:bCs/>
          <w:color w:val="000000"/>
          <w:lang w:val="bg-BG"/>
        </w:rPr>
        <w:t>/П/</w:t>
      </w:r>
    </w:p>
    <w:p w:rsidR="003B43BA" w:rsidRPr="003B43BA" w:rsidRDefault="003B43BA" w:rsidP="003B43BA">
      <w:pPr>
        <w:tabs>
          <w:tab w:val="left" w:pos="6480"/>
        </w:tabs>
        <w:ind w:firstLine="5529"/>
        <w:rPr>
          <w:bCs/>
          <w:i/>
          <w:color w:val="000000"/>
          <w:lang w:val="bg-BG"/>
        </w:rPr>
      </w:pPr>
      <w:r w:rsidRPr="003B43BA">
        <w:rPr>
          <w:bCs/>
          <w:i/>
          <w:color w:val="000000"/>
          <w:lang w:val="bg-BG"/>
        </w:rPr>
        <w:t xml:space="preserve">Областен управител на </w:t>
      </w:r>
    </w:p>
    <w:p w:rsidR="003B43BA" w:rsidRPr="003B43BA" w:rsidRDefault="003B43BA" w:rsidP="003B43BA">
      <w:pPr>
        <w:tabs>
          <w:tab w:val="left" w:pos="6480"/>
        </w:tabs>
        <w:ind w:firstLine="5529"/>
        <w:rPr>
          <w:bCs/>
          <w:i/>
          <w:color w:val="000000"/>
          <w:lang w:val="bg-BG"/>
        </w:rPr>
      </w:pPr>
      <w:r w:rsidRPr="003B43BA">
        <w:rPr>
          <w:bCs/>
          <w:i/>
          <w:color w:val="000000"/>
          <w:lang w:val="bg-BG"/>
        </w:rPr>
        <w:t>област Велико Търново</w:t>
      </w:r>
    </w:p>
    <w:p w:rsidR="003B43BA" w:rsidRPr="003B43BA" w:rsidRDefault="003B43BA" w:rsidP="003B43BA">
      <w:pPr>
        <w:tabs>
          <w:tab w:val="left" w:pos="6480"/>
        </w:tabs>
        <w:ind w:firstLine="5529"/>
        <w:rPr>
          <w:i/>
        </w:rPr>
      </w:pPr>
    </w:p>
    <w:p w:rsidR="003B6F00" w:rsidRPr="003B6F00" w:rsidRDefault="003B6F00" w:rsidP="003B6F00">
      <w:pPr>
        <w:tabs>
          <w:tab w:val="left" w:pos="6480"/>
        </w:tabs>
        <w:rPr>
          <w:sz w:val="28"/>
          <w:szCs w:val="28"/>
          <w:lang w:val="bg-BG"/>
        </w:rPr>
      </w:pPr>
    </w:p>
    <w:sectPr w:rsidR="003B6F00" w:rsidRPr="003B6F00" w:rsidSect="002A48B0">
      <w:footerReference w:type="default" r:id="rId14"/>
      <w:pgSz w:w="11907" w:h="16840" w:code="9"/>
      <w:pgMar w:top="709" w:right="927" w:bottom="567" w:left="1134" w:header="567" w:footer="4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28" w:rsidRDefault="006B4F28">
      <w:r>
        <w:separator/>
      </w:r>
    </w:p>
  </w:endnote>
  <w:endnote w:type="continuationSeparator" w:id="0">
    <w:p w:rsidR="006B4F28" w:rsidRDefault="006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proofErr w:type="spellStart"/>
    <w:r w:rsidRPr="00BB4444">
      <w:rPr>
        <w:i/>
        <w:sz w:val="20"/>
        <w:szCs w:val="20"/>
        <w:lang w:val="bg-BG"/>
      </w:rPr>
      <w:t>п.к</w:t>
    </w:r>
    <w:proofErr w:type="spellEnd"/>
    <w:r w:rsidRPr="00BB4444">
      <w:rPr>
        <w:i/>
        <w:sz w:val="20"/>
        <w:szCs w:val="20"/>
        <w:lang w:val="bg-BG"/>
      </w:rPr>
      <w:t>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824445" w:rsidRPr="00F314A8">
        <w:rPr>
          <w:rStyle w:val="a8"/>
          <w:i/>
          <w:sz w:val="20"/>
          <w:szCs w:val="20"/>
        </w:rPr>
        <w:t>https</w:t>
      </w:r>
      <w:r w:rsidR="00824445" w:rsidRPr="00F314A8">
        <w:rPr>
          <w:rStyle w:val="a8"/>
          <w:i/>
          <w:sz w:val="20"/>
          <w:szCs w:val="20"/>
          <w:lang w:val="ru-RU"/>
        </w:rPr>
        <w:t>://</w:t>
      </w:r>
      <w:r w:rsidR="00824445" w:rsidRPr="00F314A8">
        <w:rPr>
          <w:rStyle w:val="a8"/>
          <w:i/>
          <w:sz w:val="20"/>
          <w:szCs w:val="20"/>
        </w:rPr>
        <w:t>www</w:t>
      </w:r>
      <w:r w:rsidR="00824445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824445" w:rsidRPr="00F314A8">
        <w:rPr>
          <w:rStyle w:val="a8"/>
          <w:i/>
          <w:sz w:val="20"/>
          <w:szCs w:val="20"/>
        </w:rPr>
        <w:t>vt</w:t>
      </w:r>
      <w:proofErr w:type="spellEnd"/>
      <w:r w:rsidR="00824445" w:rsidRPr="00F314A8">
        <w:rPr>
          <w:rStyle w:val="a8"/>
          <w:i/>
          <w:sz w:val="20"/>
          <w:szCs w:val="20"/>
          <w:lang w:val="ru-RU"/>
        </w:rPr>
        <w:t>.</w:t>
      </w:r>
      <w:r w:rsidR="00824445" w:rsidRPr="00F314A8">
        <w:rPr>
          <w:rStyle w:val="a8"/>
          <w:i/>
          <w:sz w:val="20"/>
          <w:szCs w:val="20"/>
        </w:rPr>
        <w:t>government</w:t>
      </w:r>
      <w:r w:rsidR="00824445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824445" w:rsidRPr="00F314A8">
        <w:rPr>
          <w:rStyle w:val="a8"/>
          <w:i/>
          <w:sz w:val="20"/>
          <w:szCs w:val="20"/>
        </w:rPr>
        <w:t>bg</w:t>
      </w:r>
      <w:proofErr w:type="spellEnd"/>
    </w:hyperlink>
  </w:p>
  <w:p w:rsidR="00824445" w:rsidRPr="00BB4444" w:rsidRDefault="00824445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1265FD91">
          <wp:extent cx="548640" cy="469265"/>
          <wp:effectExtent l="0" t="0" r="3810" b="6985"/>
          <wp:docPr id="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3156B5B6">
          <wp:extent cx="384175" cy="377825"/>
          <wp:effectExtent l="0" t="0" r="0" b="3175"/>
          <wp:docPr id="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2329851D">
          <wp:extent cx="396240" cy="384175"/>
          <wp:effectExtent l="0" t="0" r="3810" b="0"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28" w:rsidRDefault="006B4F28">
      <w:r>
        <w:separator/>
      </w:r>
    </w:p>
  </w:footnote>
  <w:footnote w:type="continuationSeparator" w:id="0">
    <w:p w:rsidR="006B4F28" w:rsidRDefault="006B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F87"/>
    <w:multiLevelType w:val="hybridMultilevel"/>
    <w:tmpl w:val="50343ED4"/>
    <w:lvl w:ilvl="0" w:tplc="1A101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73427"/>
    <w:multiLevelType w:val="hybridMultilevel"/>
    <w:tmpl w:val="7BE22E4A"/>
    <w:lvl w:ilvl="0" w:tplc="5F5497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510C796A"/>
    <w:multiLevelType w:val="hybridMultilevel"/>
    <w:tmpl w:val="10ECAEA2"/>
    <w:lvl w:ilvl="0" w:tplc="5FE2E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5116E"/>
    <w:multiLevelType w:val="hybridMultilevel"/>
    <w:tmpl w:val="FA3EAA02"/>
    <w:lvl w:ilvl="0" w:tplc="80604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87659"/>
    <w:multiLevelType w:val="hybridMultilevel"/>
    <w:tmpl w:val="5E8ECC5A"/>
    <w:lvl w:ilvl="0" w:tplc="2610A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3D32"/>
    <w:rsid w:val="00011BEE"/>
    <w:rsid w:val="0004058B"/>
    <w:rsid w:val="000439D9"/>
    <w:rsid w:val="0008104D"/>
    <w:rsid w:val="000872B0"/>
    <w:rsid w:val="0009492B"/>
    <w:rsid w:val="000A4EE6"/>
    <w:rsid w:val="000B0CE9"/>
    <w:rsid w:val="000B2031"/>
    <w:rsid w:val="000B5F74"/>
    <w:rsid w:val="000B72C5"/>
    <w:rsid w:val="000E02A4"/>
    <w:rsid w:val="000F49B4"/>
    <w:rsid w:val="00142F45"/>
    <w:rsid w:val="00150AB8"/>
    <w:rsid w:val="00151250"/>
    <w:rsid w:val="00156018"/>
    <w:rsid w:val="001622FD"/>
    <w:rsid w:val="001634B4"/>
    <w:rsid w:val="001675D4"/>
    <w:rsid w:val="00181205"/>
    <w:rsid w:val="00182A1F"/>
    <w:rsid w:val="0019757D"/>
    <w:rsid w:val="001A3E46"/>
    <w:rsid w:val="001B27A0"/>
    <w:rsid w:val="001C5EDA"/>
    <w:rsid w:val="001C5F8A"/>
    <w:rsid w:val="001E7733"/>
    <w:rsid w:val="001F5F75"/>
    <w:rsid w:val="002169C7"/>
    <w:rsid w:val="00223A47"/>
    <w:rsid w:val="00251B8A"/>
    <w:rsid w:val="002837E0"/>
    <w:rsid w:val="0028494E"/>
    <w:rsid w:val="00286068"/>
    <w:rsid w:val="002A48B0"/>
    <w:rsid w:val="002A73FB"/>
    <w:rsid w:val="002E0452"/>
    <w:rsid w:val="002E3D36"/>
    <w:rsid w:val="002F3739"/>
    <w:rsid w:val="0031320E"/>
    <w:rsid w:val="00332D5E"/>
    <w:rsid w:val="00332E65"/>
    <w:rsid w:val="00390EF3"/>
    <w:rsid w:val="0039235C"/>
    <w:rsid w:val="003B43BA"/>
    <w:rsid w:val="003B6704"/>
    <w:rsid w:val="003B6F00"/>
    <w:rsid w:val="003C420C"/>
    <w:rsid w:val="003C58AD"/>
    <w:rsid w:val="003D5A77"/>
    <w:rsid w:val="003F4765"/>
    <w:rsid w:val="0040554B"/>
    <w:rsid w:val="00420C9A"/>
    <w:rsid w:val="00424CE8"/>
    <w:rsid w:val="00475027"/>
    <w:rsid w:val="0048381F"/>
    <w:rsid w:val="0048632C"/>
    <w:rsid w:val="004A5EEC"/>
    <w:rsid w:val="004B509F"/>
    <w:rsid w:val="004B5B8A"/>
    <w:rsid w:val="004D1FB2"/>
    <w:rsid w:val="004D215E"/>
    <w:rsid w:val="004E44F7"/>
    <w:rsid w:val="004E70F1"/>
    <w:rsid w:val="004F71A3"/>
    <w:rsid w:val="005003DF"/>
    <w:rsid w:val="00505BE2"/>
    <w:rsid w:val="0056637F"/>
    <w:rsid w:val="00571C32"/>
    <w:rsid w:val="00572974"/>
    <w:rsid w:val="00590860"/>
    <w:rsid w:val="00596E92"/>
    <w:rsid w:val="005A0B07"/>
    <w:rsid w:val="005E409E"/>
    <w:rsid w:val="005F451C"/>
    <w:rsid w:val="0061029F"/>
    <w:rsid w:val="00616F49"/>
    <w:rsid w:val="00665594"/>
    <w:rsid w:val="006674D8"/>
    <w:rsid w:val="0069061E"/>
    <w:rsid w:val="00690EEF"/>
    <w:rsid w:val="00697541"/>
    <w:rsid w:val="006A329C"/>
    <w:rsid w:val="006B106C"/>
    <w:rsid w:val="006B4F28"/>
    <w:rsid w:val="006D21B7"/>
    <w:rsid w:val="006D3F15"/>
    <w:rsid w:val="006D5888"/>
    <w:rsid w:val="006E4586"/>
    <w:rsid w:val="007035A9"/>
    <w:rsid w:val="00706593"/>
    <w:rsid w:val="00717310"/>
    <w:rsid w:val="00721BD2"/>
    <w:rsid w:val="0073524C"/>
    <w:rsid w:val="007377A6"/>
    <w:rsid w:val="00741918"/>
    <w:rsid w:val="0075145F"/>
    <w:rsid w:val="00773A91"/>
    <w:rsid w:val="00774F6D"/>
    <w:rsid w:val="00781521"/>
    <w:rsid w:val="00791E64"/>
    <w:rsid w:val="007A4674"/>
    <w:rsid w:val="007D159A"/>
    <w:rsid w:val="007D44EE"/>
    <w:rsid w:val="007E2C17"/>
    <w:rsid w:val="007E3AC3"/>
    <w:rsid w:val="007F1A0A"/>
    <w:rsid w:val="00800208"/>
    <w:rsid w:val="00801300"/>
    <w:rsid w:val="00802D4B"/>
    <w:rsid w:val="00803CEC"/>
    <w:rsid w:val="008047A2"/>
    <w:rsid w:val="008207E4"/>
    <w:rsid w:val="00824445"/>
    <w:rsid w:val="00831313"/>
    <w:rsid w:val="00834BA1"/>
    <w:rsid w:val="0084105C"/>
    <w:rsid w:val="00845990"/>
    <w:rsid w:val="00861172"/>
    <w:rsid w:val="00865106"/>
    <w:rsid w:val="00875DD1"/>
    <w:rsid w:val="00884238"/>
    <w:rsid w:val="008876ED"/>
    <w:rsid w:val="00893D57"/>
    <w:rsid w:val="008A20C3"/>
    <w:rsid w:val="008B166D"/>
    <w:rsid w:val="008C760A"/>
    <w:rsid w:val="008E054F"/>
    <w:rsid w:val="008E66C8"/>
    <w:rsid w:val="0094319E"/>
    <w:rsid w:val="00950B32"/>
    <w:rsid w:val="00951F21"/>
    <w:rsid w:val="009563DE"/>
    <w:rsid w:val="00965DA2"/>
    <w:rsid w:val="009713D2"/>
    <w:rsid w:val="00986F7B"/>
    <w:rsid w:val="009924B5"/>
    <w:rsid w:val="009B506D"/>
    <w:rsid w:val="009C4541"/>
    <w:rsid w:val="009C4EBF"/>
    <w:rsid w:val="009F1BBA"/>
    <w:rsid w:val="00A35278"/>
    <w:rsid w:val="00A46F75"/>
    <w:rsid w:val="00A47DB3"/>
    <w:rsid w:val="00A500B9"/>
    <w:rsid w:val="00A5131C"/>
    <w:rsid w:val="00A73288"/>
    <w:rsid w:val="00A93A55"/>
    <w:rsid w:val="00A961D7"/>
    <w:rsid w:val="00AC1729"/>
    <w:rsid w:val="00B04178"/>
    <w:rsid w:val="00B10AA9"/>
    <w:rsid w:val="00B34853"/>
    <w:rsid w:val="00B34F62"/>
    <w:rsid w:val="00B509F2"/>
    <w:rsid w:val="00B52F4C"/>
    <w:rsid w:val="00B55455"/>
    <w:rsid w:val="00B62A94"/>
    <w:rsid w:val="00B7361F"/>
    <w:rsid w:val="00B7698A"/>
    <w:rsid w:val="00BB4444"/>
    <w:rsid w:val="00BD11B4"/>
    <w:rsid w:val="00BD6DB8"/>
    <w:rsid w:val="00BF1325"/>
    <w:rsid w:val="00C1223F"/>
    <w:rsid w:val="00C1277D"/>
    <w:rsid w:val="00C34FC3"/>
    <w:rsid w:val="00C46133"/>
    <w:rsid w:val="00C76FF8"/>
    <w:rsid w:val="00C91AE3"/>
    <w:rsid w:val="00CA0F6B"/>
    <w:rsid w:val="00CB11FF"/>
    <w:rsid w:val="00CB2055"/>
    <w:rsid w:val="00CB209C"/>
    <w:rsid w:val="00CC27D9"/>
    <w:rsid w:val="00CC6E9A"/>
    <w:rsid w:val="00CE0888"/>
    <w:rsid w:val="00CE29EF"/>
    <w:rsid w:val="00CE2ED7"/>
    <w:rsid w:val="00CE4DAB"/>
    <w:rsid w:val="00D145E7"/>
    <w:rsid w:val="00D230C0"/>
    <w:rsid w:val="00DA3452"/>
    <w:rsid w:val="00DA3806"/>
    <w:rsid w:val="00DA578E"/>
    <w:rsid w:val="00DE3F56"/>
    <w:rsid w:val="00DE5E25"/>
    <w:rsid w:val="00E01FD7"/>
    <w:rsid w:val="00E146A2"/>
    <w:rsid w:val="00E25785"/>
    <w:rsid w:val="00E36397"/>
    <w:rsid w:val="00E470B0"/>
    <w:rsid w:val="00E765E8"/>
    <w:rsid w:val="00E93F73"/>
    <w:rsid w:val="00E96AD2"/>
    <w:rsid w:val="00E97750"/>
    <w:rsid w:val="00ED769B"/>
    <w:rsid w:val="00F00009"/>
    <w:rsid w:val="00F0253E"/>
    <w:rsid w:val="00F3555A"/>
    <w:rsid w:val="00F76A22"/>
    <w:rsid w:val="00FA27C3"/>
    <w:rsid w:val="00FC6015"/>
    <w:rsid w:val="00FD0C9A"/>
    <w:rsid w:val="00FE0562"/>
    <w:rsid w:val="00FE357C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985B9"/>
  <w15:chartTrackingRefBased/>
  <w15:docId w15:val="{320054EE-8A01-496B-B3BA-08F68B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82444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721BD2"/>
    <w:pPr>
      <w:ind w:firstLine="990"/>
      <w:jc w:val="both"/>
    </w:pPr>
    <w:rPr>
      <w:color w:val="000000"/>
      <w:lang w:val="bg-BG" w:eastAsia="bg-BG"/>
    </w:rPr>
  </w:style>
  <w:style w:type="paragraph" w:styleId="aa">
    <w:name w:val="List Paragraph"/>
    <w:basedOn w:val="a"/>
    <w:uiPriority w:val="34"/>
    <w:qFormat/>
    <w:rsid w:val="00721B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0208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002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7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is://Base=NARH&amp;DocCode=2030&amp;ToPar=Art78_Al8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82306&amp;ToPar=Art24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2579&amp;ToPar=Art49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2579&amp;ToPar=Art15&amp;Type=2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E73418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7"/>
    <w:rsid w:val="00160C74"/>
    <w:rsid w:val="003C6986"/>
    <w:rsid w:val="004C0B64"/>
    <w:rsid w:val="00580A7D"/>
    <w:rsid w:val="0059471A"/>
    <w:rsid w:val="0061187C"/>
    <w:rsid w:val="00684EA7"/>
    <w:rsid w:val="008165AD"/>
    <w:rsid w:val="00A1302B"/>
    <w:rsid w:val="00E50B19"/>
    <w:rsid w:val="00E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4DA8-B919-4E29-A36D-8DE015D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3725</Words>
  <Characters>21234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Anelia Nedeva</cp:lastModifiedBy>
  <cp:revision>167</cp:revision>
  <cp:lastPrinted>2023-10-10T09:58:00Z</cp:lastPrinted>
  <dcterms:created xsi:type="dcterms:W3CDTF">2023-06-21T07:50:00Z</dcterms:created>
  <dcterms:modified xsi:type="dcterms:W3CDTF">2023-10-11T12:24:00Z</dcterms:modified>
</cp:coreProperties>
</file>