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B007FC" w:rsidRPr="00B007FC" w:rsidTr="004C037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FC" w:rsidRPr="00B007FC" w:rsidRDefault="00B007FC" w:rsidP="00B007FC">
            <w:pPr>
              <w:spacing w:after="80" w:line="259" w:lineRule="auto"/>
              <w:contextualSpacing/>
              <w:rPr>
                <w:rFonts w:ascii="Verdana" w:eastAsiaTheme="minorHAnsi" w:hAnsi="Verdana" w:cstheme="minorBidi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 w:rsidRPr="00B007FC">
              <w:rPr>
                <w:rFonts w:asciiTheme="minorHAnsi" w:eastAsiaTheme="minorHAnsi" w:hAnsiTheme="minorHAnsi" w:cstheme="minorBidi"/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 wp14:anchorId="3CBE4464" wp14:editId="6A527EA0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07FC" w:rsidRPr="00B007FC" w:rsidRDefault="00B007FC" w:rsidP="00B007FC">
            <w:pPr>
              <w:spacing w:after="80" w:line="259" w:lineRule="auto"/>
              <w:contextualSpacing/>
              <w:rPr>
                <w:rFonts w:ascii="Verdana" w:eastAsiaTheme="minorHAnsi" w:hAnsi="Verdana" w:cstheme="minorBidi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B007FC" w:rsidRPr="00B007FC" w:rsidRDefault="00B007FC" w:rsidP="00B007FC">
            <w:pPr>
              <w:spacing w:after="80" w:line="259" w:lineRule="auto"/>
              <w:contextualSpacing/>
              <w:rPr>
                <w:rFonts w:ascii="Verdana" w:eastAsiaTheme="minorHAnsi" w:hAnsi="Verdana" w:cstheme="minorBidi"/>
                <w:color w:val="808080" w:themeColor="background1" w:themeShade="80"/>
                <w:sz w:val="18"/>
                <w:szCs w:val="20"/>
                <w:lang w:val="bg-BG"/>
              </w:rPr>
            </w:pPr>
            <w:r w:rsidRPr="00B007FC">
              <w:rPr>
                <w:rFonts w:ascii="Verdana" w:eastAsiaTheme="minorHAnsi" w:hAnsi="Verdana" w:cstheme="minorBidi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B007FC" w:rsidRPr="00B007FC" w:rsidRDefault="00B007FC" w:rsidP="00B007FC">
            <w:pPr>
              <w:spacing w:after="80" w:line="259" w:lineRule="auto"/>
              <w:contextualSpacing/>
              <w:rPr>
                <w:rFonts w:ascii="Verdana" w:eastAsiaTheme="minorHAnsi" w:hAnsi="Verdana" w:cstheme="minorBidi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FC" w:rsidRPr="00B007FC" w:rsidRDefault="00B007FC" w:rsidP="00B007FC">
            <w:pPr>
              <w:spacing w:after="80" w:line="259" w:lineRule="auto"/>
              <w:contextualSpacing/>
              <w:rPr>
                <w:rFonts w:ascii="Verdana" w:eastAsiaTheme="minorHAnsi" w:hAnsi="Verdana" w:cstheme="minorBidi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B007FC" w:rsidRPr="00B007FC" w:rsidRDefault="00B007FC" w:rsidP="00B007FC">
            <w:pPr>
              <w:spacing w:after="80" w:line="259" w:lineRule="auto"/>
              <w:contextualSpacing/>
              <w:rPr>
                <w:rFonts w:ascii="Verdana" w:eastAsiaTheme="minorHAnsi" w:hAnsi="Verdana" w:cstheme="minorBidi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B007FC" w:rsidRPr="00B007FC" w:rsidRDefault="00F42D4B" w:rsidP="00B007FC">
            <w:pPr>
              <w:spacing w:after="80" w:line="259" w:lineRule="auto"/>
              <w:contextualSpacing/>
              <w:rPr>
                <w:rFonts w:ascii="Verdana" w:eastAsiaTheme="minorHAnsi" w:hAnsi="Verdana" w:cstheme="minorBidi"/>
                <w:color w:val="808080" w:themeColor="background1" w:themeShade="80"/>
                <w:sz w:val="18"/>
                <w:szCs w:val="20"/>
                <w:lang w:val="bg-BG"/>
              </w:rPr>
            </w:pPr>
            <w:r w:rsidRPr="00B007FC">
              <w:rPr>
                <w:rFonts w:ascii="Verdana" w:eastAsiaTheme="minorHAnsi" w:hAnsi="Verdana" w:cstheme="minorBidi"/>
                <w:color w:val="808080" w:themeColor="background1" w:themeShade="80"/>
                <w:sz w:val="18"/>
                <w:szCs w:val="20"/>
                <w:lang w:val="bg-BG"/>
              </w:rPr>
              <w:t xml:space="preserve">Универсална </w:t>
            </w:r>
            <w:r w:rsidR="00B007FC" w:rsidRPr="00B007FC">
              <w:rPr>
                <w:rFonts w:ascii="Verdana" w:eastAsiaTheme="minorHAnsi" w:hAnsi="Verdana" w:cstheme="minorBidi"/>
                <w:color w:val="808080" w:themeColor="background1" w:themeShade="80"/>
                <w:sz w:val="18"/>
                <w:szCs w:val="20"/>
                <w:lang w:val="bg-BG"/>
              </w:rPr>
              <w:t>Безопасна Мобилност</w:t>
            </w:r>
          </w:p>
          <w:p w:rsidR="00B007FC" w:rsidRPr="00B007FC" w:rsidRDefault="00B007FC" w:rsidP="00B007FC">
            <w:pPr>
              <w:spacing w:after="80" w:line="259" w:lineRule="auto"/>
              <w:contextualSpacing/>
              <w:rPr>
                <w:rFonts w:ascii="Verdana" w:eastAsiaTheme="minorHAnsi" w:hAnsi="Verdana" w:cstheme="minorBidi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2362B1" w:rsidRPr="00144801" w:rsidRDefault="002362B1" w:rsidP="001A2267">
      <w:pPr>
        <w:shd w:val="clear" w:color="auto" w:fill="FFFFFF" w:themeFill="background1"/>
        <w:spacing w:after="0" w:line="240" w:lineRule="auto"/>
        <w:ind w:right="-425"/>
        <w:jc w:val="center"/>
        <w:rPr>
          <w:sz w:val="8"/>
          <w:szCs w:val="8"/>
        </w:rPr>
      </w:pPr>
    </w:p>
    <w:p w:rsidR="001A2267" w:rsidRPr="001A2267" w:rsidRDefault="001A2267" w:rsidP="001A2267">
      <w:pPr>
        <w:shd w:val="clear" w:color="auto" w:fill="FFFF00"/>
        <w:spacing w:after="0" w:line="240" w:lineRule="auto"/>
        <w:ind w:right="-425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1A2267" w:rsidRPr="001A2267" w:rsidRDefault="006E43C4" w:rsidP="001A2267">
      <w:pPr>
        <w:shd w:val="clear" w:color="auto" w:fill="FFFF00"/>
        <w:spacing w:after="0" w:line="240" w:lineRule="auto"/>
        <w:ind w:right="-425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CA3FAE">
        <w:rPr>
          <w:rFonts w:ascii="Verdana" w:hAnsi="Verdana"/>
          <w:b/>
          <w:sz w:val="20"/>
          <w:szCs w:val="20"/>
          <w:lang w:val="bg-BG"/>
        </w:rPr>
        <w:t xml:space="preserve">ГОДИШНА </w:t>
      </w:r>
      <w:r w:rsidR="001A2267" w:rsidRPr="001A2267">
        <w:rPr>
          <w:rFonts w:ascii="Verdana" w:hAnsi="Verdana"/>
          <w:b/>
          <w:sz w:val="20"/>
          <w:szCs w:val="20"/>
          <w:lang w:val="bg-BG"/>
        </w:rPr>
        <w:t>ОБЛАСТНА ПЛАН-ПРОГРАМА ПО БДП</w:t>
      </w:r>
    </w:p>
    <w:p w:rsidR="001A2267" w:rsidRPr="001A2267" w:rsidRDefault="001A2267" w:rsidP="001A2267">
      <w:pPr>
        <w:shd w:val="clear" w:color="auto" w:fill="FFFF00"/>
        <w:spacing w:after="0" w:line="240" w:lineRule="auto"/>
        <w:ind w:right="-425"/>
        <w:jc w:val="both"/>
        <w:rPr>
          <w:rFonts w:ascii="Verdana" w:hAnsi="Verdana"/>
          <w:b/>
          <w:sz w:val="28"/>
          <w:szCs w:val="20"/>
          <w:lang w:val="bg-BG"/>
        </w:rPr>
      </w:pPr>
    </w:p>
    <w:p w:rsidR="001A2267" w:rsidRPr="001A2267" w:rsidRDefault="001A2267" w:rsidP="001A2267">
      <w:pPr>
        <w:rPr>
          <w:rFonts w:ascii="Verdana" w:hAnsi="Verdana"/>
          <w:b/>
          <w:sz w:val="8"/>
          <w:szCs w:val="8"/>
          <w:lang w:val="bg-BG"/>
        </w:rPr>
      </w:pPr>
    </w:p>
    <w:tbl>
      <w:tblPr>
        <w:tblW w:w="13467" w:type="dxa"/>
        <w:tblLook w:val="04A0" w:firstRow="1" w:lastRow="0" w:firstColumn="1" w:lastColumn="0" w:noHBand="0" w:noVBand="1"/>
      </w:tblPr>
      <w:tblGrid>
        <w:gridCol w:w="2405"/>
        <w:gridCol w:w="11062"/>
      </w:tblGrid>
      <w:tr w:rsidR="001A2267" w:rsidRPr="001A2267" w:rsidTr="001A2267">
        <w:tc>
          <w:tcPr>
            <w:tcW w:w="2405" w:type="dxa"/>
            <w:shd w:val="clear" w:color="auto" w:fill="7030A0"/>
          </w:tcPr>
          <w:p w:rsidR="001A2267" w:rsidRPr="001A2267" w:rsidRDefault="001A2267" w:rsidP="001A2267">
            <w:pPr>
              <w:spacing w:after="0" w:line="240" w:lineRule="auto"/>
              <w:ind w:right="-461"/>
              <w:rPr>
                <w:rFonts w:ascii="Verdana" w:hAnsi="Verdana"/>
                <w:b/>
                <w:color w:val="FFFFFF"/>
                <w:sz w:val="24"/>
                <w:szCs w:val="20"/>
                <w:lang w:val="bg-BG"/>
              </w:rPr>
            </w:pPr>
            <w:r w:rsidRPr="001A2267">
              <w:rPr>
                <w:rFonts w:ascii="Verdana" w:hAnsi="Verdana"/>
                <w:b/>
                <w:color w:val="FFFFFF"/>
                <w:sz w:val="24"/>
                <w:szCs w:val="20"/>
                <w:lang w:val="bg-BG"/>
              </w:rPr>
              <w:t>ОБЛАСТ</w:t>
            </w:r>
          </w:p>
          <w:p w:rsidR="001A2267" w:rsidRPr="00B41AB0" w:rsidRDefault="001A2267" w:rsidP="001A2267">
            <w:pPr>
              <w:spacing w:after="0" w:line="240" w:lineRule="auto"/>
              <w:ind w:right="-461"/>
              <w:rPr>
                <w:rFonts w:ascii="Verdana" w:hAnsi="Verdana"/>
                <w:b/>
                <w:color w:val="FFFFFF"/>
                <w:sz w:val="8"/>
                <w:szCs w:val="8"/>
                <w:lang w:val="bg-BG"/>
              </w:rPr>
            </w:pPr>
          </w:p>
        </w:tc>
        <w:tc>
          <w:tcPr>
            <w:tcW w:w="11062" w:type="dxa"/>
            <w:shd w:val="clear" w:color="auto" w:fill="auto"/>
          </w:tcPr>
          <w:p w:rsidR="001A2267" w:rsidRPr="001A2267" w:rsidRDefault="003A1438" w:rsidP="001F4AF4">
            <w:pPr>
              <w:spacing w:after="0" w:line="240" w:lineRule="auto"/>
              <w:ind w:right="-461"/>
              <w:rPr>
                <w:rFonts w:ascii="Verdana" w:hAnsi="Verdana"/>
                <w:i/>
                <w:color w:val="595959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i/>
                <w:color w:val="595959"/>
                <w:sz w:val="20"/>
                <w:szCs w:val="20"/>
                <w:lang w:val="bg-BG"/>
              </w:rPr>
              <w:t>ВЕЛИКО ТЪРНОВО</w:t>
            </w:r>
          </w:p>
        </w:tc>
      </w:tr>
      <w:tr w:rsidR="001A2267" w:rsidRPr="001A2267" w:rsidTr="001A2267">
        <w:trPr>
          <w:trHeight w:val="77"/>
        </w:trPr>
        <w:tc>
          <w:tcPr>
            <w:tcW w:w="2405" w:type="dxa"/>
            <w:shd w:val="clear" w:color="auto" w:fill="7030A0"/>
          </w:tcPr>
          <w:p w:rsidR="001A2267" w:rsidRDefault="001A2267" w:rsidP="00B41AB0">
            <w:pPr>
              <w:spacing w:after="0" w:line="240" w:lineRule="auto"/>
              <w:ind w:right="-461"/>
              <w:rPr>
                <w:rFonts w:ascii="Verdana" w:hAnsi="Verdana"/>
                <w:b/>
                <w:color w:val="FFFFFF"/>
                <w:sz w:val="24"/>
                <w:szCs w:val="20"/>
                <w:lang w:val="bg-BG"/>
              </w:rPr>
            </w:pPr>
            <w:r w:rsidRPr="001A2267">
              <w:rPr>
                <w:rFonts w:ascii="Verdana" w:hAnsi="Verdana"/>
                <w:b/>
                <w:color w:val="FFFFFF"/>
                <w:sz w:val="24"/>
                <w:szCs w:val="20"/>
                <w:lang w:val="bg-BG"/>
              </w:rPr>
              <w:t>ГОДИНА</w:t>
            </w:r>
          </w:p>
          <w:p w:rsidR="00B41AB0" w:rsidRPr="00B41AB0" w:rsidRDefault="00B41AB0" w:rsidP="00B41AB0">
            <w:pPr>
              <w:spacing w:after="0" w:line="240" w:lineRule="auto"/>
              <w:ind w:right="-461"/>
              <w:rPr>
                <w:rFonts w:ascii="Verdana" w:hAnsi="Verdana"/>
                <w:b/>
                <w:color w:val="FFFFFF"/>
                <w:sz w:val="8"/>
                <w:szCs w:val="8"/>
                <w:lang w:val="bg-BG"/>
              </w:rPr>
            </w:pPr>
          </w:p>
        </w:tc>
        <w:tc>
          <w:tcPr>
            <w:tcW w:w="11062" w:type="dxa"/>
            <w:shd w:val="clear" w:color="auto" w:fill="auto"/>
          </w:tcPr>
          <w:p w:rsidR="001A2267" w:rsidRPr="001A2267" w:rsidRDefault="003A1438" w:rsidP="001F4AF4">
            <w:pPr>
              <w:spacing w:after="0" w:line="240" w:lineRule="auto"/>
              <w:ind w:right="-461"/>
              <w:rPr>
                <w:rFonts w:ascii="Verdana" w:hAnsi="Verdana"/>
                <w:i/>
                <w:color w:val="595959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i/>
                <w:color w:val="595959"/>
                <w:sz w:val="20"/>
                <w:szCs w:val="20"/>
                <w:lang w:val="bg-BG"/>
              </w:rPr>
              <w:t>2023 г.</w:t>
            </w:r>
          </w:p>
        </w:tc>
      </w:tr>
    </w:tbl>
    <w:p w:rsidR="001A2267" w:rsidRPr="001A2267" w:rsidRDefault="001A2267" w:rsidP="00714482">
      <w:pPr>
        <w:shd w:val="clear" w:color="auto" w:fill="FFFFFF"/>
        <w:ind w:right="-461"/>
        <w:rPr>
          <w:rFonts w:ascii="Verdana" w:hAnsi="Verdana"/>
          <w:b/>
          <w:i/>
          <w:color w:val="595959"/>
          <w:sz w:val="8"/>
          <w:szCs w:val="8"/>
          <w:lang w:val="bg-BG"/>
        </w:rPr>
      </w:pPr>
    </w:p>
    <w:p w:rsidR="00C10D2E" w:rsidRPr="00C10D2E" w:rsidRDefault="00C10D2E" w:rsidP="00C10D2E">
      <w:pPr>
        <w:shd w:val="clear" w:color="auto" w:fill="FFFFFF"/>
        <w:spacing w:after="0" w:line="240" w:lineRule="auto"/>
        <w:ind w:right="-459"/>
        <w:jc w:val="both"/>
        <w:rPr>
          <w:rFonts w:ascii="Verdana" w:hAnsi="Verdana"/>
          <w:i/>
          <w:color w:val="595959"/>
          <w:sz w:val="20"/>
          <w:szCs w:val="20"/>
          <w:lang w:val="bg-BG"/>
        </w:rPr>
      </w:pPr>
      <w:r w:rsidRPr="00C10D2E">
        <w:rPr>
          <w:rFonts w:ascii="Verdana" w:hAnsi="Verdana"/>
          <w:i/>
          <w:color w:val="595959"/>
          <w:sz w:val="20"/>
          <w:szCs w:val="20"/>
          <w:lang w:val="bg-BG"/>
        </w:rPr>
        <w:t xml:space="preserve">Мерките в таблицата по-долу произтичат от Националната стратегия за БДП 2021-2030 г. и Плана за действие към нея и се отнасят за всички ОКБДП, поради което са предварително дефинирани и унифицирани. Те се приемат като мерки с постоянен характер и следва да се интегрират текущо в дейността на ОКБДП. </w:t>
      </w:r>
      <w:r w:rsidR="00201B77">
        <w:rPr>
          <w:rFonts w:ascii="Verdana" w:hAnsi="Verdana"/>
          <w:i/>
          <w:color w:val="595959"/>
          <w:sz w:val="20"/>
          <w:szCs w:val="20"/>
          <w:lang w:val="bg-BG"/>
        </w:rPr>
        <w:t xml:space="preserve">Срокът на мерките се приема за </w:t>
      </w:r>
      <w:r w:rsidR="00C74E24">
        <w:rPr>
          <w:rFonts w:ascii="Verdana" w:hAnsi="Verdana"/>
          <w:i/>
          <w:color w:val="595959"/>
          <w:sz w:val="20"/>
          <w:szCs w:val="20"/>
          <w:lang w:val="bg-BG"/>
        </w:rPr>
        <w:t>текущ/</w:t>
      </w:r>
      <w:r w:rsidR="00201B77">
        <w:rPr>
          <w:rFonts w:ascii="Verdana" w:hAnsi="Verdana"/>
          <w:i/>
          <w:color w:val="595959"/>
          <w:sz w:val="20"/>
          <w:szCs w:val="20"/>
          <w:lang w:val="bg-BG"/>
        </w:rPr>
        <w:t xml:space="preserve">постоянен, освен ако не е указано друго. </w:t>
      </w:r>
      <w:r w:rsidRPr="00C10D2E">
        <w:rPr>
          <w:rFonts w:ascii="Verdana" w:hAnsi="Verdana"/>
          <w:i/>
          <w:color w:val="595959"/>
          <w:sz w:val="20"/>
          <w:szCs w:val="20"/>
          <w:lang w:val="bg-BG"/>
        </w:rPr>
        <w:t xml:space="preserve"> </w:t>
      </w:r>
    </w:p>
    <w:p w:rsidR="00C10D2E" w:rsidRPr="00C10D2E" w:rsidRDefault="00C10D2E" w:rsidP="00C10D2E">
      <w:pPr>
        <w:shd w:val="clear" w:color="auto" w:fill="FFFFFF"/>
        <w:spacing w:after="0" w:line="240" w:lineRule="auto"/>
        <w:ind w:right="-459"/>
        <w:jc w:val="both"/>
        <w:rPr>
          <w:rFonts w:ascii="Verdana" w:hAnsi="Verdana"/>
          <w:i/>
          <w:color w:val="595959"/>
          <w:sz w:val="8"/>
          <w:szCs w:val="8"/>
          <w:lang w:val="bg-BG"/>
        </w:rPr>
      </w:pPr>
    </w:p>
    <w:p w:rsidR="00C10D2E" w:rsidRPr="00C10D2E" w:rsidRDefault="00C10D2E" w:rsidP="00C10D2E">
      <w:pPr>
        <w:shd w:val="clear" w:color="auto" w:fill="FFFFFF"/>
        <w:spacing w:after="0" w:line="240" w:lineRule="auto"/>
        <w:ind w:right="-459"/>
        <w:jc w:val="both"/>
        <w:rPr>
          <w:rFonts w:ascii="Verdana" w:hAnsi="Verdana"/>
          <w:i/>
          <w:color w:val="595959"/>
          <w:sz w:val="20"/>
          <w:szCs w:val="20"/>
          <w:lang w:val="bg-BG"/>
        </w:rPr>
      </w:pPr>
      <w:r w:rsidRPr="00C10D2E">
        <w:rPr>
          <w:rFonts w:ascii="Verdana" w:hAnsi="Verdana"/>
          <w:i/>
          <w:color w:val="595959"/>
          <w:sz w:val="20"/>
          <w:szCs w:val="20"/>
          <w:lang w:val="bg-BG"/>
        </w:rPr>
        <w:t xml:space="preserve">Мярка </w:t>
      </w:r>
      <w:r w:rsidR="0026541F">
        <w:rPr>
          <w:rFonts w:ascii="Verdana" w:hAnsi="Verdana"/>
          <w:i/>
          <w:color w:val="595959"/>
          <w:sz w:val="20"/>
          <w:szCs w:val="20"/>
          <w:lang w:val="bg-BG"/>
        </w:rPr>
        <w:t>4</w:t>
      </w:r>
      <w:r w:rsidR="0040170F">
        <w:rPr>
          <w:rFonts w:ascii="Verdana" w:hAnsi="Verdana"/>
          <w:i/>
          <w:color w:val="595959"/>
          <w:sz w:val="20"/>
          <w:szCs w:val="20"/>
          <w:lang w:val="bg-BG"/>
        </w:rPr>
        <w:t>3</w:t>
      </w:r>
      <w:r w:rsidRPr="00C10D2E">
        <w:rPr>
          <w:rFonts w:ascii="Verdana" w:hAnsi="Verdana"/>
          <w:i/>
          <w:color w:val="595959"/>
          <w:sz w:val="20"/>
          <w:szCs w:val="20"/>
          <w:lang w:val="bg-BG"/>
        </w:rPr>
        <w:t xml:space="preserve"> Конкретни мерки за подобряване на пътната безопасност по републиканската пътна мрежа и Мярка </w:t>
      </w:r>
      <w:r w:rsidR="0026541F">
        <w:rPr>
          <w:rFonts w:ascii="Verdana" w:hAnsi="Verdana"/>
          <w:i/>
          <w:color w:val="595959"/>
          <w:sz w:val="20"/>
          <w:szCs w:val="20"/>
          <w:lang w:val="bg-BG"/>
        </w:rPr>
        <w:t>4</w:t>
      </w:r>
      <w:r w:rsidR="0040170F">
        <w:rPr>
          <w:rFonts w:ascii="Verdana" w:hAnsi="Verdana"/>
          <w:i/>
          <w:color w:val="595959"/>
          <w:sz w:val="20"/>
          <w:szCs w:val="20"/>
          <w:lang w:val="bg-BG"/>
        </w:rPr>
        <w:t>4</w:t>
      </w:r>
      <w:r w:rsidRPr="00C10D2E">
        <w:rPr>
          <w:rFonts w:ascii="Verdana" w:hAnsi="Verdana"/>
          <w:i/>
          <w:color w:val="595959"/>
          <w:sz w:val="20"/>
          <w:szCs w:val="20"/>
          <w:lang w:val="bg-BG"/>
        </w:rPr>
        <w:t xml:space="preserve"> Конкретни мерки за подобряване на пътната безопасност по общинската пътна и улична мрежа </w:t>
      </w:r>
      <w:r w:rsidRPr="00965F2E">
        <w:rPr>
          <w:rFonts w:ascii="Verdana" w:hAnsi="Verdana"/>
          <w:b/>
          <w:i/>
          <w:color w:val="595959"/>
          <w:sz w:val="20"/>
          <w:szCs w:val="20"/>
          <w:lang w:val="bg-BG"/>
        </w:rPr>
        <w:t xml:space="preserve">следва да се </w:t>
      </w:r>
      <w:r w:rsidR="00C52B05">
        <w:rPr>
          <w:rFonts w:ascii="Verdana" w:hAnsi="Verdana"/>
          <w:b/>
          <w:i/>
          <w:color w:val="595959"/>
          <w:sz w:val="20"/>
          <w:szCs w:val="20"/>
          <w:lang w:val="bg-BG"/>
        </w:rPr>
        <w:t>включат и представят</w:t>
      </w:r>
      <w:r w:rsidRPr="00965F2E">
        <w:rPr>
          <w:rFonts w:ascii="Verdana" w:hAnsi="Verdana"/>
          <w:b/>
          <w:i/>
          <w:color w:val="595959"/>
          <w:sz w:val="20"/>
          <w:szCs w:val="20"/>
          <w:lang w:val="bg-BG"/>
        </w:rPr>
        <w:t xml:space="preserve"> допълнително в конкретика</w:t>
      </w:r>
      <w:r w:rsidRPr="00C10D2E">
        <w:rPr>
          <w:rFonts w:ascii="Verdana" w:hAnsi="Verdana"/>
          <w:i/>
          <w:color w:val="595959"/>
          <w:sz w:val="20"/>
          <w:szCs w:val="20"/>
          <w:lang w:val="bg-BG"/>
        </w:rPr>
        <w:t xml:space="preserve"> </w:t>
      </w:r>
      <w:r w:rsidR="00091E84">
        <w:rPr>
          <w:rFonts w:ascii="Verdana" w:hAnsi="Verdana"/>
          <w:i/>
          <w:color w:val="595959"/>
          <w:sz w:val="20"/>
          <w:szCs w:val="20"/>
          <w:lang w:val="bg-BG"/>
        </w:rPr>
        <w:t xml:space="preserve">като </w:t>
      </w:r>
      <w:r w:rsidR="00935E14">
        <w:rPr>
          <w:rFonts w:ascii="Verdana" w:hAnsi="Verdana"/>
          <w:i/>
          <w:color w:val="595959"/>
          <w:sz w:val="20"/>
          <w:szCs w:val="20"/>
          <w:lang w:val="bg-BG"/>
        </w:rPr>
        <w:t>таблици</w:t>
      </w:r>
      <w:r w:rsidR="00091E84">
        <w:rPr>
          <w:rFonts w:ascii="Verdana" w:hAnsi="Verdana"/>
          <w:i/>
          <w:color w:val="595959"/>
          <w:sz w:val="20"/>
          <w:szCs w:val="20"/>
          <w:lang w:val="bg-BG"/>
        </w:rPr>
        <w:t xml:space="preserve"> – </w:t>
      </w:r>
      <w:r w:rsidRPr="00C10D2E">
        <w:rPr>
          <w:rFonts w:ascii="Verdana" w:hAnsi="Verdana"/>
          <w:i/>
          <w:color w:val="595959"/>
          <w:sz w:val="20"/>
          <w:szCs w:val="20"/>
          <w:lang w:val="bg-BG"/>
        </w:rPr>
        <w:t>информацията</w:t>
      </w:r>
      <w:r w:rsidR="00091E84">
        <w:rPr>
          <w:rFonts w:ascii="Verdana" w:hAnsi="Verdana"/>
          <w:i/>
          <w:color w:val="595959"/>
          <w:sz w:val="20"/>
          <w:szCs w:val="20"/>
          <w:lang w:val="bg-BG"/>
        </w:rPr>
        <w:t xml:space="preserve"> </w:t>
      </w:r>
      <w:r w:rsidRPr="00C10D2E">
        <w:rPr>
          <w:rFonts w:ascii="Verdana" w:hAnsi="Verdana"/>
          <w:i/>
          <w:color w:val="595959"/>
          <w:sz w:val="20"/>
          <w:szCs w:val="20"/>
          <w:lang w:val="bg-BG"/>
        </w:rPr>
        <w:t>от ОПУ и общините</w:t>
      </w:r>
      <w:r w:rsidR="00935E14">
        <w:rPr>
          <w:rFonts w:ascii="Verdana" w:hAnsi="Verdana"/>
          <w:i/>
          <w:color w:val="595959"/>
          <w:sz w:val="20"/>
          <w:szCs w:val="20"/>
          <w:lang w:val="bg-BG"/>
        </w:rPr>
        <w:t>, представени</w:t>
      </w:r>
      <w:r w:rsidRPr="00C10D2E">
        <w:rPr>
          <w:rFonts w:ascii="Verdana" w:hAnsi="Verdana"/>
          <w:i/>
          <w:color w:val="595959"/>
          <w:sz w:val="20"/>
          <w:szCs w:val="20"/>
          <w:lang w:val="bg-BG"/>
        </w:rPr>
        <w:t xml:space="preserve"> по образец</w:t>
      </w:r>
      <w:r>
        <w:rPr>
          <w:rFonts w:ascii="Verdana" w:hAnsi="Verdana"/>
          <w:i/>
          <w:color w:val="595959"/>
          <w:sz w:val="20"/>
          <w:szCs w:val="20"/>
          <w:lang w:val="bg-BG"/>
        </w:rPr>
        <w:t>.</w:t>
      </w:r>
    </w:p>
    <w:p w:rsidR="00C10D2E" w:rsidRPr="00C10D2E" w:rsidRDefault="00C10D2E" w:rsidP="00C10D2E">
      <w:pPr>
        <w:shd w:val="clear" w:color="auto" w:fill="FFFFFF"/>
        <w:spacing w:after="0" w:line="240" w:lineRule="auto"/>
        <w:ind w:right="-459"/>
        <w:jc w:val="both"/>
        <w:rPr>
          <w:rFonts w:ascii="Verdana" w:hAnsi="Verdana"/>
          <w:i/>
          <w:color w:val="595959"/>
          <w:sz w:val="8"/>
          <w:szCs w:val="8"/>
          <w:lang w:val="bg-BG"/>
        </w:rPr>
      </w:pPr>
    </w:p>
    <w:p w:rsidR="00C10D2E" w:rsidRPr="00C10D2E" w:rsidRDefault="00C10D2E" w:rsidP="00C10D2E">
      <w:pPr>
        <w:shd w:val="clear" w:color="auto" w:fill="FFFFFF"/>
        <w:spacing w:after="0" w:line="240" w:lineRule="auto"/>
        <w:ind w:right="-459"/>
        <w:jc w:val="both"/>
        <w:rPr>
          <w:rFonts w:ascii="Verdana" w:hAnsi="Verdana"/>
          <w:i/>
          <w:color w:val="595959"/>
          <w:sz w:val="20"/>
          <w:szCs w:val="20"/>
          <w:lang w:val="bg-BG"/>
        </w:rPr>
      </w:pPr>
      <w:r w:rsidRPr="00C10D2E">
        <w:rPr>
          <w:rFonts w:ascii="Verdana" w:hAnsi="Verdana"/>
          <w:i/>
          <w:color w:val="595959"/>
          <w:sz w:val="20"/>
          <w:szCs w:val="20"/>
          <w:lang w:val="bg-BG"/>
        </w:rPr>
        <w:t xml:space="preserve">Информацията от общините и ОПУ се представя на секретариата на ОКБДП в </w:t>
      </w:r>
      <w:r w:rsidR="00B34388">
        <w:rPr>
          <w:rFonts w:ascii="Verdana" w:hAnsi="Verdana"/>
          <w:i/>
          <w:color w:val="595959"/>
          <w:sz w:val="20"/>
          <w:szCs w:val="20"/>
          <w:lang w:val="bg-BG"/>
        </w:rPr>
        <w:t xml:space="preserve">срок до </w:t>
      </w:r>
      <w:r w:rsidR="00B34388" w:rsidRPr="00C52B05">
        <w:rPr>
          <w:rFonts w:ascii="Verdana" w:hAnsi="Verdana"/>
          <w:b/>
          <w:i/>
          <w:color w:val="595959"/>
          <w:sz w:val="20"/>
          <w:szCs w:val="20"/>
          <w:lang w:val="bg-BG"/>
        </w:rPr>
        <w:t>15</w:t>
      </w:r>
      <w:r w:rsidR="00C52B05" w:rsidRPr="00C52B05">
        <w:rPr>
          <w:rFonts w:ascii="Verdana" w:hAnsi="Verdana"/>
          <w:b/>
          <w:i/>
          <w:color w:val="595959"/>
          <w:sz w:val="20"/>
          <w:szCs w:val="20"/>
          <w:lang w:val="bg-BG"/>
        </w:rPr>
        <w:t>-ти</w:t>
      </w:r>
      <w:r w:rsidR="00B34388" w:rsidRPr="00C52B05">
        <w:rPr>
          <w:rFonts w:ascii="Verdana" w:hAnsi="Verdana"/>
          <w:b/>
          <w:i/>
          <w:color w:val="595959"/>
          <w:sz w:val="20"/>
          <w:szCs w:val="20"/>
          <w:lang w:val="bg-BG"/>
        </w:rPr>
        <w:t xml:space="preserve"> януари</w:t>
      </w:r>
      <w:r w:rsidRPr="00C10D2E">
        <w:rPr>
          <w:rFonts w:ascii="Verdana" w:hAnsi="Verdana"/>
          <w:i/>
          <w:color w:val="595959"/>
          <w:sz w:val="20"/>
          <w:szCs w:val="20"/>
          <w:lang w:val="bg-BG"/>
        </w:rPr>
        <w:t xml:space="preserve"> с цел </w:t>
      </w:r>
      <w:r w:rsidR="00091E84">
        <w:rPr>
          <w:rFonts w:ascii="Verdana" w:hAnsi="Verdana"/>
          <w:i/>
          <w:color w:val="595959"/>
          <w:sz w:val="20"/>
          <w:szCs w:val="20"/>
          <w:lang w:val="bg-BG"/>
        </w:rPr>
        <w:t>прилагането й към</w:t>
      </w:r>
      <w:r w:rsidRPr="00C10D2E">
        <w:rPr>
          <w:rFonts w:ascii="Verdana" w:hAnsi="Verdana"/>
          <w:i/>
          <w:color w:val="595959"/>
          <w:sz w:val="20"/>
          <w:szCs w:val="20"/>
          <w:lang w:val="bg-BG"/>
        </w:rPr>
        <w:t xml:space="preserve"> областната План-програма. Секретариатът на ОКБДП своевременно организира получаването на информацията</w:t>
      </w:r>
      <w:r>
        <w:rPr>
          <w:rFonts w:ascii="Verdana" w:hAnsi="Verdana"/>
          <w:i/>
          <w:color w:val="595959"/>
          <w:sz w:val="20"/>
          <w:szCs w:val="20"/>
          <w:lang w:val="bg-BG"/>
        </w:rPr>
        <w:t>.</w:t>
      </w:r>
    </w:p>
    <w:p w:rsidR="00C10D2E" w:rsidRPr="00C10D2E" w:rsidRDefault="00C10D2E" w:rsidP="00C10D2E">
      <w:pPr>
        <w:shd w:val="clear" w:color="auto" w:fill="FFFFFF"/>
        <w:spacing w:after="0" w:line="240" w:lineRule="auto"/>
        <w:ind w:right="-459"/>
        <w:jc w:val="both"/>
        <w:rPr>
          <w:rFonts w:ascii="Verdana" w:hAnsi="Verdana"/>
          <w:i/>
          <w:color w:val="595959"/>
          <w:sz w:val="8"/>
          <w:szCs w:val="8"/>
          <w:lang w:val="bg-BG"/>
        </w:rPr>
      </w:pPr>
    </w:p>
    <w:p w:rsidR="00C10D2E" w:rsidRPr="00C10D2E" w:rsidRDefault="00C10D2E" w:rsidP="00C10D2E">
      <w:pPr>
        <w:shd w:val="clear" w:color="auto" w:fill="FFFFFF"/>
        <w:spacing w:after="0" w:line="240" w:lineRule="auto"/>
        <w:ind w:right="-459"/>
        <w:jc w:val="both"/>
        <w:rPr>
          <w:rFonts w:ascii="Verdana" w:hAnsi="Verdana"/>
          <w:i/>
          <w:color w:val="595959"/>
          <w:sz w:val="20"/>
          <w:szCs w:val="20"/>
          <w:lang w:val="bg-BG"/>
        </w:rPr>
      </w:pPr>
      <w:r w:rsidRPr="00C10D2E">
        <w:rPr>
          <w:rFonts w:ascii="Verdana" w:hAnsi="Verdana"/>
          <w:i/>
          <w:color w:val="595959"/>
          <w:sz w:val="20"/>
          <w:szCs w:val="20"/>
          <w:lang w:val="bg-BG"/>
        </w:rPr>
        <w:t xml:space="preserve">На база получената от общините и ОПУ информация за конкретни мерки, областната План-програма се съставя в </w:t>
      </w:r>
      <w:r w:rsidR="00091E84">
        <w:rPr>
          <w:rFonts w:ascii="Verdana" w:hAnsi="Verdana"/>
          <w:i/>
          <w:color w:val="595959"/>
          <w:sz w:val="20"/>
          <w:szCs w:val="20"/>
          <w:lang w:val="bg-BG"/>
        </w:rPr>
        <w:t>окомплектован</w:t>
      </w:r>
      <w:r w:rsidRPr="00C10D2E">
        <w:rPr>
          <w:rFonts w:ascii="Verdana" w:hAnsi="Verdana"/>
          <w:i/>
          <w:color w:val="595959"/>
          <w:sz w:val="20"/>
          <w:szCs w:val="20"/>
          <w:lang w:val="bg-BG"/>
        </w:rPr>
        <w:t xml:space="preserve"> вид от секретариата на ОКБДП, разглежда се и се приема като проект на заседание, след което Областната администрация я представя в ДАБДП в срок до </w:t>
      </w:r>
      <w:r w:rsidR="00653026" w:rsidRPr="003230C1">
        <w:rPr>
          <w:rFonts w:ascii="Verdana" w:hAnsi="Verdana"/>
          <w:b/>
          <w:i/>
          <w:color w:val="595959"/>
          <w:sz w:val="20"/>
          <w:szCs w:val="20"/>
          <w:lang w:val="bg-BG"/>
        </w:rPr>
        <w:t>31</w:t>
      </w:r>
      <w:r w:rsidRPr="003230C1">
        <w:rPr>
          <w:rFonts w:ascii="Verdana" w:hAnsi="Verdana"/>
          <w:b/>
          <w:i/>
          <w:color w:val="595959"/>
          <w:sz w:val="20"/>
          <w:szCs w:val="20"/>
          <w:lang w:val="bg-BG"/>
        </w:rPr>
        <w:t>-</w:t>
      </w:r>
      <w:r w:rsidR="00653026" w:rsidRPr="003230C1">
        <w:rPr>
          <w:rFonts w:ascii="Verdana" w:hAnsi="Verdana"/>
          <w:b/>
          <w:i/>
          <w:color w:val="595959"/>
          <w:sz w:val="20"/>
          <w:szCs w:val="20"/>
          <w:lang w:val="bg-BG"/>
        </w:rPr>
        <w:t>в</w:t>
      </w:r>
      <w:r w:rsidRPr="003230C1">
        <w:rPr>
          <w:rFonts w:ascii="Verdana" w:hAnsi="Verdana"/>
          <w:b/>
          <w:i/>
          <w:color w:val="595959"/>
          <w:sz w:val="20"/>
          <w:szCs w:val="20"/>
          <w:lang w:val="bg-BG"/>
        </w:rPr>
        <w:t>и януари</w:t>
      </w:r>
      <w:r w:rsidRPr="00C10D2E">
        <w:rPr>
          <w:rFonts w:ascii="Verdana" w:hAnsi="Verdana"/>
          <w:i/>
          <w:color w:val="595959"/>
          <w:sz w:val="20"/>
          <w:szCs w:val="20"/>
          <w:lang w:val="bg-BG"/>
        </w:rPr>
        <w:t xml:space="preserve"> на плановата година. </w:t>
      </w:r>
    </w:p>
    <w:p w:rsidR="00C10D2E" w:rsidRPr="00C10D2E" w:rsidRDefault="00C10D2E" w:rsidP="00C10D2E">
      <w:pPr>
        <w:shd w:val="clear" w:color="auto" w:fill="FFFFFF"/>
        <w:spacing w:after="0" w:line="240" w:lineRule="auto"/>
        <w:ind w:right="-459"/>
        <w:jc w:val="both"/>
        <w:rPr>
          <w:rFonts w:ascii="Verdana" w:hAnsi="Verdana"/>
          <w:i/>
          <w:color w:val="595959"/>
          <w:sz w:val="8"/>
          <w:szCs w:val="8"/>
          <w:lang w:val="bg-BG"/>
        </w:rPr>
      </w:pPr>
    </w:p>
    <w:p w:rsidR="00C10D2E" w:rsidRPr="00C10D2E" w:rsidRDefault="00C10D2E" w:rsidP="00C10D2E">
      <w:pPr>
        <w:shd w:val="clear" w:color="auto" w:fill="FFFFFF"/>
        <w:spacing w:after="0" w:line="240" w:lineRule="auto"/>
        <w:ind w:right="-459"/>
        <w:jc w:val="both"/>
        <w:rPr>
          <w:rFonts w:ascii="Verdana" w:hAnsi="Verdana"/>
          <w:i/>
          <w:color w:val="595959"/>
          <w:sz w:val="20"/>
          <w:szCs w:val="20"/>
          <w:lang w:val="bg-BG"/>
        </w:rPr>
      </w:pPr>
      <w:r w:rsidRPr="00C10D2E">
        <w:rPr>
          <w:rFonts w:ascii="Verdana" w:hAnsi="Verdana"/>
          <w:i/>
          <w:color w:val="595959"/>
          <w:sz w:val="20"/>
          <w:szCs w:val="20"/>
          <w:lang w:val="bg-BG"/>
        </w:rPr>
        <w:t xml:space="preserve">Проектът на областна План-програма се преглежда и одобрява от ДАБДП при съответствие с изискуемите форма и съдържание. При необходимост от ревизия, ДАБДП дава съответните указания и срок за извършването й. </w:t>
      </w:r>
    </w:p>
    <w:p w:rsidR="00C10D2E" w:rsidRPr="00C10D2E" w:rsidRDefault="00C10D2E" w:rsidP="00C10D2E">
      <w:pPr>
        <w:shd w:val="clear" w:color="auto" w:fill="FFFFFF"/>
        <w:spacing w:after="0" w:line="240" w:lineRule="auto"/>
        <w:ind w:right="-459"/>
        <w:jc w:val="both"/>
        <w:rPr>
          <w:rFonts w:ascii="Verdana" w:hAnsi="Verdana"/>
          <w:i/>
          <w:color w:val="595959"/>
          <w:sz w:val="8"/>
          <w:szCs w:val="8"/>
          <w:lang w:val="bg-BG"/>
        </w:rPr>
      </w:pPr>
    </w:p>
    <w:p w:rsidR="00B90BD9" w:rsidRDefault="00C10D2E" w:rsidP="00C10D2E">
      <w:pPr>
        <w:shd w:val="clear" w:color="auto" w:fill="FFFFFF"/>
        <w:spacing w:after="0" w:line="240" w:lineRule="auto"/>
        <w:ind w:right="-459"/>
        <w:jc w:val="both"/>
        <w:rPr>
          <w:rFonts w:ascii="Verdana" w:hAnsi="Verdana"/>
          <w:i/>
          <w:color w:val="595959"/>
          <w:sz w:val="20"/>
          <w:szCs w:val="20"/>
          <w:lang w:val="bg-BG"/>
        </w:rPr>
      </w:pPr>
      <w:r w:rsidRPr="00C10D2E">
        <w:rPr>
          <w:rFonts w:ascii="Verdana" w:hAnsi="Verdana"/>
          <w:i/>
          <w:color w:val="595959"/>
          <w:sz w:val="20"/>
          <w:szCs w:val="20"/>
          <w:lang w:val="bg-BG"/>
        </w:rPr>
        <w:t>План-програмата, в съответстващ вид и одобрена от ДАБДП, се помества на интернет страницата на ОКБДП.</w:t>
      </w:r>
    </w:p>
    <w:p w:rsidR="0045099A" w:rsidRDefault="0045099A" w:rsidP="00C10D2E">
      <w:pPr>
        <w:shd w:val="clear" w:color="auto" w:fill="FFFFFF"/>
        <w:spacing w:after="0" w:line="240" w:lineRule="auto"/>
        <w:ind w:right="-459"/>
        <w:jc w:val="both"/>
        <w:rPr>
          <w:rFonts w:ascii="Verdana" w:hAnsi="Verdana"/>
          <w:i/>
          <w:color w:val="595959"/>
          <w:sz w:val="20"/>
          <w:szCs w:val="20"/>
          <w:lang w:val="bg-BG"/>
        </w:rPr>
      </w:pPr>
    </w:p>
    <w:p w:rsidR="0045099A" w:rsidRDefault="0045099A" w:rsidP="00C10D2E">
      <w:pPr>
        <w:shd w:val="clear" w:color="auto" w:fill="FFFFFF"/>
        <w:spacing w:after="0" w:line="240" w:lineRule="auto"/>
        <w:ind w:right="-459"/>
        <w:jc w:val="both"/>
        <w:rPr>
          <w:rFonts w:ascii="Verdana" w:hAnsi="Verdana"/>
          <w:i/>
          <w:color w:val="595959"/>
          <w:sz w:val="20"/>
          <w:szCs w:val="20"/>
          <w:lang w:val="bg-BG"/>
        </w:rPr>
      </w:pPr>
    </w:p>
    <w:p w:rsidR="0045099A" w:rsidRDefault="0045099A" w:rsidP="00C10D2E">
      <w:pPr>
        <w:shd w:val="clear" w:color="auto" w:fill="FFFFFF"/>
        <w:spacing w:after="0" w:line="240" w:lineRule="auto"/>
        <w:ind w:right="-459"/>
        <w:jc w:val="both"/>
        <w:rPr>
          <w:rFonts w:ascii="Verdana" w:hAnsi="Verdana"/>
          <w:i/>
          <w:color w:val="595959"/>
          <w:sz w:val="20"/>
          <w:szCs w:val="20"/>
          <w:lang w:val="bg-BG"/>
        </w:rPr>
      </w:pPr>
    </w:p>
    <w:p w:rsidR="0045099A" w:rsidRDefault="0045099A" w:rsidP="00C10D2E">
      <w:pPr>
        <w:shd w:val="clear" w:color="auto" w:fill="FFFFFF"/>
        <w:spacing w:after="0" w:line="240" w:lineRule="auto"/>
        <w:ind w:right="-459"/>
        <w:jc w:val="both"/>
        <w:rPr>
          <w:rFonts w:ascii="Verdana" w:hAnsi="Verdana"/>
          <w:i/>
          <w:color w:val="595959"/>
          <w:sz w:val="20"/>
          <w:szCs w:val="20"/>
          <w:lang w:val="bg-BG"/>
        </w:rPr>
      </w:pPr>
    </w:p>
    <w:p w:rsidR="006868A6" w:rsidRDefault="006868A6" w:rsidP="00C10D2E">
      <w:pPr>
        <w:shd w:val="clear" w:color="auto" w:fill="FFFFFF"/>
        <w:spacing w:after="0" w:line="240" w:lineRule="auto"/>
        <w:ind w:right="-459"/>
        <w:jc w:val="both"/>
        <w:rPr>
          <w:rFonts w:ascii="Verdana" w:hAnsi="Verdana"/>
          <w:i/>
          <w:color w:val="595959"/>
          <w:sz w:val="20"/>
          <w:szCs w:val="20"/>
          <w:lang w:val="bg-BG"/>
        </w:rPr>
      </w:pPr>
    </w:p>
    <w:p w:rsidR="006868A6" w:rsidRDefault="006868A6" w:rsidP="00C10D2E">
      <w:pPr>
        <w:shd w:val="clear" w:color="auto" w:fill="FFFFFF"/>
        <w:spacing w:after="0" w:line="240" w:lineRule="auto"/>
        <w:ind w:right="-459"/>
        <w:jc w:val="both"/>
        <w:rPr>
          <w:rFonts w:ascii="Verdana" w:hAnsi="Verdana"/>
          <w:i/>
          <w:color w:val="595959"/>
          <w:sz w:val="20"/>
          <w:szCs w:val="20"/>
          <w:lang w:val="bg-BG"/>
        </w:rPr>
      </w:pPr>
    </w:p>
    <w:p w:rsidR="00C10D2E" w:rsidRPr="00C10D2E" w:rsidRDefault="00C10D2E" w:rsidP="00C10D2E">
      <w:pPr>
        <w:shd w:val="clear" w:color="auto" w:fill="FFFFFF"/>
        <w:spacing w:after="0" w:line="240" w:lineRule="auto"/>
        <w:ind w:right="-459"/>
        <w:jc w:val="both"/>
        <w:rPr>
          <w:rFonts w:ascii="Verdana" w:hAnsi="Verdana"/>
          <w:i/>
          <w:color w:val="595959"/>
          <w:sz w:val="20"/>
          <w:szCs w:val="20"/>
          <w:lang w:val="bg-BG"/>
        </w:rPr>
      </w:pP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  <w:gridCol w:w="3261"/>
      </w:tblGrid>
      <w:tr w:rsidR="00C74E24" w:rsidRPr="001A2267" w:rsidTr="00C74E24">
        <w:tc>
          <w:tcPr>
            <w:tcW w:w="10206" w:type="dxa"/>
            <w:shd w:val="clear" w:color="auto" w:fill="FFFF00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/>
                <w:color w:val="3B3838"/>
                <w:sz w:val="20"/>
                <w:lang w:val="bg-BG"/>
              </w:rPr>
            </w:pPr>
            <w:r w:rsidRPr="001A2267">
              <w:rPr>
                <w:rFonts w:ascii="Verdana" w:hAnsi="Verdana"/>
                <w:b/>
                <w:i/>
                <w:color w:val="3B3838"/>
                <w:sz w:val="20"/>
                <w:lang w:val="bg-BG"/>
              </w:rPr>
              <w:lastRenderedPageBreak/>
              <w:t xml:space="preserve">  </w:t>
            </w:r>
            <w:r w:rsidRPr="001A2267">
              <w:rPr>
                <w:rFonts w:ascii="Verdana" w:hAnsi="Verdana"/>
                <w:b/>
                <w:color w:val="3B3838"/>
                <w:sz w:val="20"/>
                <w:lang w:val="bg-BG"/>
              </w:rPr>
              <w:t>Мярка</w:t>
            </w:r>
          </w:p>
        </w:tc>
        <w:tc>
          <w:tcPr>
            <w:tcW w:w="3261" w:type="dxa"/>
            <w:shd w:val="clear" w:color="auto" w:fill="FFFF00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/>
                <w:color w:val="3B3838"/>
                <w:sz w:val="20"/>
                <w:lang w:val="bg-BG"/>
              </w:rPr>
            </w:pPr>
            <w:r w:rsidRPr="001A2267">
              <w:rPr>
                <w:rFonts w:ascii="Verdana" w:hAnsi="Verdana"/>
                <w:b/>
                <w:color w:val="3B3838"/>
                <w:sz w:val="20"/>
                <w:lang w:val="bg-BG"/>
              </w:rPr>
              <w:t xml:space="preserve">Отговорна институция и срок 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/>
                <w:color w:val="3B3838"/>
                <w:sz w:val="20"/>
                <w:lang w:val="bg-BG"/>
              </w:rPr>
            </w:pPr>
          </w:p>
        </w:tc>
      </w:tr>
      <w:tr w:rsidR="00C74E24" w:rsidRPr="001A2267" w:rsidTr="007B21C7">
        <w:trPr>
          <w:trHeight w:val="804"/>
        </w:trPr>
        <w:tc>
          <w:tcPr>
            <w:tcW w:w="10206" w:type="dxa"/>
            <w:shd w:val="clear" w:color="auto" w:fill="FFFFFF"/>
          </w:tcPr>
          <w:p w:rsidR="00C74E24" w:rsidRPr="001A2267" w:rsidRDefault="00C74E24" w:rsidP="00C74E24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1. Подготовка на мерки по БДП от общините и ОПУ за целите на разработване на годишна областна план-програма по БДП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и 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представянето им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в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секретариата на ОКБДП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Общини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, 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C74E24" w:rsidRPr="00C74E24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8"/>
                <w:szCs w:val="8"/>
                <w:lang w:val="bg-BG"/>
              </w:rPr>
            </w:pPr>
          </w:p>
          <w:p w:rsidR="00C74E24" w:rsidRPr="001A2267" w:rsidRDefault="00C74E24" w:rsidP="00201B77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15-ти януари</w:t>
            </w: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Default="00C74E24" w:rsidP="00B52DBD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2. Систематизиране на мерките по БДП за плановата година, представени от общините и ОПУ, в единна областн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</w:rPr>
              <w:t>a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годишн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</w:rPr>
              <w:t>a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План-програма по БДП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и 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представяне на План-програмата в ДАБДП</w:t>
            </w:r>
          </w:p>
          <w:p w:rsidR="00C74E24" w:rsidRPr="001A2267" w:rsidRDefault="00C74E24" w:rsidP="00B52DBD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Секретариат на ОКБДП </w:t>
            </w:r>
          </w:p>
          <w:p w:rsidR="00C74E24" w:rsidRPr="00C74E24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8"/>
                <w:szCs w:val="8"/>
                <w:lang w:val="bg-BG"/>
              </w:rPr>
            </w:pPr>
          </w:p>
          <w:p w:rsidR="00C74E24" w:rsidRPr="001A2267" w:rsidRDefault="00C74E24" w:rsidP="00C74E24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31-ви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януари </w:t>
            </w: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3. Поместване на годишната областна План-програма по БДП на интернет страницата на областна администрация 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Секретариат на ОКБДП </w:t>
            </w:r>
          </w:p>
          <w:p w:rsidR="00C74E24" w:rsidRPr="00C74E24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8"/>
                <w:szCs w:val="8"/>
                <w:lang w:val="bg-BG"/>
              </w:rPr>
            </w:pPr>
          </w:p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След одобряването й от ДАБДП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Default="00C74E24" w:rsidP="002D111B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4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. Провеждане на минимум 4 редовни заседания на ОКБДП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– докладване на изпълнението; 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вземане на конкретни решения </w:t>
            </w:r>
          </w:p>
          <w:p w:rsidR="00C74E24" w:rsidRPr="001A2267" w:rsidRDefault="00C74E24" w:rsidP="002D111B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3261" w:type="dxa"/>
            <w:shd w:val="clear" w:color="auto" w:fill="FFFFFF"/>
          </w:tcPr>
          <w:p w:rsidR="00C74E24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C74E24" w:rsidRPr="00C74E24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8"/>
                <w:szCs w:val="8"/>
                <w:lang w:val="bg-BG"/>
              </w:rPr>
            </w:pPr>
          </w:p>
          <w:p w:rsidR="00971F6A" w:rsidRDefault="00971F6A" w:rsidP="00201B7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971F6A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Председател на ОКБДП </w:t>
            </w:r>
          </w:p>
          <w:p w:rsidR="00971F6A" w:rsidRPr="00971F6A" w:rsidRDefault="00971F6A" w:rsidP="00201B77">
            <w:pPr>
              <w:spacing w:after="0" w:line="240" w:lineRule="auto"/>
              <w:rPr>
                <w:rFonts w:ascii="Verdana" w:hAnsi="Verdana"/>
                <w:bCs/>
                <w:color w:val="3B3838"/>
                <w:sz w:val="8"/>
                <w:szCs w:val="8"/>
                <w:lang w:val="bg-BG"/>
              </w:rPr>
            </w:pPr>
          </w:p>
          <w:p w:rsidR="00C74E24" w:rsidRDefault="00C74E24" w:rsidP="00201B7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Секретариат на ОКБДП </w:t>
            </w:r>
          </w:p>
          <w:p w:rsidR="00971F6A" w:rsidRPr="001A2267" w:rsidRDefault="00971F6A" w:rsidP="00201B7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5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. Участие в обучения за ОКБДП, организирани от ДАБДП 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ДАБДП</w:t>
            </w:r>
          </w:p>
          <w:p w:rsidR="00C74E24" w:rsidRPr="00C74E24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8"/>
                <w:szCs w:val="8"/>
                <w:lang w:val="bg-BG"/>
              </w:rPr>
            </w:pPr>
          </w:p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C74E24" w:rsidRPr="00C74E24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8"/>
                <w:szCs w:val="8"/>
                <w:lang w:val="bg-BG"/>
              </w:rPr>
            </w:pPr>
          </w:p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Секретариат на ОКБДП </w:t>
            </w:r>
          </w:p>
          <w:p w:rsidR="00C74E24" w:rsidRPr="00C74E24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8"/>
                <w:szCs w:val="8"/>
                <w:lang w:val="bg-BG"/>
              </w:rPr>
            </w:pPr>
          </w:p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Съгласно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организация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на ДАБДП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rPr>
          <w:trHeight w:val="685"/>
        </w:trPr>
        <w:tc>
          <w:tcPr>
            <w:tcW w:w="10206" w:type="dxa"/>
            <w:shd w:val="clear" w:color="auto" w:fill="FFFFFF"/>
          </w:tcPr>
          <w:p w:rsidR="00C74E24" w:rsidRPr="001A2267" w:rsidRDefault="00C74E24" w:rsidP="00C74E24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6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. Изпълнение на методически указания на ДАБДП 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C74E24" w:rsidRPr="00C74E24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8"/>
                <w:szCs w:val="8"/>
                <w:lang w:val="bg-BG"/>
              </w:rPr>
            </w:pPr>
          </w:p>
          <w:p w:rsidR="00C74E24" w:rsidRPr="001A2267" w:rsidRDefault="00971F6A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Председател на ОКБДП</w:t>
            </w:r>
            <w:r w:rsidR="00C74E24"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  <w:p w:rsidR="00C74E24" w:rsidRPr="001A2267" w:rsidRDefault="00C74E24" w:rsidP="00201B7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C74E24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7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. Подготовка на информация за целите на годишен областен доклад по БДП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от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общините (част 1 от общинския доклад), ОПУ, ОДМВР и ЦСМП и представянето й в секретариата ба ОКБДП </w:t>
            </w:r>
          </w:p>
        </w:tc>
        <w:tc>
          <w:tcPr>
            <w:tcW w:w="3261" w:type="dxa"/>
            <w:shd w:val="clear" w:color="auto" w:fill="FFFFFF"/>
          </w:tcPr>
          <w:p w:rsidR="00C74E24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</w:t>
            </w:r>
            <w:r w:rsidRPr="0047752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бщини, ОПУ, ОДМВР </w:t>
            </w:r>
          </w:p>
          <w:p w:rsidR="00C74E24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47752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ЦСМП </w:t>
            </w:r>
          </w:p>
          <w:p w:rsidR="00C74E24" w:rsidRPr="00C74E24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8"/>
                <w:szCs w:val="8"/>
                <w:lang w:val="bg-BG"/>
              </w:rPr>
            </w:pPr>
          </w:p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Секретариат на ОКБДП</w:t>
            </w:r>
          </w:p>
          <w:p w:rsidR="00C74E24" w:rsidRPr="00C74E24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8"/>
                <w:szCs w:val="8"/>
                <w:lang w:val="bg-BG"/>
              </w:rPr>
            </w:pPr>
          </w:p>
          <w:p w:rsidR="00C74E24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15-ти януари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Default="00C74E24" w:rsidP="00C74E24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8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.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1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Подготовка на обобщен годишен областен доклад по БДП на ОКБДП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и изпращането му в ДАБДП</w:t>
            </w:r>
          </w:p>
          <w:p w:rsidR="00C74E24" w:rsidRDefault="00C74E24" w:rsidP="00C74E24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</w:p>
          <w:p w:rsidR="00C74E24" w:rsidRDefault="00C74E24" w:rsidP="00C74E24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8.2 Изпращане в ДАБДП на попълнен въпросник за състоянието (част 2 от общинския доклад)</w:t>
            </w:r>
          </w:p>
          <w:p w:rsidR="00C74E24" w:rsidRPr="001A2267" w:rsidRDefault="00C74E24" w:rsidP="00C74E24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lastRenderedPageBreak/>
              <w:t>Секретариат на ОКБДП</w:t>
            </w:r>
          </w:p>
          <w:p w:rsidR="00C74E24" w:rsidRPr="00C74E24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8"/>
                <w:szCs w:val="8"/>
                <w:lang w:val="bg-BG"/>
              </w:rPr>
            </w:pPr>
          </w:p>
          <w:p w:rsidR="00C74E24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lastRenderedPageBreak/>
              <w:t>31-ви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януари </w:t>
            </w:r>
          </w:p>
          <w:p w:rsidR="00C74E24" w:rsidRDefault="00C74E24" w:rsidP="00C74E24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C74E24" w:rsidRPr="00C74E24" w:rsidRDefault="00C74E24" w:rsidP="00C74E24">
            <w:pPr>
              <w:spacing w:after="0" w:line="240" w:lineRule="auto"/>
              <w:rPr>
                <w:rFonts w:ascii="Verdana" w:hAnsi="Verdana"/>
                <w:bCs/>
                <w:color w:val="3B3838"/>
                <w:sz w:val="8"/>
                <w:szCs w:val="8"/>
                <w:lang w:val="bg-BG"/>
              </w:rPr>
            </w:pPr>
          </w:p>
          <w:p w:rsidR="00C74E24" w:rsidRDefault="00C74E24" w:rsidP="00C74E24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C74E24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31-ви януари</w:t>
            </w:r>
          </w:p>
          <w:p w:rsidR="00C74E24" w:rsidRPr="001A2267" w:rsidRDefault="00C74E24" w:rsidP="00C74E24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965F2E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lastRenderedPageBreak/>
              <w:t>9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. Наблюдение и оценка на изпълнението на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областната 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политика по БДП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Председател на ОКБДП </w:t>
            </w:r>
          </w:p>
          <w:p w:rsidR="00C74E24" w:rsidRPr="00C74E24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8"/>
                <w:szCs w:val="8"/>
                <w:lang w:val="bg-BG"/>
              </w:rPr>
            </w:pPr>
          </w:p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Секретариат на ОКБДП</w:t>
            </w:r>
          </w:p>
          <w:p w:rsidR="00C74E24" w:rsidRPr="00C74E24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8"/>
                <w:szCs w:val="8"/>
                <w:lang w:val="bg-BG"/>
              </w:rPr>
            </w:pPr>
          </w:p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C74E24" w:rsidRPr="001A2267" w:rsidRDefault="00C74E24" w:rsidP="00201B7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1A2267">
            <w:pPr>
              <w:tabs>
                <w:tab w:val="left" w:pos="1992"/>
              </w:tabs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1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0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. О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безпечаване 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на служители, отговорни за координацията на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общинската и 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областната политика по БДП</w:t>
            </w:r>
          </w:p>
          <w:p w:rsidR="00C74E24" w:rsidRPr="001A2267" w:rsidRDefault="00C74E24" w:rsidP="001A2267">
            <w:pPr>
              <w:tabs>
                <w:tab w:val="left" w:pos="1992"/>
              </w:tabs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3261" w:type="dxa"/>
            <w:shd w:val="clear" w:color="auto" w:fill="FFFFFF"/>
          </w:tcPr>
          <w:p w:rsidR="00C74E24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Областна администрация</w:t>
            </w:r>
          </w:p>
          <w:p w:rsidR="00C74E24" w:rsidRPr="007B21C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8"/>
                <w:szCs w:val="8"/>
                <w:lang w:val="bg-BG"/>
              </w:rPr>
            </w:pPr>
          </w:p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Общини </w:t>
            </w:r>
          </w:p>
          <w:p w:rsidR="00C74E24" w:rsidRPr="001A2267" w:rsidRDefault="00C74E24" w:rsidP="00201B7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1A2267">
            <w:pPr>
              <w:spacing w:before="80" w:after="80" w:line="240" w:lineRule="auto"/>
              <w:ind w:right="34"/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1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1</w:t>
            </w:r>
            <w:r w:rsidRPr="001A2267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. О</w:t>
            </w: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>бучение на деца и ученици по БДП в системата на образованието</w:t>
            </w:r>
          </w:p>
          <w:p w:rsidR="00C74E24" w:rsidRPr="001A2267" w:rsidRDefault="00C74E24" w:rsidP="001A2267">
            <w:pPr>
              <w:spacing w:before="80" w:after="80" w:line="240" w:lineRule="auto"/>
              <w:ind w:right="34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before="80" w:after="80" w:line="240" w:lineRule="auto"/>
              <w:ind w:right="34"/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  <w:r w:rsidR="007B21C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 xml:space="preserve">, </w:t>
            </w: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Общини </w:t>
            </w:r>
          </w:p>
          <w:p w:rsidR="00C74E24" w:rsidRPr="001A2267" w:rsidRDefault="00C74E24" w:rsidP="001A2267">
            <w:pPr>
              <w:spacing w:before="80" w:after="80" w:line="240" w:lineRule="auto"/>
              <w:ind w:right="34"/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DD3DF7">
            <w:pPr>
              <w:spacing w:before="80" w:after="8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1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2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. Организиране и провеждане на извънкласни дейности и кампании по БДП за деца и ученици в системата</w:t>
            </w:r>
            <w:r w:rsidRPr="001A226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на образованието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before="80" w:after="80" w:line="240" w:lineRule="auto"/>
              <w:ind w:right="34"/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  <w:r w:rsidR="007B21C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 xml:space="preserve">, </w:t>
            </w: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Общини </w:t>
            </w:r>
          </w:p>
          <w:p w:rsidR="00C74E24" w:rsidRPr="001A2267" w:rsidRDefault="00C74E24" w:rsidP="001A2267">
            <w:pPr>
              <w:spacing w:before="80" w:after="80" w:line="240" w:lineRule="auto"/>
              <w:ind w:right="34"/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7B21C7">
            <w:pPr>
              <w:spacing w:before="80" w:after="80" w:line="240" w:lineRule="auto"/>
              <w:ind w:right="34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>1</w:t>
            </w:r>
            <w:r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>3</w:t>
            </w: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>. 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before="80" w:after="80" w:line="240" w:lineRule="auto"/>
              <w:ind w:right="34"/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  <w:r w:rsidR="007B21C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 xml:space="preserve">, </w:t>
            </w: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  <w:r w:rsidR="007B21C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 xml:space="preserve">, </w:t>
            </w: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>ООАА</w:t>
            </w:r>
          </w:p>
          <w:p w:rsidR="00C74E24" w:rsidRPr="001A2267" w:rsidRDefault="00C74E24" w:rsidP="001A2267">
            <w:pPr>
              <w:spacing w:before="80" w:after="80" w:line="240" w:lineRule="auto"/>
              <w:ind w:right="34"/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7B21C7">
            <w:pPr>
              <w:spacing w:before="80" w:after="80" w:line="240" w:lineRule="auto"/>
              <w:ind w:right="34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1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4</w:t>
            </w:r>
            <w:r w:rsidRPr="001A2267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. Мерки на училищните комисии в развитието на средата за обучение по БДП и прилежащата пътна инфраструктура, и организация на движението в непосредствена близост до училището 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before="80" w:after="80" w:line="240" w:lineRule="auto"/>
              <w:ind w:right="34"/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>Училищни комисии</w:t>
            </w:r>
            <w:r w:rsidR="007B21C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 xml:space="preserve">, </w:t>
            </w: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</w:p>
          <w:p w:rsidR="00C74E24" w:rsidRPr="001A2267" w:rsidRDefault="00C74E24" w:rsidP="001A2267">
            <w:pPr>
              <w:spacing w:before="80" w:after="80" w:line="240" w:lineRule="auto"/>
              <w:ind w:right="34"/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DD3DF7">
            <w:pPr>
              <w:spacing w:before="80" w:after="80" w:line="240" w:lineRule="auto"/>
              <w:ind w:right="34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1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5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. Организиране и провеждане на превантивни кампании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по БДП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с акцент върху превишената/несъобразена скорост, шофирането след употреба на алкохол, наркотични вещества и техните аналози, ползване на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обезопасителни колани и системи за обезопасяване на деца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, техническата изправност на МПС, поведение на участниците в движението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и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др.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before="80" w:after="80" w:line="240" w:lineRule="auto"/>
              <w:ind w:right="34"/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Default="00C74E24" w:rsidP="007B21C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16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. Провеждане на единна и целенасочена комуникационна и медийна политика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в областта на БДП</w:t>
            </w:r>
          </w:p>
          <w:p w:rsidR="007B21C7" w:rsidRPr="001A2267" w:rsidRDefault="007B21C7" w:rsidP="007B21C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7B21C7">
            <w:pPr>
              <w:spacing w:before="80" w:after="80" w:line="240" w:lineRule="auto"/>
              <w:ind w:right="34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7B21C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17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. Отбелязване на дати, свързани с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БДП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before="80" w:after="80" w:line="240" w:lineRule="auto"/>
              <w:ind w:right="34"/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Default="00C74E24" w:rsidP="007B21C7">
            <w:pPr>
              <w:spacing w:before="80" w:after="80" w:line="240" w:lineRule="auto"/>
              <w:ind w:right="37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lastRenderedPageBreak/>
              <w:t>18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.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П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рилагане на комплекс от мерки по БДП спрямо работещите в държавните институции за предпазването им от ПТП при взаимодействие с пътната система съгласно разработената от ДАБДП стандартизирана методология</w:t>
            </w:r>
          </w:p>
          <w:p w:rsidR="007B21C7" w:rsidRPr="007B21C7" w:rsidRDefault="007B21C7" w:rsidP="007B21C7">
            <w:pPr>
              <w:spacing w:before="80" w:after="80" w:line="240" w:lineRule="auto"/>
              <w:ind w:right="37"/>
              <w:rPr>
                <w:rFonts w:ascii="Verdana" w:hAnsi="Verdana"/>
                <w:bCs/>
                <w:color w:val="3B3838"/>
                <w:sz w:val="8"/>
                <w:szCs w:val="8"/>
                <w:lang w:val="bg-BG"/>
              </w:rPr>
            </w:pP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before="80" w:after="80" w:line="240" w:lineRule="auto"/>
              <w:ind w:right="34"/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Институции в </w:t>
            </w: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Default="00C74E24" w:rsidP="007B21C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19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. Анализ на травматизма по места и часови интервали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за целите на извършване на контролна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дейност в определени участъци</w:t>
            </w:r>
          </w:p>
          <w:p w:rsidR="007B21C7" w:rsidRPr="007B21C7" w:rsidRDefault="007B21C7" w:rsidP="007B21C7">
            <w:pPr>
              <w:spacing w:after="0" w:line="240" w:lineRule="auto"/>
              <w:rPr>
                <w:rFonts w:ascii="Verdana" w:hAnsi="Verdana" w:cs="Calibri"/>
                <w:color w:val="404040"/>
                <w:sz w:val="8"/>
                <w:szCs w:val="8"/>
                <w:lang w:val="bg-BG"/>
              </w:rPr>
            </w:pP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  <w:r w:rsidR="007B21C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 xml:space="preserve">, </w:t>
            </w:r>
            <w:r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Общини 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C74E24" w:rsidRPr="001A2267" w:rsidTr="007B21C7">
        <w:trPr>
          <w:trHeight w:val="663"/>
        </w:trPr>
        <w:tc>
          <w:tcPr>
            <w:tcW w:w="10206" w:type="dxa"/>
            <w:shd w:val="clear" w:color="auto" w:fill="FFFFFF"/>
          </w:tcPr>
          <w:p w:rsidR="00C74E24" w:rsidRPr="001A2267" w:rsidRDefault="00C74E24" w:rsidP="007B21C7">
            <w:pPr>
              <w:spacing w:before="80" w:after="80" w:line="240" w:lineRule="auto"/>
              <w:ind w:right="34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20</w:t>
            </w:r>
            <w:r w:rsidRPr="001A2267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.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Организиране и п</w:t>
            </w:r>
            <w:r w:rsidRPr="001A2267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ровеждане на специализирани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полицейски </w:t>
            </w:r>
            <w:r w:rsidRPr="001A2267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операции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съгласно</w:t>
            </w:r>
            <w:r w:rsidRPr="001A2267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 анализ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а</w:t>
            </w:r>
            <w:r w:rsidRPr="001A2267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 на пътнотранспортната обстановка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DD3DF7">
            <w:pPr>
              <w:spacing w:before="80" w:after="80" w:line="240" w:lineRule="auto"/>
              <w:ind w:right="34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2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1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.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Координация за с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ъвместни действия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на о</w:t>
            </w:r>
            <w:r w:rsidRPr="00F200BD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бщини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те, </w:t>
            </w:r>
            <w:r w:rsidRPr="00F200BD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ОПУ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и </w:t>
            </w:r>
            <w:r w:rsidRPr="00F200BD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ОДМВР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по подобряване безопасността на пътната инфраструктура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  <w:r w:rsidR="007B21C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 xml:space="preserve">, </w:t>
            </w: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  <w:r w:rsidR="007B21C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 xml:space="preserve">, </w:t>
            </w: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7B21C7">
            <w:pPr>
              <w:spacing w:before="80" w:after="80" w:line="240" w:lineRule="auto"/>
              <w:ind w:right="34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2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2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.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Поддържане и н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адграждане на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документирана 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база данни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за състоянието на пътната </w:t>
            </w:r>
            <w:r w:rsidR="007B21C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инфраструктура и безопасност 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  <w:r w:rsidR="007B21C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 xml:space="preserve">, </w:t>
            </w: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7B21C7">
            <w:pPr>
              <w:spacing w:before="80" w:after="80" w:line="240" w:lineRule="auto"/>
              <w:ind w:right="34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23</w:t>
            </w:r>
            <w:r w:rsidRPr="001A2267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. </w:t>
            </w:r>
            <w:r w:rsidR="007B21C7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Р</w:t>
            </w:r>
            <w:r w:rsidRPr="001A2267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азработване и прилагане на планове за устойчива градска мобилност с приоритет 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Общини 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DD3DF7">
            <w:pPr>
              <w:spacing w:before="80" w:after="80" w:line="240" w:lineRule="auto"/>
              <w:ind w:right="34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24.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Прилагане на процедури за управление на пътната безопасност 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7B21C7">
            <w:pPr>
              <w:spacing w:before="80" w:after="80" w:line="240" w:lineRule="auto"/>
              <w:ind w:right="34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25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. Изпълнение/актуализация на </w:t>
            </w:r>
            <w:r w:rsidR="007B21C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Г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енерални планове за организация на движението в населените места 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F200BD">
            <w:pPr>
              <w:spacing w:before="80" w:after="80" w:line="240" w:lineRule="auto"/>
              <w:ind w:right="34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26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. Прилагане на ефективен контрол при управление на договорите за проектиране и строителство, и поддържане на пътната инфраструктура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Общини</w:t>
            </w:r>
            <w:r w:rsidR="007B21C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, 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0B5B66">
            <w:pPr>
              <w:spacing w:before="80" w:after="80" w:line="240" w:lineRule="auto"/>
              <w:ind w:right="34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27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. Интегриране на научните изследвания и добрите практики в областта на пътната безопасност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Общини</w:t>
            </w:r>
            <w:r w:rsidR="007B21C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, 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7318EA">
            <w:pPr>
              <w:spacing w:before="80" w:after="80" w:line="240" w:lineRule="auto"/>
              <w:ind w:right="34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28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. Извършване на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текущи и годишни обходи и огледи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за документирана 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оценка на транспортно-експлоатационното състояние на пътната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инфраструктура 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като база за подготовка на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мерките за пътна безопасност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7318EA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Общини</w:t>
            </w:r>
            <w:r w:rsidR="007B21C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, 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C74E24" w:rsidRPr="001A2267" w:rsidRDefault="00C74E24" w:rsidP="007318EA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7318EA" w:rsidRDefault="00C74E24" w:rsidP="00DD3DF7">
            <w:pPr>
              <w:spacing w:before="80" w:after="80" w:line="240" w:lineRule="auto"/>
              <w:ind w:right="34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29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. Планиране и бюджетиране на мерки по пътна безопасност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(капиталови инвестиции и текущо поддържане) 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в годишните бюджет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и н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а АПИ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/ОПУ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 и общините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на база оценката на 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транспортно-експлоатационното състояние на пътната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инфраструктура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Общини</w:t>
            </w:r>
            <w:r w:rsidR="007B21C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, АПИ/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DD3DF7">
            <w:pPr>
              <w:tabs>
                <w:tab w:val="left" w:pos="816"/>
              </w:tabs>
              <w:spacing w:before="80" w:after="80" w:line="240" w:lineRule="auto"/>
              <w:ind w:right="34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30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. </w:t>
            </w:r>
            <w:r w:rsidRPr="00DD3DF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Приоритетно обследване, обозначаване, обезопасяване и наблюдение на рискови участъци и участъци с концентрация на ПТП; обезпечаване с технически средства за контрол със съдействието на ОДМВР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DD3DF7">
            <w:pPr>
              <w:spacing w:after="0" w:line="240" w:lineRule="auto"/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  <w:r w:rsidR="007B21C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 xml:space="preserve">, </w:t>
            </w: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  <w:r w:rsidR="007B21C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 xml:space="preserve">, </w:t>
            </w:r>
            <w:r w:rsidRPr="001A2267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C74E24" w:rsidRPr="001A2267" w:rsidRDefault="00C74E24" w:rsidP="00DD3DF7">
            <w:pPr>
              <w:spacing w:after="0" w:line="240" w:lineRule="auto"/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26541F">
            <w:pPr>
              <w:spacing w:before="80" w:after="80" w:line="240" w:lineRule="auto"/>
              <w:ind w:right="34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lastRenderedPageBreak/>
              <w:t>31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. Актуализация на организацията на движение по пътища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та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ОДМВР</w:t>
            </w:r>
            <w:r w:rsidR="007B21C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,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Общини</w:t>
            </w:r>
            <w:r w:rsidR="007B21C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, 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FF0877">
            <w:pPr>
              <w:spacing w:before="80" w:after="80" w:line="240" w:lineRule="auto"/>
              <w:ind w:right="34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32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. Текуща актуализация на организацията на движение чрез системи за контрол и управление на трафика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ОПУ</w:t>
            </w:r>
            <w:r w:rsidR="007B21C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, 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6919D1">
            <w:pPr>
              <w:spacing w:before="80" w:after="80" w:line="240" w:lineRule="auto"/>
              <w:ind w:right="34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33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. Информиране на водачите за въведени ВОБД и други ограничения 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ОПУ</w:t>
            </w:r>
            <w:r w:rsidR="007B21C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, 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34</w:t>
            </w:r>
            <w:r w:rsidRPr="001A2267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.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Развитие на обществения транспорт и и</w:t>
            </w:r>
            <w:r w:rsidRPr="001A2267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зграждане на оптимални връзки между различните видове транспорт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Default="00C74E24" w:rsidP="007B21C7">
            <w:pPr>
              <w:spacing w:after="80" w:line="240" w:lineRule="auto"/>
              <w:rPr>
                <w:rFonts w:ascii="Verdana" w:hAnsi="Verdana"/>
                <w:color w:val="404040"/>
                <w:sz w:val="20"/>
                <w:lang w:val="bg-BG"/>
              </w:rPr>
            </w:pPr>
            <w:r>
              <w:rPr>
                <w:rFonts w:ascii="Verdana" w:hAnsi="Verdana"/>
                <w:color w:val="404040"/>
                <w:sz w:val="20"/>
                <w:lang w:val="bg-BG"/>
              </w:rPr>
              <w:t>35</w:t>
            </w:r>
            <w:r w:rsidRPr="001A2267">
              <w:rPr>
                <w:rFonts w:ascii="Verdana" w:hAnsi="Verdana"/>
                <w:color w:val="404040"/>
                <w:sz w:val="20"/>
                <w:lang w:val="bg-BG"/>
              </w:rPr>
              <w:t>. Подкрепа за алтернативни форми на придвижване (обществен транспорт, пешеходно и вело движение)</w:t>
            </w:r>
          </w:p>
          <w:p w:rsidR="007B21C7" w:rsidRPr="007B21C7" w:rsidRDefault="007B21C7" w:rsidP="007B21C7">
            <w:pPr>
              <w:spacing w:after="80" w:line="240" w:lineRule="auto"/>
              <w:rPr>
                <w:rFonts w:ascii="Verdana" w:hAnsi="Verdana"/>
                <w:color w:val="404040"/>
                <w:sz w:val="8"/>
                <w:szCs w:val="8"/>
                <w:lang w:val="bg-BG"/>
              </w:rPr>
            </w:pP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Default="00C74E24" w:rsidP="00FF0877">
            <w:pPr>
              <w:spacing w:after="80" w:line="240" w:lineRule="auto"/>
              <w:rPr>
                <w:rFonts w:ascii="Verdana" w:hAnsi="Verdana"/>
                <w:color w:val="404040"/>
                <w:sz w:val="20"/>
                <w:lang w:val="bg-BG"/>
              </w:rPr>
            </w:pPr>
            <w:r>
              <w:rPr>
                <w:rFonts w:ascii="Verdana" w:hAnsi="Verdana"/>
                <w:color w:val="404040"/>
                <w:sz w:val="20"/>
                <w:lang w:val="bg-BG"/>
              </w:rPr>
              <w:t>36</w:t>
            </w:r>
            <w:r w:rsidRPr="001A2267">
              <w:rPr>
                <w:rFonts w:ascii="Verdana" w:hAnsi="Verdana"/>
                <w:color w:val="404040"/>
                <w:sz w:val="20"/>
                <w:lang w:val="bg-BG"/>
              </w:rPr>
              <w:t xml:space="preserve">. </w:t>
            </w:r>
            <w:r>
              <w:rPr>
                <w:rFonts w:ascii="Verdana" w:hAnsi="Verdana"/>
                <w:color w:val="404040"/>
                <w:sz w:val="20"/>
                <w:lang w:val="bg-BG"/>
              </w:rPr>
              <w:t xml:space="preserve">Интегриране на </w:t>
            </w:r>
            <w:r w:rsidRPr="001A2267">
              <w:rPr>
                <w:rFonts w:ascii="Verdana" w:hAnsi="Verdana"/>
                <w:color w:val="404040"/>
                <w:sz w:val="20"/>
                <w:lang w:val="bg-BG"/>
              </w:rPr>
              <w:t>стандарт</w:t>
            </w:r>
            <w:r>
              <w:rPr>
                <w:rFonts w:ascii="Verdana" w:hAnsi="Verdana"/>
                <w:color w:val="404040"/>
                <w:sz w:val="20"/>
                <w:lang w:val="bg-BG"/>
              </w:rPr>
              <w:t>ите, свързани с БДП, в изискванията към договорите за</w:t>
            </w:r>
            <w:r w:rsidRPr="001A2267">
              <w:rPr>
                <w:rFonts w:ascii="Verdana" w:hAnsi="Verdana"/>
                <w:color w:val="404040"/>
                <w:sz w:val="20"/>
                <w:lang w:val="bg-BG"/>
              </w:rPr>
              <w:t xml:space="preserve"> </w:t>
            </w:r>
            <w:r>
              <w:rPr>
                <w:rFonts w:ascii="Verdana" w:hAnsi="Verdana"/>
                <w:color w:val="404040"/>
                <w:sz w:val="20"/>
                <w:lang w:val="bg-BG"/>
              </w:rPr>
              <w:t xml:space="preserve">проектиране и </w:t>
            </w:r>
            <w:r w:rsidRPr="001A2267">
              <w:rPr>
                <w:rFonts w:ascii="Verdana" w:hAnsi="Verdana"/>
                <w:color w:val="404040"/>
                <w:sz w:val="20"/>
                <w:lang w:val="bg-BG"/>
              </w:rPr>
              <w:t xml:space="preserve">строителство на пътна инфраструктура; прилагане на ефективен контрол при управление на договорите </w:t>
            </w:r>
          </w:p>
          <w:p w:rsidR="007B21C7" w:rsidRPr="007B21C7" w:rsidRDefault="007B21C7" w:rsidP="00FF0877">
            <w:pPr>
              <w:spacing w:after="80" w:line="240" w:lineRule="auto"/>
              <w:rPr>
                <w:rFonts w:ascii="Verdana" w:hAnsi="Verdana"/>
                <w:color w:val="404040"/>
                <w:sz w:val="8"/>
                <w:szCs w:val="8"/>
                <w:lang w:val="bg-BG"/>
              </w:rPr>
            </w:pP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Общини</w:t>
            </w:r>
            <w:r w:rsidR="007B21C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, 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АПИ/ОПУ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7B21C7">
            <w:pPr>
              <w:spacing w:after="0" w:line="240" w:lineRule="auto"/>
              <w:rPr>
                <w:rFonts w:ascii="Verdana" w:hAnsi="Verdana"/>
                <w:color w:val="404040"/>
                <w:sz w:val="20"/>
                <w:lang w:val="bg-BG"/>
              </w:rPr>
            </w:pPr>
            <w:r>
              <w:rPr>
                <w:rFonts w:ascii="Verdana" w:hAnsi="Verdana"/>
                <w:color w:val="404040"/>
                <w:sz w:val="20"/>
                <w:lang w:val="bg-BG"/>
              </w:rPr>
              <w:t>37</w:t>
            </w:r>
            <w:r w:rsidRPr="001A2267">
              <w:rPr>
                <w:rFonts w:ascii="Verdana" w:hAnsi="Verdana"/>
                <w:color w:val="404040"/>
                <w:sz w:val="20"/>
                <w:lang w:val="bg-BG"/>
              </w:rPr>
              <w:t xml:space="preserve">. </w:t>
            </w:r>
            <w:r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Защита на уязвимите участници в движението – пешеходци и велосипедисти, чрез </w:t>
            </w:r>
            <w:r w:rsidRPr="0057081D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обезпечаване и обезопасяване на пешеходното и велосипедно движение</w:t>
            </w:r>
          </w:p>
          <w:p w:rsidR="00C74E24" w:rsidRPr="001A2267" w:rsidRDefault="00C74E24" w:rsidP="001A2267">
            <w:pPr>
              <w:spacing w:after="80" w:line="240" w:lineRule="auto"/>
              <w:rPr>
                <w:rFonts w:ascii="Verdana" w:hAnsi="Verdana"/>
                <w:color w:val="404040"/>
                <w:sz w:val="20"/>
                <w:lang w:val="bg-BG"/>
              </w:rPr>
            </w:pP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6919D1">
            <w:pPr>
              <w:spacing w:after="80" w:line="240" w:lineRule="auto"/>
              <w:rPr>
                <w:rFonts w:ascii="Verdana" w:hAnsi="Verdana"/>
                <w:color w:val="404040"/>
                <w:sz w:val="20"/>
                <w:lang w:val="bg-BG"/>
              </w:rPr>
            </w:pPr>
            <w:r>
              <w:rPr>
                <w:rFonts w:ascii="Verdana" w:hAnsi="Verdana"/>
                <w:color w:val="404040"/>
                <w:sz w:val="20"/>
                <w:lang w:val="bg-BG"/>
              </w:rPr>
              <w:t>38</w:t>
            </w:r>
            <w:r w:rsidRPr="001A2267">
              <w:rPr>
                <w:rFonts w:ascii="Verdana" w:hAnsi="Verdana"/>
                <w:color w:val="404040"/>
                <w:sz w:val="20"/>
                <w:lang w:val="bg-BG"/>
              </w:rPr>
              <w:t>. Спазване на правилата за престой и паркиране на автомобили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Default="00C74E24" w:rsidP="007B21C7">
            <w:pPr>
              <w:spacing w:after="80" w:line="240" w:lineRule="auto"/>
              <w:rPr>
                <w:rFonts w:ascii="Verdana" w:hAnsi="Verdana"/>
                <w:color w:val="404040"/>
                <w:sz w:val="20"/>
                <w:lang w:val="bg-BG"/>
              </w:rPr>
            </w:pPr>
            <w:r>
              <w:rPr>
                <w:rFonts w:ascii="Verdana" w:hAnsi="Verdana"/>
                <w:color w:val="404040"/>
                <w:sz w:val="20"/>
                <w:lang w:val="bg-BG"/>
              </w:rPr>
              <w:t>39</w:t>
            </w:r>
            <w:r w:rsidRPr="001A2267">
              <w:rPr>
                <w:rFonts w:ascii="Verdana" w:hAnsi="Verdana"/>
                <w:color w:val="404040"/>
                <w:sz w:val="20"/>
                <w:lang w:val="bg-BG"/>
              </w:rPr>
              <w:t>. Въвеждане на системи за дистанционно регулиране на трафика с оглед достъп на спасителните екипи до мястото на настъпил инцидент</w:t>
            </w:r>
          </w:p>
          <w:p w:rsidR="007B21C7" w:rsidRPr="007B21C7" w:rsidRDefault="007B21C7" w:rsidP="007B21C7">
            <w:pPr>
              <w:spacing w:after="80" w:line="240" w:lineRule="auto"/>
              <w:rPr>
                <w:rFonts w:ascii="Verdana" w:hAnsi="Verdana"/>
                <w:color w:val="404040"/>
                <w:sz w:val="8"/>
                <w:szCs w:val="8"/>
                <w:lang w:val="bg-BG"/>
              </w:rPr>
            </w:pP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Default="00C74E24" w:rsidP="00697D2A">
            <w:pPr>
              <w:spacing w:after="80" w:line="240" w:lineRule="auto"/>
              <w:rPr>
                <w:rFonts w:ascii="Verdana" w:hAnsi="Verdana"/>
                <w:color w:val="404040"/>
                <w:sz w:val="20"/>
                <w:lang w:val="bg-BG"/>
              </w:rPr>
            </w:pPr>
            <w:r>
              <w:rPr>
                <w:rFonts w:ascii="Verdana" w:hAnsi="Verdana"/>
                <w:color w:val="404040"/>
                <w:sz w:val="20"/>
                <w:lang w:val="bg-BG"/>
              </w:rPr>
              <w:t>40</w:t>
            </w:r>
            <w:r w:rsidRPr="001A2267">
              <w:rPr>
                <w:rFonts w:ascii="Verdana" w:hAnsi="Verdana"/>
                <w:color w:val="404040"/>
                <w:sz w:val="20"/>
                <w:lang w:val="bg-BG"/>
              </w:rPr>
              <w:t xml:space="preserve">. Стимулиране употребата на безопасни и екологични автомобили </w:t>
            </w:r>
          </w:p>
          <w:p w:rsidR="007B21C7" w:rsidRPr="007B21C7" w:rsidRDefault="007B21C7" w:rsidP="00697D2A">
            <w:pPr>
              <w:spacing w:after="80" w:line="240" w:lineRule="auto"/>
              <w:rPr>
                <w:rFonts w:ascii="Verdana" w:hAnsi="Verdana"/>
                <w:color w:val="404040"/>
                <w:sz w:val="8"/>
                <w:szCs w:val="8"/>
                <w:lang w:val="bg-BG"/>
              </w:rPr>
            </w:pP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80" w:line="240" w:lineRule="auto"/>
              <w:rPr>
                <w:rFonts w:ascii="Verdana" w:hAnsi="Verdana"/>
                <w:color w:val="404040"/>
                <w:sz w:val="20"/>
                <w:lang w:val="bg-BG"/>
              </w:rPr>
            </w:pPr>
            <w:r>
              <w:rPr>
                <w:rFonts w:ascii="Verdana" w:hAnsi="Verdana"/>
                <w:color w:val="404040"/>
                <w:sz w:val="20"/>
                <w:lang w:val="bg-BG"/>
              </w:rPr>
              <w:t xml:space="preserve">Общини </w:t>
            </w: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Default="00C74E24" w:rsidP="006919D1">
            <w:pPr>
              <w:spacing w:after="80" w:line="240" w:lineRule="auto"/>
              <w:rPr>
                <w:rFonts w:ascii="Verdana" w:hAnsi="Verdana"/>
                <w:color w:val="404040"/>
                <w:sz w:val="20"/>
                <w:lang w:val="bg-BG"/>
              </w:rPr>
            </w:pPr>
            <w:r>
              <w:rPr>
                <w:rFonts w:ascii="Verdana" w:hAnsi="Verdana"/>
                <w:color w:val="404040"/>
                <w:sz w:val="20"/>
                <w:lang w:val="bg-BG"/>
              </w:rPr>
              <w:t>41</w:t>
            </w:r>
            <w:r w:rsidRPr="001A2267">
              <w:rPr>
                <w:rFonts w:ascii="Verdana" w:hAnsi="Verdana"/>
                <w:color w:val="404040"/>
                <w:sz w:val="20"/>
                <w:lang w:val="bg-BG"/>
              </w:rPr>
              <w:t>. Прилагане на мерки за повишаване отговорността на работодателите по отношение на техническата изправност на МПС, с които се извършва обществен превоз</w:t>
            </w:r>
          </w:p>
          <w:p w:rsidR="007B21C7" w:rsidRPr="007B21C7" w:rsidRDefault="007B21C7" w:rsidP="006919D1">
            <w:pPr>
              <w:spacing w:after="80" w:line="240" w:lineRule="auto"/>
              <w:rPr>
                <w:rFonts w:ascii="Verdana" w:hAnsi="Verdana"/>
                <w:color w:val="404040"/>
                <w:sz w:val="8"/>
                <w:szCs w:val="8"/>
                <w:lang w:val="bg-BG"/>
              </w:rPr>
            </w:pP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ООАА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C74E24" w:rsidRPr="001A2267" w:rsidTr="00C74E24">
        <w:tc>
          <w:tcPr>
            <w:tcW w:w="10206" w:type="dxa"/>
            <w:shd w:val="clear" w:color="auto" w:fill="FFFFFF"/>
          </w:tcPr>
          <w:p w:rsidR="00C74E24" w:rsidRPr="001A2267" w:rsidRDefault="00C74E24" w:rsidP="00083356">
            <w:pPr>
              <w:spacing w:after="80" w:line="240" w:lineRule="auto"/>
              <w:rPr>
                <w:rFonts w:ascii="Verdana" w:hAnsi="Verdana"/>
                <w:color w:val="404040"/>
                <w:sz w:val="20"/>
                <w:lang w:val="bg-BG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42</w:t>
            </w:r>
            <w:r w:rsidRPr="001A2267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. Провеждане на съвместни учения за реакция при настъпило ПТП </w:t>
            </w:r>
          </w:p>
        </w:tc>
        <w:tc>
          <w:tcPr>
            <w:tcW w:w="3261" w:type="dxa"/>
            <w:shd w:val="clear" w:color="auto" w:fill="FFFFFF"/>
          </w:tcPr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Областна администрация</w:t>
            </w:r>
          </w:p>
          <w:p w:rsidR="00C74E24" w:rsidRPr="001A2267" w:rsidRDefault="00C74E24" w:rsidP="001A226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Общини</w:t>
            </w:r>
            <w:r w:rsidR="007B21C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, 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ОДМВР</w:t>
            </w:r>
            <w:r w:rsidR="007B21C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, 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C74E24" w:rsidRDefault="00C74E24" w:rsidP="007B21C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РДПБЗН</w:t>
            </w:r>
            <w:r w:rsidR="007B21C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, 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ЦСМП</w:t>
            </w:r>
            <w:r w:rsidR="007B21C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 xml:space="preserve">, </w:t>
            </w:r>
            <w:r w:rsidRPr="001A2267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Доброволни формирования</w:t>
            </w:r>
          </w:p>
          <w:p w:rsidR="007B21C7" w:rsidRPr="001A2267" w:rsidRDefault="007B21C7" w:rsidP="007B21C7">
            <w:pPr>
              <w:spacing w:after="0" w:line="240" w:lineRule="auto"/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</w:pPr>
          </w:p>
        </w:tc>
      </w:tr>
    </w:tbl>
    <w:p w:rsidR="00714482" w:rsidRDefault="00714482" w:rsidP="00714482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p w:rsidR="007B21C7" w:rsidRDefault="007B21C7" w:rsidP="00714482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tbl>
      <w:tblPr>
        <w:tblW w:w="144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8"/>
      </w:tblGrid>
      <w:tr w:rsidR="00714482" w:rsidRPr="00714482" w:rsidTr="00714482">
        <w:tc>
          <w:tcPr>
            <w:tcW w:w="14488" w:type="dxa"/>
            <w:shd w:val="clear" w:color="auto" w:fill="7030A0"/>
          </w:tcPr>
          <w:p w:rsidR="00714482" w:rsidRPr="00714482" w:rsidRDefault="00714482" w:rsidP="00714482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</w:p>
          <w:p w:rsidR="00714482" w:rsidRPr="00714482" w:rsidRDefault="0026541F" w:rsidP="00714482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  <w:t>4</w:t>
            </w:r>
            <w:r w:rsidR="00714482" w:rsidRPr="00714482"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  <w:t xml:space="preserve">3. КОНКРЕТНИ МЕРКИ ЗА ПОДОБРЯВАНЕ НА ПЪТНАТА БЕЗОПАСНОСТ ПО </w:t>
            </w:r>
            <w:r w:rsidR="00714482" w:rsidRPr="00714482">
              <w:rPr>
                <w:rFonts w:ascii="Verdana" w:hAnsi="Verdana"/>
                <w:b/>
                <w:color w:val="FFFFFF"/>
                <w:sz w:val="20"/>
                <w:szCs w:val="20"/>
                <w:u w:val="single"/>
                <w:lang w:val="bg-BG"/>
              </w:rPr>
              <w:t>РЕПУБЛИКАНСКАТА ПЪТНА МРЕЖА</w:t>
            </w:r>
            <w:r w:rsidR="00714482" w:rsidRPr="00714482"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  <w:t>:</w:t>
            </w:r>
          </w:p>
          <w:p w:rsidR="00714482" w:rsidRPr="00714482" w:rsidRDefault="00714482" w:rsidP="00714482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</w:p>
        </w:tc>
      </w:tr>
    </w:tbl>
    <w:p w:rsidR="00FA7EF9" w:rsidRDefault="00FA7EF9" w:rsidP="00FA7EF9">
      <w:pPr>
        <w:spacing w:before="80" w:after="80" w:line="276" w:lineRule="auto"/>
        <w:ind w:right="192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p w:rsidR="00C55CE9" w:rsidRPr="005C74D9" w:rsidRDefault="00FA7EF9" w:rsidP="00FA7EF9">
      <w:pPr>
        <w:spacing w:before="80" w:after="80" w:line="276" w:lineRule="auto"/>
        <w:ind w:right="192"/>
        <w:rPr>
          <w:rFonts w:ascii="Verdana" w:eastAsiaTheme="minorHAnsi" w:hAnsi="Verdana" w:cstheme="minorBidi"/>
          <w:b/>
          <w:sz w:val="20"/>
          <w:szCs w:val="20"/>
          <w:lang w:val="bg-BG"/>
        </w:rPr>
      </w:pPr>
      <w:bookmarkStart w:id="0" w:name="_GoBack"/>
      <w:r w:rsidRPr="005C74D9">
        <w:rPr>
          <w:rFonts w:ascii="Verdana" w:eastAsiaTheme="minorHAnsi" w:hAnsi="Verdana" w:cstheme="minorBidi"/>
          <w:b/>
          <w:sz w:val="20"/>
          <w:szCs w:val="20"/>
          <w:lang w:val="bg-BG"/>
        </w:rPr>
        <w:t xml:space="preserve">Забележка: </w:t>
      </w:r>
    </w:p>
    <w:bookmarkEnd w:id="0"/>
    <w:p w:rsidR="00C55CE9" w:rsidRPr="005C74D9" w:rsidRDefault="00C55CE9" w:rsidP="00C55CE9">
      <w:pPr>
        <w:spacing w:before="80" w:after="80" w:line="276" w:lineRule="auto"/>
        <w:ind w:right="192"/>
        <w:jc w:val="both"/>
        <w:rPr>
          <w:rFonts w:ascii="Verdana" w:eastAsiaTheme="minorHAnsi" w:hAnsi="Verdana" w:cstheme="minorBidi"/>
          <w:sz w:val="20"/>
          <w:szCs w:val="20"/>
          <w:lang w:val="bg-BG"/>
        </w:rPr>
      </w:pPr>
      <w:r w:rsidRPr="005C74D9">
        <w:rPr>
          <w:rFonts w:ascii="Verdana" w:eastAsiaTheme="minorHAnsi" w:hAnsi="Verdana" w:cstheme="minorBidi"/>
          <w:sz w:val="20"/>
          <w:szCs w:val="20"/>
          <w:lang w:val="bg-BG"/>
        </w:rPr>
        <w:t>Областно пътно управление – Велико Търново се явява третостепенен разпоредител с бюджетни средства и не разполага със собствен бюджет. В тази връзка ОПУ-Велико Търново не изготвя собствена програма за изпълнение на обекти през бюджетната година. ОПУ представя в Агенция „Пътна инфраструктура“ (АПИ) само предложение за пътища от Републиканската пътна мрежа (РПМ)</w:t>
      </w:r>
      <w:r w:rsidR="007B6E8A" w:rsidRPr="005C74D9">
        <w:rPr>
          <w:rFonts w:ascii="Verdana" w:eastAsiaTheme="minorHAnsi" w:hAnsi="Verdana" w:cstheme="minorBidi"/>
          <w:sz w:val="20"/>
          <w:szCs w:val="20"/>
          <w:lang w:val="bg-BG"/>
        </w:rPr>
        <w:t xml:space="preserve"> с необходимост</w:t>
      </w:r>
      <w:r w:rsidRPr="005C74D9">
        <w:rPr>
          <w:rFonts w:ascii="Verdana" w:eastAsiaTheme="minorHAnsi" w:hAnsi="Verdana" w:cstheme="minorBidi"/>
          <w:sz w:val="20"/>
          <w:szCs w:val="20"/>
          <w:lang w:val="bg-BG"/>
        </w:rPr>
        <w:t xml:space="preserve"> от ремонт.</w:t>
      </w:r>
      <w:r w:rsidR="007B6E8A" w:rsidRPr="005C74D9">
        <w:rPr>
          <w:rFonts w:ascii="Verdana" w:eastAsiaTheme="minorHAnsi" w:hAnsi="Verdana" w:cstheme="minorBidi"/>
          <w:sz w:val="20"/>
          <w:szCs w:val="20"/>
          <w:lang w:val="bg-BG"/>
        </w:rPr>
        <w:t xml:space="preserve"> </w:t>
      </w:r>
      <w:r w:rsidRPr="005C74D9">
        <w:rPr>
          <w:rFonts w:ascii="Verdana" w:eastAsiaTheme="minorHAnsi" w:hAnsi="Verdana" w:cstheme="minorBidi"/>
          <w:sz w:val="20"/>
          <w:szCs w:val="20"/>
          <w:lang w:val="bg-BG"/>
        </w:rPr>
        <w:t xml:space="preserve">  </w:t>
      </w:r>
    </w:p>
    <w:p w:rsidR="00FA7EF9" w:rsidRPr="005C74D9" w:rsidRDefault="00FA7EF9" w:rsidP="00C55CE9">
      <w:pPr>
        <w:spacing w:before="80" w:after="80" w:line="276" w:lineRule="auto"/>
        <w:ind w:right="192"/>
        <w:jc w:val="both"/>
        <w:rPr>
          <w:rFonts w:ascii="Verdana" w:eastAsiaTheme="minorHAnsi" w:hAnsi="Verdana" w:cstheme="minorBidi"/>
          <w:sz w:val="20"/>
          <w:szCs w:val="20"/>
          <w:lang w:val="bg-BG"/>
        </w:rPr>
      </w:pPr>
      <w:r w:rsidRPr="005C74D9">
        <w:rPr>
          <w:rFonts w:ascii="Verdana" w:eastAsiaTheme="minorHAnsi" w:hAnsi="Verdana" w:cstheme="minorBidi"/>
          <w:sz w:val="20"/>
          <w:szCs w:val="20"/>
        </w:rPr>
        <w:t xml:space="preserve">Програмата за </w:t>
      </w:r>
      <w:r w:rsidRPr="005C74D9">
        <w:rPr>
          <w:rFonts w:ascii="Verdana" w:eastAsiaTheme="minorHAnsi" w:hAnsi="Verdana" w:cstheme="minorBidi"/>
          <w:sz w:val="20"/>
          <w:szCs w:val="20"/>
          <w:lang w:val="bg-BG"/>
        </w:rPr>
        <w:t xml:space="preserve">проектиране и строителство през </w:t>
      </w:r>
      <w:r w:rsidRPr="005C74D9">
        <w:rPr>
          <w:rFonts w:ascii="Verdana" w:eastAsiaTheme="minorHAnsi" w:hAnsi="Verdana" w:cstheme="minorBidi"/>
          <w:sz w:val="20"/>
          <w:szCs w:val="20"/>
        </w:rPr>
        <w:t>2023</w:t>
      </w:r>
      <w:r w:rsidRPr="005C74D9">
        <w:rPr>
          <w:rFonts w:ascii="Verdana" w:eastAsiaTheme="minorHAnsi" w:hAnsi="Verdana" w:cstheme="minorBidi"/>
          <w:sz w:val="20"/>
          <w:szCs w:val="20"/>
          <w:lang w:val="bg-BG"/>
        </w:rPr>
        <w:t xml:space="preserve"> </w:t>
      </w:r>
      <w:r w:rsidRPr="005C74D9">
        <w:rPr>
          <w:rFonts w:ascii="Verdana" w:eastAsiaTheme="minorHAnsi" w:hAnsi="Verdana" w:cstheme="minorBidi"/>
          <w:sz w:val="20"/>
          <w:szCs w:val="20"/>
        </w:rPr>
        <w:t xml:space="preserve">г. </w:t>
      </w:r>
      <w:r w:rsidRPr="005C74D9">
        <w:rPr>
          <w:rFonts w:ascii="Verdana" w:eastAsiaTheme="minorHAnsi" w:hAnsi="Verdana" w:cstheme="minorBidi"/>
          <w:sz w:val="20"/>
          <w:szCs w:val="20"/>
          <w:lang w:val="bg-BG"/>
        </w:rPr>
        <w:t xml:space="preserve">на ОПУ – В. Търново </w:t>
      </w:r>
      <w:r w:rsidRPr="005C74D9">
        <w:rPr>
          <w:rFonts w:ascii="Verdana" w:eastAsiaTheme="minorHAnsi" w:hAnsi="Verdana" w:cstheme="minorBidi"/>
          <w:sz w:val="20"/>
          <w:szCs w:val="20"/>
        </w:rPr>
        <w:t>е в процес на подготовка</w:t>
      </w:r>
      <w:r w:rsidRPr="005C74D9">
        <w:rPr>
          <w:rFonts w:ascii="Verdana" w:eastAsiaTheme="minorHAnsi" w:hAnsi="Verdana" w:cstheme="minorBidi"/>
          <w:sz w:val="20"/>
          <w:szCs w:val="20"/>
          <w:lang w:val="bg-BG"/>
        </w:rPr>
        <w:t>. С</w:t>
      </w:r>
      <w:r w:rsidRPr="005C74D9">
        <w:rPr>
          <w:rFonts w:ascii="Verdana" w:eastAsiaTheme="minorHAnsi" w:hAnsi="Verdana" w:cstheme="minorBidi"/>
          <w:sz w:val="20"/>
          <w:szCs w:val="20"/>
        </w:rPr>
        <w:t>лед утвърждаване</w:t>
      </w:r>
      <w:r w:rsidRPr="005C74D9">
        <w:rPr>
          <w:rFonts w:ascii="Verdana" w:eastAsiaTheme="minorHAnsi" w:hAnsi="Verdana" w:cstheme="minorBidi"/>
          <w:sz w:val="20"/>
          <w:szCs w:val="20"/>
          <w:lang w:val="bg-BG"/>
        </w:rPr>
        <w:t>то й</w:t>
      </w:r>
      <w:r w:rsidRPr="005C74D9">
        <w:rPr>
          <w:rFonts w:ascii="Verdana" w:eastAsiaTheme="minorHAnsi" w:hAnsi="Verdana" w:cstheme="minorBidi"/>
          <w:sz w:val="20"/>
          <w:szCs w:val="20"/>
        </w:rPr>
        <w:t xml:space="preserve"> от У</w:t>
      </w:r>
      <w:r w:rsidRPr="005C74D9">
        <w:rPr>
          <w:rFonts w:ascii="Verdana" w:eastAsiaTheme="minorHAnsi" w:hAnsi="Verdana" w:cstheme="minorBidi"/>
          <w:sz w:val="20"/>
          <w:szCs w:val="20"/>
          <w:lang w:val="bg-BG"/>
        </w:rPr>
        <w:t>правителния съвет</w:t>
      </w:r>
      <w:r w:rsidR="009667DA" w:rsidRPr="005C74D9">
        <w:rPr>
          <w:rFonts w:ascii="Verdana" w:eastAsiaTheme="minorHAnsi" w:hAnsi="Verdana" w:cstheme="minorBidi"/>
          <w:sz w:val="20"/>
          <w:szCs w:val="20"/>
        </w:rPr>
        <w:t xml:space="preserve"> на </w:t>
      </w:r>
      <w:r w:rsidR="009667DA" w:rsidRPr="005C74D9">
        <w:rPr>
          <w:rFonts w:ascii="Verdana" w:eastAsiaTheme="minorHAnsi" w:hAnsi="Verdana" w:cstheme="minorBidi"/>
          <w:sz w:val="20"/>
          <w:szCs w:val="20"/>
          <w:lang w:val="bg-BG"/>
        </w:rPr>
        <w:t>АПИ</w:t>
      </w:r>
      <w:r w:rsidRPr="005C74D9">
        <w:rPr>
          <w:rFonts w:ascii="Verdana" w:eastAsiaTheme="minorHAnsi" w:hAnsi="Verdana" w:cstheme="minorBidi"/>
          <w:sz w:val="20"/>
          <w:szCs w:val="20"/>
        </w:rPr>
        <w:t xml:space="preserve"> може да бъде предоставена за разглеждане</w:t>
      </w:r>
      <w:r w:rsidRPr="005C74D9">
        <w:rPr>
          <w:rFonts w:ascii="Verdana" w:eastAsiaTheme="minorHAnsi" w:hAnsi="Verdana" w:cstheme="minorBidi"/>
          <w:sz w:val="20"/>
          <w:szCs w:val="20"/>
          <w:lang w:val="bg-BG"/>
        </w:rPr>
        <w:t xml:space="preserve"> от Областната комисия по безопасност на движение по пътищата</w:t>
      </w:r>
      <w:r w:rsidRPr="005C74D9">
        <w:rPr>
          <w:rFonts w:ascii="Verdana" w:eastAsiaTheme="minorHAnsi" w:hAnsi="Verdana" w:cstheme="minorBidi"/>
          <w:sz w:val="20"/>
          <w:szCs w:val="20"/>
        </w:rPr>
        <w:t>.</w:t>
      </w:r>
      <w:r w:rsidR="009667DA" w:rsidRPr="005C74D9">
        <w:rPr>
          <w:rFonts w:ascii="Verdana" w:eastAsiaTheme="minorHAnsi" w:hAnsi="Verdana" w:cstheme="minorBidi"/>
          <w:sz w:val="20"/>
          <w:szCs w:val="20"/>
          <w:lang w:val="bg-BG"/>
        </w:rPr>
        <w:t xml:space="preserve"> Към този момент програма за 2023 г. не е утвърдена.</w:t>
      </w:r>
    </w:p>
    <w:p w:rsidR="007B21C7" w:rsidRDefault="007B21C7" w:rsidP="00714482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tbl>
      <w:tblPr>
        <w:tblW w:w="144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8"/>
      </w:tblGrid>
      <w:tr w:rsidR="00714482" w:rsidRPr="001A2267" w:rsidTr="00161C1A">
        <w:tc>
          <w:tcPr>
            <w:tcW w:w="14488" w:type="dxa"/>
            <w:shd w:val="clear" w:color="auto" w:fill="7030A0"/>
          </w:tcPr>
          <w:p w:rsidR="00714482" w:rsidRDefault="00714482" w:rsidP="00714482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</w:p>
          <w:p w:rsidR="00714482" w:rsidRPr="00714482" w:rsidRDefault="0026541F" w:rsidP="00714482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  <w:t>4</w:t>
            </w:r>
            <w:r w:rsidR="00714482" w:rsidRPr="00714482"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  <w:t xml:space="preserve">4. КОНКРЕТНИ МЕРКИ ЗА ПОДОБРЯВАНЕ НА ПЪТНАТА БЕЗОПАСНОСТ ПО </w:t>
            </w:r>
            <w:r w:rsidR="00714482" w:rsidRPr="00714482">
              <w:rPr>
                <w:rFonts w:ascii="Verdana" w:hAnsi="Verdana"/>
                <w:b/>
                <w:color w:val="FFFFFF"/>
                <w:sz w:val="20"/>
                <w:szCs w:val="20"/>
                <w:u w:val="single"/>
                <w:lang w:val="bg-BG"/>
              </w:rPr>
              <w:t>ОБЩИНСКА ПЪТНА И УЛИЧНА МРЕЖА:</w:t>
            </w:r>
          </w:p>
          <w:p w:rsidR="00714482" w:rsidRDefault="00714482" w:rsidP="00714482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</w:tc>
      </w:tr>
    </w:tbl>
    <w:p w:rsidR="00714482" w:rsidRPr="001A2267" w:rsidRDefault="00714482" w:rsidP="00714482">
      <w:pPr>
        <w:shd w:val="clear" w:color="auto" w:fill="FFFFFF"/>
        <w:spacing w:after="0" w:line="240" w:lineRule="auto"/>
        <w:ind w:right="142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AB7CFD" w:rsidRDefault="00AB7CFD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p w:rsidR="00AB7CFD" w:rsidRDefault="00AB7CFD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b/>
          <w:color w:val="404040"/>
          <w:sz w:val="20"/>
          <w:szCs w:val="20"/>
          <w:lang w:val="ru-RU"/>
        </w:rPr>
      </w:pPr>
      <w:r w:rsidRPr="00AB7CFD">
        <w:rPr>
          <w:rFonts w:ascii="Verdana" w:hAnsi="Verdana" w:cs="Calibri"/>
          <w:b/>
          <w:color w:val="404040"/>
          <w:sz w:val="20"/>
          <w:szCs w:val="20"/>
          <w:lang w:val="ru-RU"/>
        </w:rPr>
        <w:t>ОБЩИНА:</w:t>
      </w:r>
      <w:r w:rsidR="00B52B34">
        <w:rPr>
          <w:rFonts w:ascii="Verdana" w:hAnsi="Verdana" w:cs="Calibri"/>
          <w:b/>
          <w:color w:val="404040"/>
          <w:sz w:val="20"/>
          <w:szCs w:val="20"/>
          <w:lang w:val="ru-RU"/>
        </w:rPr>
        <w:t xml:space="preserve"> </w:t>
      </w:r>
      <w:r w:rsidR="00B52B34" w:rsidRPr="00B52B34">
        <w:rPr>
          <w:rFonts w:ascii="Verdana" w:hAnsi="Verdana" w:cs="Calibri"/>
          <w:b/>
          <w:color w:val="404040"/>
          <w:sz w:val="20"/>
          <w:szCs w:val="20"/>
          <w:lang w:val="ru-RU"/>
        </w:rPr>
        <w:t>ГОРНА ОРЯХОВИЦА</w:t>
      </w:r>
    </w:p>
    <w:p w:rsidR="00B52B34" w:rsidRPr="00B52B34" w:rsidRDefault="00B52B34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b/>
          <w:color w:val="404040"/>
          <w:sz w:val="20"/>
          <w:szCs w:val="20"/>
          <w:lang w:val="ru-RU"/>
        </w:rPr>
      </w:pPr>
    </w:p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7513"/>
        <w:gridCol w:w="1730"/>
      </w:tblGrid>
      <w:tr w:rsidR="00B52B34" w:rsidRPr="00B52B34" w:rsidTr="00916569">
        <w:tc>
          <w:tcPr>
            <w:tcW w:w="12900" w:type="dxa"/>
            <w:gridSpan w:val="3"/>
            <w:shd w:val="clear" w:color="auto" w:fill="7030A0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  <w:r w:rsidRPr="00B52B34"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  <w:t>КОНРЕКТНИ МЕРКИ ЗА ПОДОБРЯВАНЕ НА ПЪТНАТА БЕЗОПАСНОСТ В ОБЩИНАТА: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</w:p>
        </w:tc>
      </w:tr>
      <w:tr w:rsidR="00B52B34" w:rsidRPr="00B52B34" w:rsidTr="00916569">
        <w:tc>
          <w:tcPr>
            <w:tcW w:w="12900" w:type="dxa"/>
            <w:gridSpan w:val="3"/>
            <w:shd w:val="clear" w:color="auto" w:fill="FFFF00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1/ Дейности по настилки по платно за движение</w:t>
            </w:r>
          </w:p>
        </w:tc>
      </w:tr>
      <w:tr w:rsidR="00B52B34" w:rsidRPr="00B52B34" w:rsidTr="00916569">
        <w:trPr>
          <w:trHeight w:val="2234"/>
        </w:trPr>
        <w:tc>
          <w:tcPr>
            <w:tcW w:w="3657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Местоположение: 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  <w:t>Община Горна Оряховица</w:t>
            </w:r>
          </w:p>
        </w:tc>
        <w:tc>
          <w:tcPr>
            <w:tcW w:w="7513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Предстои гласуване </w:t>
            </w:r>
            <w:proofErr w:type="gramStart"/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на бюджета</w:t>
            </w:r>
            <w:proofErr w:type="gramEnd"/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 за 2023г. на Община Горна Оряховица, след което може да се прави план за текущи и основни ремонти на улична и пътна мрежа във всички населени места на общината. 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Общината има изготвен и удобрен</w:t>
            </w: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</w:rPr>
              <w:t xml:space="preserve"> </w:t>
            </w: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 проект за основен ремонт на общиснки път  VTR 2053 от път /III-514,Сушица-Драганово/-Стрелец-/VTR1292/</w:t>
            </w: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</w:rPr>
              <w:t xml:space="preserve"> Участък:  от км 0+000 до км 7+875.20</w:t>
            </w: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, за който има отпуснато финансиране от МРРБ.</w:t>
            </w:r>
          </w:p>
        </w:tc>
        <w:tc>
          <w:tcPr>
            <w:tcW w:w="1730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стойност: няма данни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</w:tc>
      </w:tr>
      <w:tr w:rsidR="00B52B34" w:rsidRPr="00B52B34" w:rsidTr="00916569">
        <w:tc>
          <w:tcPr>
            <w:tcW w:w="12900" w:type="dxa"/>
            <w:gridSpan w:val="3"/>
            <w:shd w:val="clear" w:color="auto" w:fill="FFFF00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2/ Дейности по тротоари и банкети </w:t>
            </w:r>
          </w:p>
        </w:tc>
      </w:tr>
      <w:tr w:rsidR="00B52B34" w:rsidRPr="00B52B34" w:rsidTr="00916569">
        <w:tc>
          <w:tcPr>
            <w:tcW w:w="3657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lastRenderedPageBreak/>
              <w:t xml:space="preserve">Местоположение: </w:t>
            </w:r>
            <w:r w:rsidRPr="00B52B34"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  <w:t>Община Горна Оряховица</w:t>
            </w: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lastRenderedPageBreak/>
              <w:t>Описание в конкретика, което включва следното: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Предвижда се както всяка година поне две почиствания на банкетите и тротоарите прилежащи на уличната и пътната мрежа на територията на цялата община.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lastRenderedPageBreak/>
              <w:t xml:space="preserve">Прогнозна стойност: няма данни  </w:t>
            </w:r>
          </w:p>
        </w:tc>
      </w:tr>
      <w:tr w:rsidR="00B52B34" w:rsidRPr="00B52B34" w:rsidTr="00916569">
        <w:tc>
          <w:tcPr>
            <w:tcW w:w="12900" w:type="dxa"/>
            <w:gridSpan w:val="3"/>
            <w:shd w:val="clear" w:color="auto" w:fill="FFFF00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3/ Дейности по сигнализиране с пътни знаци</w:t>
            </w:r>
          </w:p>
        </w:tc>
      </w:tr>
      <w:tr w:rsidR="00B52B34" w:rsidRPr="00B52B34" w:rsidTr="00916569">
        <w:tc>
          <w:tcPr>
            <w:tcW w:w="3657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Местоположение: </w:t>
            </w:r>
            <w:r w:rsidRPr="00B52B34"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  <w:t xml:space="preserve">Община Горна Оряховица </w:t>
            </w:r>
          </w:p>
        </w:tc>
        <w:tc>
          <w:tcPr>
            <w:tcW w:w="7513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конкретика, което включва следното: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Закупуване на нови пътни знаци при необходимост от подмяна на стари повредени или откраднати, както и монтиране на нови при промяна на организацията на движението.</w:t>
            </w:r>
          </w:p>
        </w:tc>
        <w:tc>
          <w:tcPr>
            <w:tcW w:w="1730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Прогнозна стойност: няма данни </w:t>
            </w:r>
          </w:p>
        </w:tc>
      </w:tr>
      <w:tr w:rsidR="00B52B34" w:rsidRPr="00B52B34" w:rsidTr="00916569">
        <w:tc>
          <w:tcPr>
            <w:tcW w:w="12900" w:type="dxa"/>
            <w:gridSpan w:val="3"/>
            <w:shd w:val="clear" w:color="auto" w:fill="FFFF00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4/ </w:t>
            </w: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Дейности по </w:t>
            </w: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сигнализиране с пътна маркировка</w:t>
            </w:r>
          </w:p>
        </w:tc>
      </w:tr>
      <w:tr w:rsidR="00B52B34" w:rsidRPr="00B52B34" w:rsidTr="00916569">
        <w:trPr>
          <w:trHeight w:val="411"/>
        </w:trPr>
        <w:tc>
          <w:tcPr>
            <w:tcW w:w="3657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Местоположение: </w:t>
            </w:r>
            <w:r w:rsidRPr="00B52B34"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  <w:t xml:space="preserve">Община Горна Оряховица </w:t>
            </w:r>
          </w:p>
        </w:tc>
        <w:tc>
          <w:tcPr>
            <w:tcW w:w="7513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конкретика, което включва следното:</w:t>
            </w:r>
          </w:p>
          <w:p w:rsidR="00B52B34" w:rsidRPr="00B52B34" w:rsidRDefault="00B52B34" w:rsidP="00B52B34">
            <w:pP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Маркировката на пешеходините пътеки се подновява два пъти годишно, а тази на уличната мрежа се подновява веднъж през пролетта.</w:t>
            </w:r>
          </w:p>
        </w:tc>
        <w:tc>
          <w:tcPr>
            <w:tcW w:w="1730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Прогнозна стойност: няма данни </w:t>
            </w:r>
          </w:p>
        </w:tc>
      </w:tr>
      <w:tr w:rsidR="00B52B34" w:rsidRPr="00B52B34" w:rsidTr="00916569">
        <w:tc>
          <w:tcPr>
            <w:tcW w:w="12900" w:type="dxa"/>
            <w:gridSpan w:val="3"/>
            <w:shd w:val="clear" w:color="auto" w:fill="FFFF00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5/ Дейности по ограничителни системи за пътища/мантинели </w:t>
            </w:r>
          </w:p>
        </w:tc>
      </w:tr>
      <w:tr w:rsidR="00B52B34" w:rsidRPr="00B52B34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Местоположение: </w:t>
            </w:r>
            <w:r w:rsidRPr="00B52B34"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  <w:t xml:space="preserve">Община Горна Оряховица </w:t>
            </w:r>
          </w:p>
        </w:tc>
        <w:tc>
          <w:tcPr>
            <w:tcW w:w="7513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конкретика, което включва следното: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Не се предвижда монтиране на нови ограничителни системи и мантинели. 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Прогнозна стойност: няма данни </w:t>
            </w:r>
          </w:p>
        </w:tc>
      </w:tr>
      <w:tr w:rsidR="00B52B34" w:rsidRPr="00B52B34" w:rsidTr="00916569">
        <w:tc>
          <w:tcPr>
            <w:tcW w:w="12900" w:type="dxa"/>
            <w:gridSpan w:val="3"/>
            <w:shd w:val="clear" w:color="auto" w:fill="FFFF00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6/ Дейности по велосипедна инфраструктура </w:t>
            </w:r>
          </w:p>
        </w:tc>
      </w:tr>
      <w:tr w:rsidR="00B52B34" w:rsidRPr="00B52B34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Местоположение: </w:t>
            </w:r>
            <w:r w:rsidRPr="00B52B34"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  <w:t xml:space="preserve">Община Горна Оряховица </w:t>
            </w:r>
          </w:p>
        </w:tc>
        <w:tc>
          <w:tcPr>
            <w:tcW w:w="7513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конкретика, което включва следното: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Не се предвижда изграждане на велоалеи.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Прогнозна стойност: няма данни 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</w:tc>
      </w:tr>
      <w:tr w:rsidR="00B52B34" w:rsidRPr="00B52B34" w:rsidTr="00916569">
        <w:tc>
          <w:tcPr>
            <w:tcW w:w="12900" w:type="dxa"/>
            <w:gridSpan w:val="3"/>
            <w:shd w:val="clear" w:color="auto" w:fill="FFFF00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7/ Обезопасяване на спирки на обществения транспорт  </w:t>
            </w:r>
          </w:p>
        </w:tc>
      </w:tr>
      <w:tr w:rsidR="00B52B34" w:rsidRPr="00B52B34" w:rsidTr="00916569">
        <w:trPr>
          <w:trHeight w:val="558"/>
        </w:trPr>
        <w:tc>
          <w:tcPr>
            <w:tcW w:w="3657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Местоположение: </w:t>
            </w:r>
            <w:r w:rsidRPr="00B52B34"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  <w:t xml:space="preserve">Община Горна Оряховица </w:t>
            </w:r>
          </w:p>
        </w:tc>
        <w:tc>
          <w:tcPr>
            <w:tcW w:w="7513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конкретика, което включва следното: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lastRenderedPageBreak/>
              <w:t xml:space="preserve">Има необходимост от подмяната на автобусни спирки във всички населените места на общината, но след гласуване </w:t>
            </w:r>
            <w:proofErr w:type="gramStart"/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на бюджета</w:t>
            </w:r>
            <w:proofErr w:type="gramEnd"/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 ще се предприеме ремонт на най – амортизираните.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lastRenderedPageBreak/>
              <w:t>Прогнозна стойност: няма данни</w:t>
            </w:r>
          </w:p>
        </w:tc>
      </w:tr>
      <w:tr w:rsidR="00B52B34" w:rsidRPr="00B52B34" w:rsidTr="00916569">
        <w:tc>
          <w:tcPr>
            <w:tcW w:w="12900" w:type="dxa"/>
            <w:gridSpan w:val="3"/>
            <w:shd w:val="clear" w:color="auto" w:fill="FFFF00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8/ Обезопасяване на пешеходни пътеки и изграждане на пешеходна инфраструктура</w:t>
            </w:r>
          </w:p>
        </w:tc>
      </w:tr>
      <w:tr w:rsidR="00B52B34" w:rsidRPr="00B52B34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Местоположение: </w:t>
            </w:r>
            <w:r w:rsidRPr="00B52B34"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  <w:t xml:space="preserve">Община Горна Оряховица 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конкретика, което включва следното: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В град Горна Оряховица се предвижда изграждане на повдигната пешеходна пътека на </w:t>
            </w:r>
            <w:proofErr w:type="gramStart"/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ул.»Васил</w:t>
            </w:r>
            <w:proofErr w:type="gramEnd"/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 Априлов» до ОУ «Св.Св.Кирил и Методий»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Предвижда се обособяване на две нови пешеходни пътеки в село Първомайци на път </w:t>
            </w: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</w:rPr>
              <w:t>II</w:t>
            </w: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-53.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Предвижда  се изграждане на две повдигнати пешеходини пътеки в град Долна Оряховица на път </w:t>
            </w: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</w:rPr>
              <w:t>III</w:t>
            </w: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-514. 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В село Янтра се предвижда изграждане на една повдигната пешеходна пътека на път </w:t>
            </w: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</w:rPr>
              <w:t>III-5003.</w:t>
            </w:r>
          </w:p>
        </w:tc>
        <w:tc>
          <w:tcPr>
            <w:tcW w:w="1730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стойност: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няма данни </w:t>
            </w:r>
          </w:p>
        </w:tc>
      </w:tr>
      <w:tr w:rsidR="00B52B34" w:rsidRPr="00B52B34" w:rsidTr="00916569">
        <w:tc>
          <w:tcPr>
            <w:tcW w:w="12900" w:type="dxa"/>
            <w:gridSpan w:val="3"/>
            <w:shd w:val="clear" w:color="auto" w:fill="FFFF00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9/ Мерки за успокояване на движението (кръгови кръстовища, изнесени тротоари, острови, изкуствени неравности, др.), включително на входовете/изходите на населените места</w:t>
            </w:r>
          </w:p>
        </w:tc>
      </w:tr>
      <w:tr w:rsidR="00B52B34" w:rsidRPr="00B52B34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Местоположение: </w:t>
            </w:r>
            <w:r w:rsidRPr="00B52B34"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  <w:t xml:space="preserve">Община Горна Оряховица </w:t>
            </w:r>
          </w:p>
        </w:tc>
        <w:tc>
          <w:tcPr>
            <w:tcW w:w="7513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конкретика, което включва следното: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Не се предвижда изграждане на </w:t>
            </w: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кръгови кръстовища, изнесени тротоари, острови, изкуствени неравности, др.</w:t>
            </w:r>
          </w:p>
        </w:tc>
        <w:tc>
          <w:tcPr>
            <w:tcW w:w="1730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стойност: няма данни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</w:tc>
      </w:tr>
      <w:tr w:rsidR="00B52B34" w:rsidRPr="00B52B34" w:rsidTr="00916569">
        <w:trPr>
          <w:trHeight w:val="444"/>
        </w:trPr>
        <w:tc>
          <w:tcPr>
            <w:tcW w:w="12900" w:type="dxa"/>
            <w:gridSpan w:val="3"/>
            <w:shd w:val="clear" w:color="auto" w:fill="FFFF00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10/ Изграждане на нови улици/общински пътища</w:t>
            </w:r>
          </w:p>
        </w:tc>
      </w:tr>
      <w:tr w:rsidR="00B52B34" w:rsidRPr="00B52B34" w:rsidTr="00916569">
        <w:trPr>
          <w:trHeight w:val="411"/>
        </w:trPr>
        <w:tc>
          <w:tcPr>
            <w:tcW w:w="3657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Местоположение: </w:t>
            </w:r>
            <w:r w:rsidRPr="00B52B34"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  <w:t>Община Горна Оряховица</w:t>
            </w: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конкретика, което включва следното: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  <w:t xml:space="preserve">Предвижда се основен ремонт на 6 участъка от общински пътища на територията на общината и основен ремонт на 8 улици в град Горна Оряховица, при осигуряване на средства за развитие на дейността.   </w:t>
            </w:r>
          </w:p>
        </w:tc>
        <w:tc>
          <w:tcPr>
            <w:tcW w:w="1730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стойност: няма данни</w:t>
            </w:r>
          </w:p>
        </w:tc>
      </w:tr>
      <w:tr w:rsidR="00B52B34" w:rsidRPr="00B52B34" w:rsidTr="00916569">
        <w:trPr>
          <w:trHeight w:val="315"/>
        </w:trPr>
        <w:tc>
          <w:tcPr>
            <w:tcW w:w="12900" w:type="dxa"/>
            <w:gridSpan w:val="3"/>
            <w:shd w:val="clear" w:color="auto" w:fill="FFFF00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11/ Изграждане на пътища за извеждане на транзитния трафик</w:t>
            </w:r>
          </w:p>
        </w:tc>
      </w:tr>
      <w:tr w:rsidR="00B52B34" w:rsidRPr="00B52B34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Местоположение: </w:t>
            </w:r>
            <w:r w:rsidRPr="00B52B34"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  <w:t>Община Горна Оряховица</w:t>
            </w: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конкретика, което включва следното: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B52B34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lastRenderedPageBreak/>
              <w:t>Планувано е изграждане на обходен път свързващ индустриалните зони на град Горна Оряховица, град Златарица и град Елена с бъдещата автомагистрала „Хемус“.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стойност: няма данни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</w:tc>
      </w:tr>
      <w:tr w:rsidR="00B52B34" w:rsidRPr="00B52B34" w:rsidTr="00916569">
        <w:trPr>
          <w:trHeight w:val="315"/>
        </w:trPr>
        <w:tc>
          <w:tcPr>
            <w:tcW w:w="12900" w:type="dxa"/>
            <w:gridSpan w:val="3"/>
            <w:shd w:val="clear" w:color="auto" w:fill="FFFF00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12/ Модернизация на обществения транспорт и автомобилния парк</w:t>
            </w:r>
          </w:p>
        </w:tc>
      </w:tr>
      <w:tr w:rsidR="00B52B34" w:rsidRPr="00B52B34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Местоположение: </w:t>
            </w:r>
            <w:r w:rsidRPr="00B52B34"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  <w:t xml:space="preserve">Община Горна Оряховица </w:t>
            </w:r>
          </w:p>
        </w:tc>
        <w:tc>
          <w:tcPr>
            <w:tcW w:w="7513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конкретика, което включва следното: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Закупуване на два броя елетрически буса, които да обслужват обществения транспорт </w:t>
            </w:r>
            <w:proofErr w:type="gramStart"/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до село</w:t>
            </w:r>
            <w:proofErr w:type="gramEnd"/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 Стрелец и село Паисий.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стойност: няма данни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</w:tc>
      </w:tr>
      <w:tr w:rsidR="00B52B34" w:rsidRPr="00B52B34" w:rsidTr="00916569">
        <w:trPr>
          <w:trHeight w:val="315"/>
        </w:trPr>
        <w:tc>
          <w:tcPr>
            <w:tcW w:w="12900" w:type="dxa"/>
            <w:gridSpan w:val="3"/>
            <w:shd w:val="clear" w:color="auto" w:fill="FFFF00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13/ Други мерки по преценка на Общината: </w:t>
            </w: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няма</w:t>
            </w:r>
          </w:p>
        </w:tc>
      </w:tr>
      <w:tr w:rsidR="00B52B34" w:rsidRPr="00B52B34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...............................................</w:t>
            </w:r>
            <w:r w:rsidRPr="00B52B34"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  <w:t xml:space="preserve"> 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конкретика: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i/>
                <w:color w:val="404040"/>
                <w:sz w:val="20"/>
                <w:szCs w:val="20"/>
                <w:lang w:val="ru-RU"/>
              </w:rPr>
              <w:t xml:space="preserve">........................................................ </w:t>
            </w:r>
          </w:p>
        </w:tc>
        <w:tc>
          <w:tcPr>
            <w:tcW w:w="1730" w:type="dxa"/>
            <w:shd w:val="clear" w:color="auto" w:fill="auto"/>
          </w:tcPr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B52B34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стойност: няма данни.</w:t>
            </w:r>
          </w:p>
          <w:p w:rsidR="00B52B34" w:rsidRPr="00B52B34" w:rsidRDefault="00B52B34" w:rsidP="00B52B34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</w:tc>
      </w:tr>
    </w:tbl>
    <w:p w:rsidR="00B52B34" w:rsidRDefault="00B52B34" w:rsidP="00B52B34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b/>
          <w:color w:val="404040"/>
          <w:sz w:val="20"/>
          <w:szCs w:val="20"/>
          <w:lang w:val="ru-RU"/>
        </w:rPr>
      </w:pPr>
    </w:p>
    <w:p w:rsidR="00B52B34" w:rsidRDefault="00B52B34" w:rsidP="00B52B34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b/>
          <w:color w:val="404040"/>
          <w:sz w:val="20"/>
          <w:szCs w:val="20"/>
          <w:lang w:val="ru-RU"/>
        </w:rPr>
      </w:pPr>
    </w:p>
    <w:p w:rsidR="00B52B34" w:rsidRDefault="00B52B34" w:rsidP="00B52B34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b/>
          <w:color w:val="404040"/>
          <w:sz w:val="20"/>
          <w:szCs w:val="20"/>
          <w:lang w:val="ru-RU"/>
        </w:rPr>
      </w:pPr>
      <w:r w:rsidRPr="00AB7CFD">
        <w:rPr>
          <w:rFonts w:ascii="Verdana" w:hAnsi="Verdana" w:cs="Calibri"/>
          <w:b/>
          <w:color w:val="404040"/>
          <w:sz w:val="20"/>
          <w:szCs w:val="20"/>
          <w:lang w:val="ru-RU"/>
        </w:rPr>
        <w:t>ОБЩИНА:</w:t>
      </w:r>
      <w:r>
        <w:rPr>
          <w:rFonts w:ascii="Verdana" w:hAnsi="Verdana" w:cs="Calibri"/>
          <w:b/>
          <w:color w:val="404040"/>
          <w:sz w:val="20"/>
          <w:szCs w:val="20"/>
          <w:lang w:val="ru-RU"/>
        </w:rPr>
        <w:t xml:space="preserve"> </w:t>
      </w:r>
      <w:r w:rsidR="000305BE">
        <w:rPr>
          <w:rFonts w:ascii="Verdana" w:hAnsi="Verdana" w:cs="Calibri"/>
          <w:b/>
          <w:color w:val="404040"/>
          <w:sz w:val="20"/>
          <w:szCs w:val="20"/>
          <w:lang w:val="ru-RU"/>
        </w:rPr>
        <w:t>ЛЯСКОВЕЦ</w:t>
      </w:r>
    </w:p>
    <w:p w:rsidR="00B52B34" w:rsidRPr="00B52B34" w:rsidRDefault="00B52B34" w:rsidP="00B52B34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b/>
          <w:color w:val="404040"/>
          <w:sz w:val="20"/>
          <w:szCs w:val="20"/>
          <w:lang w:val="ru-RU"/>
        </w:rPr>
      </w:pPr>
    </w:p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7513"/>
        <w:gridCol w:w="1730"/>
      </w:tblGrid>
      <w:tr w:rsidR="000305BE" w:rsidRPr="000305BE" w:rsidTr="00916569">
        <w:tc>
          <w:tcPr>
            <w:tcW w:w="12900" w:type="dxa"/>
            <w:gridSpan w:val="3"/>
            <w:shd w:val="clear" w:color="auto" w:fill="7030A0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  <w:t>КОНРЕКТНИ МЕРКИ ЗА ПОДОБРЯВАНЕ НА ПЪТНАТА БЕЗОПАСНОСТ В ОБЩИНАТА: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</w:p>
        </w:tc>
      </w:tr>
      <w:tr w:rsidR="000305BE" w:rsidRPr="000305BE" w:rsidTr="00916569">
        <w:tc>
          <w:tcPr>
            <w:tcW w:w="12900" w:type="dxa"/>
            <w:gridSpan w:val="3"/>
            <w:shd w:val="clear" w:color="auto" w:fill="FFFF00"/>
          </w:tcPr>
          <w:p w:rsidR="000305BE" w:rsidRPr="000305BE" w:rsidRDefault="000305BE" w:rsidP="000305BE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1/ Дейности по настилки по платно за движение</w:t>
            </w:r>
          </w:p>
        </w:tc>
      </w:tr>
      <w:tr w:rsidR="000305BE" w:rsidRPr="000305BE" w:rsidTr="00916569">
        <w:trPr>
          <w:trHeight w:val="2234"/>
        </w:trPr>
        <w:tc>
          <w:tcPr>
            <w:tcW w:w="3657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Местоположение</w:t>
            </w: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 xml:space="preserve">: 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i/>
                <w:sz w:val="20"/>
                <w:szCs w:val="20"/>
                <w:lang w:val="bg-BG"/>
              </w:rPr>
              <w:t>/населено място; улица/път/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numPr>
                <w:ilvl w:val="0"/>
                <w:numId w:val="36"/>
              </w:numPr>
              <w:tabs>
                <w:tab w:val="num" w:pos="59"/>
                <w:tab w:val="left" w:pos="300"/>
                <w:tab w:val="left" w:pos="51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bg-BG" w:eastAsia="bg-BG"/>
              </w:rPr>
            </w:pPr>
            <w:r w:rsidRPr="000305BE">
              <w:rPr>
                <w:rFonts w:ascii="Verdana" w:eastAsia="Times New Roman" w:hAnsi="Verdana"/>
                <w:b/>
                <w:sz w:val="20"/>
                <w:szCs w:val="20"/>
                <w:lang w:val="bg-BG" w:eastAsia="bg-BG"/>
              </w:rPr>
              <w:t>гр. Лясковец</w:t>
            </w:r>
            <w:r w:rsidRPr="000305BE">
              <w:rPr>
                <w:rFonts w:ascii="Verdana" w:eastAsia="Times New Roman" w:hAnsi="Verdana"/>
                <w:sz w:val="20"/>
                <w:szCs w:val="20"/>
                <w:lang w:val="bg-BG" w:eastAsia="bg-BG"/>
              </w:rPr>
              <w:t>:</w:t>
            </w:r>
          </w:p>
          <w:p w:rsidR="000305BE" w:rsidRPr="000305BE" w:rsidRDefault="000305BE" w:rsidP="000305BE">
            <w:pPr>
              <w:tabs>
                <w:tab w:val="left" w:pos="300"/>
                <w:tab w:val="left" w:pos="51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bg-BG" w:eastAsia="bg-BG"/>
              </w:rPr>
            </w:pPr>
            <w:r w:rsidRPr="000305BE">
              <w:rPr>
                <w:rFonts w:ascii="Verdana" w:eastAsia="Times New Roman" w:hAnsi="Verdana"/>
                <w:sz w:val="20"/>
                <w:szCs w:val="20"/>
                <w:lang w:val="bg-BG" w:eastAsia="bg-BG"/>
              </w:rPr>
              <w:t xml:space="preserve">1. Основен  ремонт на ул. „Иван Вазов“ </w:t>
            </w:r>
          </w:p>
          <w:p w:rsidR="000305BE" w:rsidRPr="000305BE" w:rsidRDefault="000305BE" w:rsidP="000305BE">
            <w:pPr>
              <w:tabs>
                <w:tab w:val="left" w:pos="300"/>
                <w:tab w:val="left" w:pos="51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bg-BG" w:eastAsia="bg-BG"/>
              </w:rPr>
            </w:pPr>
          </w:p>
          <w:p w:rsidR="000305BE" w:rsidRPr="000305BE" w:rsidRDefault="000305BE" w:rsidP="000305BE">
            <w:pPr>
              <w:tabs>
                <w:tab w:val="left" w:pos="300"/>
                <w:tab w:val="left" w:pos="51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bg-BG" w:eastAsia="bg-BG"/>
              </w:rPr>
            </w:pPr>
          </w:p>
          <w:p w:rsidR="000305BE" w:rsidRPr="000305BE" w:rsidRDefault="000305BE" w:rsidP="000305BE">
            <w:pPr>
              <w:tabs>
                <w:tab w:val="left" w:pos="300"/>
                <w:tab w:val="left" w:pos="51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bg-BG" w:eastAsia="bg-BG"/>
              </w:rPr>
            </w:pPr>
            <w:r w:rsidRPr="000305BE">
              <w:rPr>
                <w:rFonts w:ascii="Verdana" w:eastAsia="Times New Roman" w:hAnsi="Verdana"/>
                <w:sz w:val="20"/>
                <w:szCs w:val="20"/>
                <w:lang w:val="bg-BG" w:eastAsia="bg-BG"/>
              </w:rPr>
              <w:t xml:space="preserve"> </w:t>
            </w:r>
          </w:p>
          <w:p w:rsidR="000305BE" w:rsidRPr="000305BE" w:rsidRDefault="000305BE" w:rsidP="000305BE">
            <w:pPr>
              <w:tabs>
                <w:tab w:val="left" w:pos="300"/>
                <w:tab w:val="left" w:pos="51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bg-BG" w:eastAsia="bg-BG"/>
              </w:rPr>
            </w:pPr>
          </w:p>
          <w:p w:rsidR="000305BE" w:rsidRPr="000305BE" w:rsidRDefault="000305BE" w:rsidP="000305BE">
            <w:pPr>
              <w:tabs>
                <w:tab w:val="left" w:pos="300"/>
                <w:tab w:val="left" w:pos="51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bg-BG" w:eastAsia="bg-BG"/>
              </w:rPr>
            </w:pPr>
          </w:p>
          <w:p w:rsidR="000305BE" w:rsidRPr="000305BE" w:rsidRDefault="000305BE" w:rsidP="000305BE">
            <w:pPr>
              <w:tabs>
                <w:tab w:val="left" w:pos="300"/>
                <w:tab w:val="left" w:pos="510"/>
              </w:tabs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val="bg-BG" w:eastAsia="bg-BG"/>
              </w:rPr>
            </w:pPr>
          </w:p>
          <w:p w:rsidR="000305BE" w:rsidRPr="000305BE" w:rsidRDefault="000305BE" w:rsidP="000305BE">
            <w:pPr>
              <w:tabs>
                <w:tab w:val="left" w:pos="300"/>
                <w:tab w:val="left" w:pos="510"/>
              </w:tabs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val="bg-BG" w:eastAsia="bg-BG"/>
              </w:rPr>
            </w:pPr>
            <w:r w:rsidRPr="000305BE">
              <w:rPr>
                <w:rFonts w:ascii="Verdana" w:eastAsia="Times New Roman" w:hAnsi="Verdana"/>
                <w:b/>
                <w:sz w:val="20"/>
                <w:szCs w:val="20"/>
                <w:lang w:val="bg-BG" w:eastAsia="bg-BG"/>
              </w:rPr>
              <w:t xml:space="preserve"> Общински пътища: </w:t>
            </w:r>
          </w:p>
          <w:p w:rsidR="000305BE" w:rsidRPr="000305BE" w:rsidRDefault="000305BE" w:rsidP="000305BE">
            <w:pPr>
              <w:tabs>
                <w:tab w:val="left" w:pos="300"/>
                <w:tab w:val="left" w:pos="51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bg-BG" w:eastAsia="bg-BG"/>
              </w:rPr>
            </w:pPr>
            <w:r w:rsidRPr="000305BE">
              <w:rPr>
                <w:rFonts w:ascii="Verdana" w:eastAsia="Times New Roman" w:hAnsi="Verdana"/>
                <w:sz w:val="20"/>
                <w:szCs w:val="20"/>
                <w:lang w:val="bg-BG" w:eastAsia="bg-BG"/>
              </w:rPr>
              <w:t>Реконструкция и рехабилитация на участък от общински път № VTR1182 „Честово – Лясковец“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</w:p>
        </w:tc>
        <w:tc>
          <w:tcPr>
            <w:tcW w:w="7513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Описание в конкретика</w:t>
            </w: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>, което включва следното: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Частично</w:t>
            </w: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>/цялостно: .......................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 xml:space="preserve">Участък от улицата/пътя/кръстовище: ........................... 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Дължина: 0,230 км 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>Частично/</w:t>
            </w:r>
            <w:r w:rsidRPr="000305BE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цялостно</w:t>
            </w: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>: .......................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 xml:space="preserve">Участък от улицата/пътя/кръстовище: ........................... 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>Дължина: 2660 км.</w:t>
            </w:r>
          </w:p>
        </w:tc>
        <w:tc>
          <w:tcPr>
            <w:tcW w:w="1730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Прогнозна стойност</w:t>
            </w: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 xml:space="preserve">: 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>200 000 лв.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>2 435 152 лв.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</w:tr>
      <w:tr w:rsidR="000305BE" w:rsidRPr="000305BE" w:rsidTr="00916569">
        <w:tc>
          <w:tcPr>
            <w:tcW w:w="12900" w:type="dxa"/>
            <w:gridSpan w:val="3"/>
            <w:shd w:val="clear" w:color="auto" w:fill="FFFF00"/>
          </w:tcPr>
          <w:p w:rsidR="000305BE" w:rsidRPr="000305BE" w:rsidRDefault="000305BE" w:rsidP="000305BE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lastRenderedPageBreak/>
              <w:t xml:space="preserve">2/ Дейности по тротоари и банкети </w:t>
            </w:r>
          </w:p>
        </w:tc>
      </w:tr>
      <w:tr w:rsidR="000305BE" w:rsidRPr="000305BE" w:rsidTr="00916569">
        <w:tc>
          <w:tcPr>
            <w:tcW w:w="3657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tabs>
                <w:tab w:val="left" w:pos="300"/>
                <w:tab w:val="left" w:pos="510"/>
              </w:tabs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Местоположение</w:t>
            </w: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>:</w:t>
            </w:r>
          </w:p>
          <w:p w:rsidR="000305BE" w:rsidRPr="000305BE" w:rsidRDefault="000305BE" w:rsidP="000305BE">
            <w:pPr>
              <w:tabs>
                <w:tab w:val="left" w:pos="300"/>
                <w:tab w:val="left" w:pos="510"/>
              </w:tabs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</w:t>
            </w:r>
          </w:p>
          <w:p w:rsidR="000305BE" w:rsidRPr="000305BE" w:rsidRDefault="000305BE" w:rsidP="000305BE">
            <w:pPr>
              <w:tabs>
                <w:tab w:val="left" w:pos="300"/>
                <w:tab w:val="left" w:pos="51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bg-BG" w:eastAsia="bg-BG"/>
              </w:rPr>
            </w:pPr>
            <w:r w:rsidRPr="000305BE">
              <w:rPr>
                <w:rFonts w:ascii="Verdana" w:eastAsia="Times New Roman" w:hAnsi="Verdana"/>
                <w:sz w:val="20"/>
                <w:szCs w:val="20"/>
                <w:lang w:val="bg-BG" w:eastAsia="bg-BG"/>
              </w:rPr>
              <w:t>Общински път № VTR1181 „Козаревец –Честово“.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i/>
                <w:sz w:val="20"/>
                <w:szCs w:val="20"/>
                <w:lang w:val="bg-BG"/>
              </w:rPr>
              <w:t>/населено място; улица/път/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7513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Описание в конкретика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, което включва следното: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Частично/</w:t>
            </w: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цялостно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: </w:t>
            </w: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машинно профилиране на банкети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Участък от улицата/пътя/кръстовище: </w:t>
            </w: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извън урбанизираната територия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Дължина</w:t>
            </w: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: 6,250 км 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730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Прогнозна стойност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: 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ind w:left="360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>25170 лв.</w:t>
            </w:r>
          </w:p>
        </w:tc>
      </w:tr>
      <w:tr w:rsidR="000305BE" w:rsidRPr="000305BE" w:rsidTr="00916569">
        <w:tc>
          <w:tcPr>
            <w:tcW w:w="12900" w:type="dxa"/>
            <w:gridSpan w:val="3"/>
            <w:shd w:val="clear" w:color="auto" w:fill="FFFF00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3/ Дейности по сигнализиране с пътни знаци</w:t>
            </w:r>
          </w:p>
        </w:tc>
      </w:tr>
      <w:tr w:rsidR="000305BE" w:rsidRPr="000305BE" w:rsidTr="00916569">
        <w:tc>
          <w:tcPr>
            <w:tcW w:w="3657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Местоположение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: ...............................................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i/>
                <w:color w:val="404040"/>
                <w:sz w:val="20"/>
                <w:szCs w:val="20"/>
                <w:lang w:val="bg-BG"/>
              </w:rPr>
              <w:t>/населено място; улица/път/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7513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Описание в конкретика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, което включва следното: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Брой знаци: ......................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730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Прогнозна стойност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: .................... </w:t>
            </w:r>
          </w:p>
        </w:tc>
      </w:tr>
      <w:tr w:rsidR="000305BE" w:rsidRPr="000305BE" w:rsidTr="00916569">
        <w:tc>
          <w:tcPr>
            <w:tcW w:w="12900" w:type="dxa"/>
            <w:gridSpan w:val="3"/>
            <w:shd w:val="clear" w:color="auto" w:fill="FFFF00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4/ Дейности по сигнализиране с пътна маркировка</w:t>
            </w:r>
          </w:p>
        </w:tc>
      </w:tr>
      <w:tr w:rsidR="000305BE" w:rsidRPr="000305BE" w:rsidTr="00916569">
        <w:trPr>
          <w:trHeight w:val="411"/>
        </w:trPr>
        <w:tc>
          <w:tcPr>
            <w:tcW w:w="3657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Местоположение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: 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FF0000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b/>
                <w:color w:val="FF0000"/>
                <w:sz w:val="20"/>
                <w:szCs w:val="20"/>
                <w:lang w:val="bg-BG"/>
              </w:rPr>
              <w:t xml:space="preserve"> 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i/>
                <w:color w:val="404040"/>
                <w:sz w:val="20"/>
                <w:szCs w:val="20"/>
                <w:lang w:val="bg-BG"/>
              </w:rPr>
              <w:t>/населено място; улица/път/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7513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Описание в конкретика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, което включва следното: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Дължина на участъка от улицата/пътя: ...................... км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Опресняване на съществуваща 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или полагане на нова маркировка ...................(</w:t>
            </w:r>
            <w:r w:rsidRPr="000305BE">
              <w:rPr>
                <w:rFonts w:ascii="Verdana" w:hAnsi="Verdana" w:cs="Calibri"/>
                <w:i/>
                <w:color w:val="404040"/>
                <w:sz w:val="20"/>
                <w:szCs w:val="20"/>
                <w:lang w:val="bg-BG"/>
              </w:rPr>
              <w:t>описва се дължината за какъв вид действие се отнася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)</w:t>
            </w:r>
          </w:p>
        </w:tc>
        <w:tc>
          <w:tcPr>
            <w:tcW w:w="1730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Прогнозна стойност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: 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color w:val="FF0000"/>
                <w:sz w:val="20"/>
                <w:szCs w:val="20"/>
                <w:lang w:val="bg-BG"/>
              </w:rPr>
              <w:t xml:space="preserve"> </w:t>
            </w:r>
          </w:p>
        </w:tc>
      </w:tr>
      <w:tr w:rsidR="000305BE" w:rsidRPr="000305BE" w:rsidTr="00916569">
        <w:tc>
          <w:tcPr>
            <w:tcW w:w="12900" w:type="dxa"/>
            <w:gridSpan w:val="3"/>
            <w:shd w:val="clear" w:color="auto" w:fill="FFFF00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5/ Дейности по ограничителни системи за пътища/мантинели </w:t>
            </w:r>
          </w:p>
        </w:tc>
      </w:tr>
      <w:tr w:rsidR="000305BE" w:rsidRPr="000305BE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lastRenderedPageBreak/>
              <w:t>/населено място; улица/път/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lastRenderedPageBreak/>
              <w:t>Дължина на участъка от улицата/</w:t>
            </w:r>
            <w:proofErr w:type="gramStart"/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пътя::</w:t>
            </w:r>
            <w:proofErr w:type="gramEnd"/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...................... км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Ремонт на съществуващи или монтиране на нови ...................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(</w:t>
            </w:r>
            <w:r w:rsidRPr="000305BE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описва се дължината за какъв вид действие се отнася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)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lastRenderedPageBreak/>
              <w:t>Прогнозна стойност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.................... </w:t>
            </w:r>
          </w:p>
        </w:tc>
      </w:tr>
      <w:tr w:rsidR="000305BE" w:rsidRPr="000305BE" w:rsidTr="00916569">
        <w:tc>
          <w:tcPr>
            <w:tcW w:w="12900" w:type="dxa"/>
            <w:gridSpan w:val="3"/>
            <w:shd w:val="clear" w:color="auto" w:fill="FFFF00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lastRenderedPageBreak/>
              <w:t xml:space="preserve">6/ Дейности по велосипедна инфраструктура </w:t>
            </w:r>
          </w:p>
        </w:tc>
      </w:tr>
      <w:tr w:rsidR="000305BE" w:rsidRPr="000305BE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 от улицата/</w:t>
            </w:r>
            <w:proofErr w:type="gramStart"/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пътя:......................</w:t>
            </w:r>
            <w:proofErr w:type="gramEnd"/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км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 (настилки, сигнализация, др.) ...................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0305BE" w:rsidRPr="000305BE" w:rsidTr="00916569">
        <w:tc>
          <w:tcPr>
            <w:tcW w:w="12900" w:type="dxa"/>
            <w:gridSpan w:val="3"/>
            <w:shd w:val="clear" w:color="auto" w:fill="FFFF00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7/ Обезопасяване на спирки на обществения транспорт  </w:t>
            </w:r>
          </w:p>
        </w:tc>
      </w:tr>
      <w:tr w:rsidR="000305BE" w:rsidRPr="000305BE" w:rsidTr="00916569">
        <w:trPr>
          <w:trHeight w:val="558"/>
        </w:trPr>
        <w:tc>
          <w:tcPr>
            <w:tcW w:w="3657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Брой спирки: ...................... бр.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Вид обезопасителни дейности ................... 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(пътно уширение/джоб, оградни съоръжения, преградни буферни тела, осветяване, сигнализация и др.)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.................... </w:t>
            </w:r>
          </w:p>
        </w:tc>
      </w:tr>
      <w:tr w:rsidR="000305BE" w:rsidRPr="000305BE" w:rsidTr="00916569">
        <w:tc>
          <w:tcPr>
            <w:tcW w:w="12900" w:type="dxa"/>
            <w:gridSpan w:val="3"/>
            <w:shd w:val="clear" w:color="auto" w:fill="FFFF00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8/ Обезопасяване на пешеходни пътеки и изграждане на пешеходна инфраструктура</w:t>
            </w:r>
          </w:p>
        </w:tc>
      </w:tr>
      <w:tr w:rsidR="000305BE" w:rsidRPr="000305BE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Местоположение</w:t>
            </w: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 xml:space="preserve">: 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>гр. Лясковец –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 xml:space="preserve">ул. „Трети март“ №1 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 xml:space="preserve">ул. „Трети март“ №14  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 xml:space="preserve">ул. „Трети март“ №64  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>ул. „Васил Левски“ №1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 xml:space="preserve">ул. „Васил Левски“ №101  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 xml:space="preserve">ул. „Васил Левски“ №225  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 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i/>
                <w:sz w:val="20"/>
                <w:szCs w:val="20"/>
                <w:lang w:val="bg-BG"/>
              </w:rPr>
              <w:t>/населено място; улица/път/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bg-BG"/>
              </w:rPr>
            </w:pPr>
          </w:p>
        </w:tc>
        <w:tc>
          <w:tcPr>
            <w:tcW w:w="7513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Описание в конкретика</w:t>
            </w: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>, което включва следното: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>Брой пътеки: 6 бр.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Вид обезопасителни дейности по пътеки - </w:t>
            </w:r>
            <w:r w:rsidRPr="000305BE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изграждане на повдигнати пешеходни пътеки и осветяването им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>Вид обезопасителни дейности по друга пешеходна инфраструктура ...................  (подлези, надлези, пешеходни алеи и др.)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1730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Прогнозна стойност</w:t>
            </w: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>: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0305BE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21 379 лв.</w:t>
            </w:r>
          </w:p>
        </w:tc>
      </w:tr>
      <w:tr w:rsidR="000305BE" w:rsidRPr="000305BE" w:rsidTr="00916569">
        <w:tc>
          <w:tcPr>
            <w:tcW w:w="12900" w:type="dxa"/>
            <w:gridSpan w:val="3"/>
            <w:shd w:val="clear" w:color="auto" w:fill="FFFF00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lastRenderedPageBreak/>
              <w:t>9/ Мерки за успокояване на движението (кръгови кръстовища, изнесени тротоари, острови, изкуствени неравности, др.), включително на входовете/изходите на населените места</w:t>
            </w:r>
          </w:p>
        </w:tc>
      </w:tr>
      <w:tr w:rsidR="000305BE" w:rsidRPr="000305BE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  <w:r w:rsidRPr="000305BE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/населено място; улица/път/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 за успокояване на движението: ...................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0305BE" w:rsidRPr="000305BE" w:rsidTr="00916569">
        <w:trPr>
          <w:trHeight w:val="444"/>
        </w:trPr>
        <w:tc>
          <w:tcPr>
            <w:tcW w:w="12900" w:type="dxa"/>
            <w:gridSpan w:val="3"/>
            <w:shd w:val="clear" w:color="auto" w:fill="FFFF00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10/ Изграждане на нови улици/общински пътища</w:t>
            </w:r>
          </w:p>
        </w:tc>
      </w:tr>
      <w:tr w:rsidR="000305BE" w:rsidRPr="000305BE" w:rsidTr="00916569">
        <w:trPr>
          <w:trHeight w:val="411"/>
        </w:trPr>
        <w:tc>
          <w:tcPr>
            <w:tcW w:w="3657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  <w:r w:rsidRPr="000305BE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/населено място; улица/път/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дейности: ...................</w:t>
            </w:r>
          </w:p>
        </w:tc>
        <w:tc>
          <w:tcPr>
            <w:tcW w:w="1730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</w:tc>
      </w:tr>
      <w:tr w:rsidR="000305BE" w:rsidRPr="000305BE" w:rsidTr="00916569">
        <w:trPr>
          <w:trHeight w:val="315"/>
        </w:trPr>
        <w:tc>
          <w:tcPr>
            <w:tcW w:w="12900" w:type="dxa"/>
            <w:gridSpan w:val="3"/>
            <w:shd w:val="clear" w:color="auto" w:fill="FFFF00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11/ Изграждане на пътища за извеждане на транзитния трафик</w:t>
            </w:r>
          </w:p>
        </w:tc>
      </w:tr>
      <w:tr w:rsidR="000305BE" w:rsidRPr="000305BE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  <w:r w:rsidRPr="000305BE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/населено място; улица/път/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дейности: ...................</w:t>
            </w:r>
          </w:p>
        </w:tc>
        <w:tc>
          <w:tcPr>
            <w:tcW w:w="1730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0305BE" w:rsidRPr="000305BE" w:rsidTr="00916569">
        <w:trPr>
          <w:trHeight w:val="315"/>
        </w:trPr>
        <w:tc>
          <w:tcPr>
            <w:tcW w:w="12900" w:type="dxa"/>
            <w:gridSpan w:val="3"/>
            <w:shd w:val="clear" w:color="auto" w:fill="FFFF00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12/ Модернизация на обществения транспорт и автомобилния парк</w:t>
            </w:r>
          </w:p>
        </w:tc>
      </w:tr>
      <w:tr w:rsidR="000305BE" w:rsidRPr="000305BE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място/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Видове дейности: ................... </w:t>
            </w:r>
            <w:r w:rsidRPr="000305BE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/закупуване на нови превозни средства, системи за управление </w:t>
            </w:r>
            <w:proofErr w:type="gramStart"/>
            <w:r w:rsidRPr="000305BE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на трафика</w:t>
            </w:r>
            <w:proofErr w:type="gramEnd"/>
            <w:r w:rsidRPr="000305BE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, оптимизация на схемите за движение на обществения транспорт, др./ 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0305BE" w:rsidRPr="000305BE" w:rsidTr="00916569">
        <w:trPr>
          <w:trHeight w:val="315"/>
        </w:trPr>
        <w:tc>
          <w:tcPr>
            <w:tcW w:w="12900" w:type="dxa"/>
            <w:gridSpan w:val="3"/>
            <w:shd w:val="clear" w:color="auto" w:fill="FFFF00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13/ Други мерки по преценка на Общината: .....................................</w:t>
            </w:r>
          </w:p>
        </w:tc>
      </w:tr>
      <w:tr w:rsidR="000305BE" w:rsidRPr="000305BE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...............................................</w:t>
            </w:r>
            <w:r w:rsidRPr="000305BE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конкретика: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........................................................ </w:t>
            </w:r>
          </w:p>
        </w:tc>
        <w:tc>
          <w:tcPr>
            <w:tcW w:w="1730" w:type="dxa"/>
            <w:shd w:val="clear" w:color="auto" w:fill="auto"/>
          </w:tcPr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0305BE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0305BE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0305BE" w:rsidRPr="000305BE" w:rsidRDefault="000305BE" w:rsidP="000305BE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</w:tbl>
    <w:p w:rsidR="00AB7CFD" w:rsidRDefault="00AB7CFD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p w:rsidR="00E61A25" w:rsidRDefault="00E61A25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p w:rsidR="005C473F" w:rsidRDefault="005C473F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b/>
          <w:color w:val="404040"/>
          <w:sz w:val="20"/>
          <w:szCs w:val="20"/>
          <w:lang w:val="ru-RU"/>
        </w:rPr>
      </w:pPr>
    </w:p>
    <w:p w:rsidR="005C473F" w:rsidRDefault="005C473F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b/>
          <w:color w:val="404040"/>
          <w:sz w:val="20"/>
          <w:szCs w:val="20"/>
          <w:lang w:val="ru-RU"/>
        </w:rPr>
      </w:pPr>
    </w:p>
    <w:p w:rsidR="00E61A25" w:rsidRDefault="00E61A25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b/>
          <w:color w:val="404040"/>
          <w:sz w:val="20"/>
          <w:szCs w:val="20"/>
          <w:lang w:val="ru-RU"/>
        </w:rPr>
      </w:pPr>
      <w:r w:rsidRPr="00AB7CFD">
        <w:rPr>
          <w:rFonts w:ascii="Verdana" w:hAnsi="Verdana" w:cs="Calibri"/>
          <w:b/>
          <w:color w:val="404040"/>
          <w:sz w:val="20"/>
          <w:szCs w:val="20"/>
          <w:lang w:val="ru-RU"/>
        </w:rPr>
        <w:lastRenderedPageBreak/>
        <w:t>ОБЩИНА:</w:t>
      </w:r>
      <w:r w:rsidR="005C473F">
        <w:rPr>
          <w:rFonts w:ascii="Verdana" w:hAnsi="Verdana" w:cs="Calibri"/>
          <w:b/>
          <w:color w:val="404040"/>
          <w:sz w:val="20"/>
          <w:szCs w:val="20"/>
          <w:lang w:val="ru-RU"/>
        </w:rPr>
        <w:t xml:space="preserve"> ПАВЛИКЕНИ</w:t>
      </w:r>
    </w:p>
    <w:p w:rsidR="005C473F" w:rsidRDefault="005C473F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b/>
          <w:color w:val="404040"/>
          <w:sz w:val="20"/>
          <w:szCs w:val="20"/>
          <w:lang w:val="ru-RU"/>
        </w:rPr>
      </w:pPr>
    </w:p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7513"/>
        <w:gridCol w:w="1730"/>
      </w:tblGrid>
      <w:tr w:rsidR="005C473F" w:rsidRPr="005C473F" w:rsidTr="00916569">
        <w:tc>
          <w:tcPr>
            <w:tcW w:w="12900" w:type="dxa"/>
            <w:gridSpan w:val="3"/>
            <w:shd w:val="clear" w:color="auto" w:fill="7030A0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  <w:r w:rsidRPr="005C473F"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  <w:t>КОНРЕКТНИ МЕРКИ ЗА ПОДОБРЯВАНЕ НА ПЪТНАТА БЕЗОПАСНОСТ В ОБЩИНАТА: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</w:p>
        </w:tc>
      </w:tr>
      <w:tr w:rsidR="005C473F" w:rsidRPr="005C473F" w:rsidTr="00916569">
        <w:tc>
          <w:tcPr>
            <w:tcW w:w="12900" w:type="dxa"/>
            <w:gridSpan w:val="3"/>
            <w:shd w:val="clear" w:color="auto" w:fill="FFFF00"/>
          </w:tcPr>
          <w:p w:rsidR="005C473F" w:rsidRPr="005C473F" w:rsidRDefault="005C473F" w:rsidP="005C473F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1/ Дейности по настилки по платно за движение</w:t>
            </w:r>
          </w:p>
        </w:tc>
      </w:tr>
      <w:tr w:rsidR="005C473F" w:rsidRPr="005C473F" w:rsidTr="00916569">
        <w:trPr>
          <w:trHeight w:val="2234"/>
        </w:trPr>
        <w:tc>
          <w:tcPr>
            <w:tcW w:w="3657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Път 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</w:rPr>
              <w:t>VTR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1202 Павликени-Дъскот-Паскалевец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Път VTR1202 Павликени-Дъскот-Паскалевец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Път </w:t>
            </w: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</w:rPr>
              <w:t xml:space="preserve">VTR </w:t>
            </w: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2207 /Сухиндол-Павликени/-Димча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Улици в гр. Павликени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Улица „Георги Кирков“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Улица „Съединение“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Улица „Цар Иван Асен </w:t>
            </w: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</w:rPr>
              <w:t>II</w:t>
            </w: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“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Улица „Тошо Кътев“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Улица „Хаджи Димитър“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УЛИЦИ В ГР. БЯЛА ЧЕРКВА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Улица „Райко Даскалов“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Улица „Никола Бакев“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Улица „Розова долина“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7513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Частично/цялостно: частично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Участък от улицата/пътя/кръстовище: от км.13+738 до км.19+000 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Дължина: 5, 262 км.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Частично/цялостно: частично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Участък от </w:t>
            </w:r>
            <w:proofErr w:type="gramStart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път :</w:t>
            </w:r>
            <w:proofErr w:type="gramEnd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от км.2+000 до км.2+728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proofErr w:type="gramStart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Дължина:0,728</w:t>
            </w:r>
            <w:proofErr w:type="gramEnd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км.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Частично/цялостно: цялостно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Участък от път: от км.0+000 до км.2+500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Дължина: 2,5км.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Частично/Цялостно: цялостно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proofErr w:type="gramStart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Участък :</w:t>
            </w:r>
            <w:proofErr w:type="gramEnd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от ОК 555 до ОК 223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Дължина: 0,357км.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Частично/Цялостно: цялостно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proofErr w:type="gramStart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Участък :</w:t>
            </w:r>
            <w:proofErr w:type="gramEnd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 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Дължина: 0,266км.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Частично/Цялостно: цялостно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proofErr w:type="gramStart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Участък :</w:t>
            </w:r>
            <w:proofErr w:type="gramEnd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Дължина: 0,411км.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Частично/Цялостно: цялостно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proofErr w:type="gramStart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Участък :</w:t>
            </w:r>
            <w:proofErr w:type="gramEnd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lastRenderedPageBreak/>
              <w:t>Дължина: 1,570км.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Частично/Цялостно: цялостно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proofErr w:type="gramStart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Участък :</w:t>
            </w:r>
            <w:proofErr w:type="gramEnd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Дължина: 0,360км.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Частично/Цялостно: цялостно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proofErr w:type="gramStart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Участък :</w:t>
            </w:r>
            <w:proofErr w:type="gramEnd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Дължина: 0,900км.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Частично/Цялостно: цялостно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proofErr w:type="gramStart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Участък :</w:t>
            </w:r>
            <w:proofErr w:type="gramEnd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Дължина: 0,770км.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Частично/Цялостно: цялостно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proofErr w:type="gramStart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Участък :</w:t>
            </w:r>
            <w:proofErr w:type="gramEnd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Дължина: 0,200км.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6 300 000лв.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Прогнозна Стойност: 705 836лв.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Прогнозна стойност: 2 699 534лв.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Прогнозна стойност:446 606лв.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Прогнозна стойност:200 837лв.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Прогнозна стойност: 126 797лв.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lastRenderedPageBreak/>
              <w:t>Прогнозна стойност: 757 291лв.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Прогнозна стойност: 146 887лв.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Прогнозна стойност: 438 505лв.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Прогнозна стойност: 227 157лв.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Прогнозна стойност: 56 125лв.</w:t>
            </w:r>
          </w:p>
        </w:tc>
      </w:tr>
      <w:tr w:rsidR="005C473F" w:rsidRPr="005C473F" w:rsidTr="00916569">
        <w:tc>
          <w:tcPr>
            <w:tcW w:w="12900" w:type="dxa"/>
            <w:gridSpan w:val="3"/>
            <w:shd w:val="clear" w:color="auto" w:fill="FFFF00"/>
          </w:tcPr>
          <w:p w:rsidR="005C473F" w:rsidRPr="005C473F" w:rsidRDefault="005C473F" w:rsidP="005C473F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lastRenderedPageBreak/>
              <w:t xml:space="preserve">2/ Дейности по тротоари и банкети </w:t>
            </w:r>
          </w:p>
        </w:tc>
      </w:tr>
      <w:tr w:rsidR="005C473F" w:rsidRPr="005C473F" w:rsidTr="00916569">
        <w:tc>
          <w:tcPr>
            <w:tcW w:w="3657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proofErr w:type="gramStart"/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 Път</w:t>
            </w:r>
            <w:proofErr w:type="gramEnd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</w:rPr>
              <w:t>VTR 2209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 Горна Липница-Паскалевец 8,800км.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rPr>
                <w:lang w:val="bg-BG"/>
              </w:rPr>
            </w:pPr>
            <w:r w:rsidRPr="005C473F">
              <w:rPr>
                <w:lang w:val="ru-RU"/>
              </w:rPr>
              <w:t xml:space="preserve">Път </w:t>
            </w:r>
            <w:r w:rsidRPr="005C473F">
              <w:t xml:space="preserve">VTR 2205 </w:t>
            </w:r>
            <w:r w:rsidRPr="005C473F">
              <w:rPr>
                <w:lang w:val="bg-BG"/>
              </w:rPr>
              <w:t>Мусина-граница общ. Павликени-В.Търново 1,800км.</w:t>
            </w:r>
          </w:p>
          <w:p w:rsidR="005C473F" w:rsidRPr="005C473F" w:rsidRDefault="005C473F" w:rsidP="005C473F">
            <w:pPr>
              <w:rPr>
                <w:lang w:val="bg-BG"/>
              </w:rPr>
            </w:pPr>
          </w:p>
          <w:p w:rsidR="005C473F" w:rsidRPr="005C473F" w:rsidRDefault="005C473F" w:rsidP="005C473F">
            <w:pPr>
              <w:rPr>
                <w:lang w:val="bg-BG"/>
              </w:rPr>
            </w:pPr>
            <w:r w:rsidRPr="005C473F">
              <w:rPr>
                <w:lang w:val="bg-BG"/>
              </w:rPr>
              <w:lastRenderedPageBreak/>
              <w:t xml:space="preserve">Път </w:t>
            </w:r>
            <w:r w:rsidRPr="005C473F">
              <w:t xml:space="preserve">VTR 1012 </w:t>
            </w:r>
            <w:r w:rsidRPr="005C473F">
              <w:rPr>
                <w:lang w:val="bg-BG"/>
              </w:rPr>
              <w:t xml:space="preserve">Водолей-Дичин граница-Лесичери </w:t>
            </w:r>
            <w:r w:rsidRPr="005C473F">
              <w:t xml:space="preserve">VTR 1204 </w:t>
            </w:r>
            <w:r w:rsidRPr="005C473F">
              <w:rPr>
                <w:lang w:val="bg-BG"/>
              </w:rPr>
              <w:t>2,200км.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 Приснемане на банкети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tabs>
                <w:tab w:val="left" w:pos="4785"/>
              </w:tabs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Частично/цялостно: цялостно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Участък от /пътя/: от км. 0+000 до км. 8+800 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Дължина: 8,8 км 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Частично/цялостно: цялостно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Участък от /пътя/: от км. 0+000 до км. 1+800 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Дължина: 1,800 км.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Частично/цялостно: цялостно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Участък от /пътя/: от км. 0+000 до км. 2+200 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lastRenderedPageBreak/>
              <w:t>Дължина: 2,200 км.</w:t>
            </w:r>
          </w:p>
        </w:tc>
        <w:tc>
          <w:tcPr>
            <w:tcW w:w="1730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15692,16лв. 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Прогнозна стойност:3209,76лв.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lastRenderedPageBreak/>
              <w:t>Прогнозна стойност: 3923,04лв.</w:t>
            </w:r>
          </w:p>
        </w:tc>
      </w:tr>
      <w:tr w:rsidR="005C473F" w:rsidRPr="005C473F" w:rsidTr="00916569">
        <w:tc>
          <w:tcPr>
            <w:tcW w:w="12900" w:type="dxa"/>
            <w:gridSpan w:val="3"/>
            <w:shd w:val="clear" w:color="auto" w:fill="FFFF00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lastRenderedPageBreak/>
              <w:t>3/ Дейности по сигнализиране с пътни знаци</w:t>
            </w:r>
          </w:p>
        </w:tc>
      </w:tr>
      <w:tr w:rsidR="005C473F" w:rsidRPr="005C473F" w:rsidTr="00916569">
        <w:tc>
          <w:tcPr>
            <w:tcW w:w="3657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Брой знаци: ......................</w:t>
            </w:r>
          </w:p>
        </w:tc>
        <w:tc>
          <w:tcPr>
            <w:tcW w:w="1730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.................... </w:t>
            </w:r>
          </w:p>
        </w:tc>
      </w:tr>
      <w:tr w:rsidR="005C473F" w:rsidRPr="005C473F" w:rsidTr="00916569">
        <w:tc>
          <w:tcPr>
            <w:tcW w:w="12900" w:type="dxa"/>
            <w:gridSpan w:val="3"/>
            <w:shd w:val="clear" w:color="auto" w:fill="FFFF00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4/ </w:t>
            </w: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Дейности по </w:t>
            </w: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сигнализиране с пътна маркировка</w:t>
            </w:r>
          </w:p>
        </w:tc>
      </w:tr>
      <w:tr w:rsidR="005C473F" w:rsidRPr="005C473F" w:rsidTr="00916569">
        <w:trPr>
          <w:trHeight w:val="411"/>
        </w:trPr>
        <w:tc>
          <w:tcPr>
            <w:tcW w:w="3657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rPr>
                <w:lang w:val="ru-RU"/>
              </w:rPr>
            </w:pPr>
          </w:p>
          <w:p w:rsidR="005C473F" w:rsidRPr="005C473F" w:rsidRDefault="005C473F" w:rsidP="005C473F">
            <w:pPr>
              <w:rPr>
                <w:lang w:val="ru-RU"/>
              </w:rPr>
            </w:pPr>
          </w:p>
          <w:p w:rsidR="005C473F" w:rsidRPr="005C473F" w:rsidRDefault="005C473F" w:rsidP="005C473F">
            <w:pPr>
              <w:rPr>
                <w:lang w:val="ru-RU"/>
              </w:rPr>
            </w:pPr>
            <w:r w:rsidRPr="005C473F">
              <w:rPr>
                <w:lang w:val="ru-RU"/>
              </w:rPr>
              <w:t>Улици в гр. Павликени</w:t>
            </w:r>
          </w:p>
          <w:p w:rsidR="005C473F" w:rsidRPr="005C473F" w:rsidRDefault="005C473F" w:rsidP="005C473F">
            <w:pPr>
              <w:rPr>
                <w:lang w:val="ru-RU"/>
              </w:rPr>
            </w:pPr>
            <w:r w:rsidRPr="005C473F">
              <w:rPr>
                <w:lang w:val="ru-RU"/>
              </w:rPr>
              <w:t>Улица „Георги Кирков“</w:t>
            </w:r>
          </w:p>
          <w:p w:rsidR="005C473F" w:rsidRPr="005C473F" w:rsidRDefault="005C473F" w:rsidP="005C473F">
            <w:pPr>
              <w:rPr>
                <w:lang w:val="ru-RU"/>
              </w:rPr>
            </w:pPr>
          </w:p>
          <w:p w:rsidR="005C473F" w:rsidRPr="005C473F" w:rsidRDefault="005C473F" w:rsidP="005C473F">
            <w:pPr>
              <w:rPr>
                <w:lang w:val="ru-RU"/>
              </w:rPr>
            </w:pPr>
          </w:p>
          <w:p w:rsidR="005C473F" w:rsidRPr="005C473F" w:rsidRDefault="005C473F" w:rsidP="005C473F">
            <w:pPr>
              <w:rPr>
                <w:lang w:val="ru-RU"/>
              </w:rPr>
            </w:pPr>
            <w:r w:rsidRPr="005C473F">
              <w:rPr>
                <w:lang w:val="ru-RU"/>
              </w:rPr>
              <w:t>Улица „Съединение“</w:t>
            </w:r>
          </w:p>
          <w:p w:rsidR="005C473F" w:rsidRPr="005C473F" w:rsidRDefault="005C473F" w:rsidP="005C473F">
            <w:pPr>
              <w:rPr>
                <w:lang w:val="ru-RU"/>
              </w:rPr>
            </w:pPr>
          </w:p>
          <w:p w:rsidR="005C473F" w:rsidRPr="005C473F" w:rsidRDefault="005C473F" w:rsidP="005C473F">
            <w:pPr>
              <w:rPr>
                <w:lang w:val="ru-RU"/>
              </w:rPr>
            </w:pPr>
          </w:p>
          <w:p w:rsidR="005C473F" w:rsidRPr="005C473F" w:rsidRDefault="005C473F" w:rsidP="005C473F">
            <w:pPr>
              <w:rPr>
                <w:lang w:val="ru-RU"/>
              </w:rPr>
            </w:pPr>
          </w:p>
          <w:p w:rsidR="005C473F" w:rsidRPr="005C473F" w:rsidRDefault="005C473F" w:rsidP="005C473F">
            <w:pPr>
              <w:rPr>
                <w:lang w:val="ru-RU"/>
              </w:rPr>
            </w:pPr>
            <w:r w:rsidRPr="005C473F">
              <w:rPr>
                <w:lang w:val="ru-RU"/>
              </w:rPr>
              <w:t>Улица „Цар Иван Асен II“</w:t>
            </w:r>
          </w:p>
          <w:p w:rsidR="005C473F" w:rsidRPr="005C473F" w:rsidRDefault="005C473F" w:rsidP="005C473F">
            <w:pPr>
              <w:rPr>
                <w:lang w:val="ru-RU"/>
              </w:rPr>
            </w:pPr>
          </w:p>
          <w:p w:rsidR="005C473F" w:rsidRPr="005C473F" w:rsidRDefault="005C473F" w:rsidP="005C473F">
            <w:pPr>
              <w:rPr>
                <w:lang w:val="ru-RU"/>
              </w:rPr>
            </w:pPr>
          </w:p>
          <w:p w:rsidR="005C473F" w:rsidRPr="005C473F" w:rsidRDefault="005C473F" w:rsidP="005C473F">
            <w:pPr>
              <w:rPr>
                <w:lang w:val="ru-RU"/>
              </w:rPr>
            </w:pPr>
          </w:p>
          <w:p w:rsidR="005C473F" w:rsidRPr="005C473F" w:rsidRDefault="005C473F" w:rsidP="005C473F">
            <w:pPr>
              <w:rPr>
                <w:lang w:val="ru-RU"/>
              </w:rPr>
            </w:pPr>
            <w:r w:rsidRPr="005C473F">
              <w:rPr>
                <w:lang w:val="ru-RU"/>
              </w:rPr>
              <w:t>Улица „Тошо Кътев“</w:t>
            </w:r>
          </w:p>
          <w:p w:rsidR="005C473F" w:rsidRPr="005C473F" w:rsidRDefault="005C473F" w:rsidP="005C473F">
            <w:pPr>
              <w:rPr>
                <w:lang w:val="ru-RU"/>
              </w:rPr>
            </w:pPr>
          </w:p>
          <w:p w:rsidR="005C473F" w:rsidRPr="005C473F" w:rsidRDefault="005C473F" w:rsidP="005C473F">
            <w:pPr>
              <w:rPr>
                <w:lang w:val="ru-RU"/>
              </w:rPr>
            </w:pPr>
          </w:p>
          <w:p w:rsidR="005C473F" w:rsidRPr="005C473F" w:rsidRDefault="005C473F" w:rsidP="005C473F">
            <w:pPr>
              <w:rPr>
                <w:lang w:val="ru-RU"/>
              </w:rPr>
            </w:pPr>
          </w:p>
          <w:p w:rsidR="005C473F" w:rsidRPr="005C473F" w:rsidRDefault="005C473F" w:rsidP="005C473F">
            <w:pPr>
              <w:rPr>
                <w:lang w:val="ru-RU"/>
              </w:rPr>
            </w:pPr>
            <w:r w:rsidRPr="005C473F">
              <w:rPr>
                <w:lang w:val="ru-RU"/>
              </w:rPr>
              <w:t>Улица „Хаджи Димитър“</w:t>
            </w:r>
          </w:p>
          <w:p w:rsidR="005C473F" w:rsidRPr="005C473F" w:rsidRDefault="005C473F" w:rsidP="005C473F">
            <w:pPr>
              <w:rPr>
                <w:lang w:val="ru-RU"/>
              </w:rPr>
            </w:pPr>
          </w:p>
          <w:p w:rsidR="005C473F" w:rsidRPr="005C473F" w:rsidRDefault="005C473F" w:rsidP="005C473F">
            <w:pPr>
              <w:rPr>
                <w:lang w:val="ru-RU"/>
              </w:rPr>
            </w:pPr>
          </w:p>
          <w:p w:rsidR="005C473F" w:rsidRPr="005C473F" w:rsidRDefault="005C473F" w:rsidP="005C473F">
            <w:pPr>
              <w:rPr>
                <w:lang w:val="ru-RU"/>
              </w:rPr>
            </w:pPr>
          </w:p>
          <w:p w:rsidR="005C473F" w:rsidRPr="005C473F" w:rsidRDefault="005C473F" w:rsidP="005C473F">
            <w:pPr>
              <w:rPr>
                <w:lang w:val="ru-RU"/>
              </w:rPr>
            </w:pPr>
            <w:r w:rsidRPr="005C473F">
              <w:rPr>
                <w:lang w:val="ru-RU"/>
              </w:rPr>
              <w:t>УЛИЦИ В ГР. БЯЛА ЧЕРКВА</w:t>
            </w:r>
          </w:p>
          <w:p w:rsidR="005C473F" w:rsidRPr="005C473F" w:rsidRDefault="005C473F" w:rsidP="005C473F">
            <w:pPr>
              <w:rPr>
                <w:lang w:val="ru-RU"/>
              </w:rPr>
            </w:pPr>
          </w:p>
          <w:p w:rsidR="005C473F" w:rsidRPr="005C473F" w:rsidRDefault="005C473F" w:rsidP="005C473F">
            <w:pPr>
              <w:rPr>
                <w:lang w:val="ru-RU"/>
              </w:rPr>
            </w:pPr>
            <w:r w:rsidRPr="005C473F">
              <w:rPr>
                <w:lang w:val="ru-RU"/>
              </w:rPr>
              <w:t>Улица „Райко Даскалов“</w:t>
            </w:r>
          </w:p>
          <w:p w:rsidR="005C473F" w:rsidRPr="005C473F" w:rsidRDefault="005C473F" w:rsidP="005C473F">
            <w:pPr>
              <w:rPr>
                <w:lang w:val="ru-RU"/>
              </w:rPr>
            </w:pPr>
          </w:p>
          <w:p w:rsidR="005C473F" w:rsidRPr="005C473F" w:rsidRDefault="005C473F" w:rsidP="005C473F">
            <w:pPr>
              <w:rPr>
                <w:lang w:val="ru-RU"/>
              </w:rPr>
            </w:pPr>
            <w:r w:rsidRPr="005C473F">
              <w:rPr>
                <w:lang w:val="ru-RU"/>
              </w:rPr>
              <w:t>Улица „Никола Бакев“</w:t>
            </w:r>
          </w:p>
          <w:p w:rsidR="005C473F" w:rsidRPr="005C473F" w:rsidRDefault="005C473F" w:rsidP="005C473F">
            <w:pPr>
              <w:rPr>
                <w:lang w:val="ru-RU"/>
              </w:rPr>
            </w:pPr>
          </w:p>
          <w:p w:rsidR="005C473F" w:rsidRPr="005C473F" w:rsidRDefault="005C473F" w:rsidP="005C473F">
            <w:pPr>
              <w:rPr>
                <w:lang w:val="ru-RU"/>
              </w:rPr>
            </w:pPr>
          </w:p>
          <w:p w:rsidR="005C473F" w:rsidRPr="005C473F" w:rsidRDefault="005C473F" w:rsidP="005C473F">
            <w:pPr>
              <w:rPr>
                <w:lang w:val="ru-RU"/>
              </w:rPr>
            </w:pPr>
          </w:p>
          <w:p w:rsidR="005C473F" w:rsidRPr="005C473F" w:rsidRDefault="005C473F" w:rsidP="005C473F">
            <w:pPr>
              <w:rPr>
                <w:lang w:val="ru-RU"/>
              </w:rPr>
            </w:pPr>
            <w:r w:rsidRPr="005C473F">
              <w:rPr>
                <w:lang w:val="ru-RU"/>
              </w:rPr>
              <w:t>Улица „Розова долина</w:t>
            </w:r>
          </w:p>
        </w:tc>
        <w:tc>
          <w:tcPr>
            <w:tcW w:w="7513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 на участъка от улицата/пътя: ...................... км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Опресняване на съществуваща или полагане на нова маркировка ...................(</w:t>
            </w:r>
            <w:r w:rsidRPr="005C473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описва се дължината за какъв вид действие се отнася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) 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Полагане на нова маркировка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proofErr w:type="gramStart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Дължина:0,357</w:t>
            </w:r>
            <w:proofErr w:type="gramEnd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км.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proofErr w:type="gramStart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Дължина:0,266</w:t>
            </w:r>
            <w:proofErr w:type="gramEnd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км.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Дължина:0, 411км.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proofErr w:type="gramStart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Дължина:1,570</w:t>
            </w:r>
            <w:proofErr w:type="gramEnd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км.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proofErr w:type="gramStart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Дължина:0,360</w:t>
            </w:r>
            <w:proofErr w:type="gramEnd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км.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proofErr w:type="gramStart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Дължина:0,900</w:t>
            </w:r>
            <w:proofErr w:type="gramEnd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км.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Дължина: 0,770км.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Дължина:0,200км.</w:t>
            </w:r>
          </w:p>
        </w:tc>
        <w:tc>
          <w:tcPr>
            <w:tcW w:w="1730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Прогнозна стойност: 1035лв.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Прогнозна стойност: 771лв.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Прогнозна стойност: 1279лв.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Прогнозна стойност: 4553лв.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Прогнозна стойност: 1044лв.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Прогнозна стойност:2610лв.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Прогнозна стойност: 2233лв.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Прогнозна стойност: 580лв.</w:t>
            </w:r>
          </w:p>
        </w:tc>
      </w:tr>
      <w:tr w:rsidR="005C473F" w:rsidRPr="005C473F" w:rsidTr="00916569">
        <w:tc>
          <w:tcPr>
            <w:tcW w:w="12900" w:type="dxa"/>
            <w:gridSpan w:val="3"/>
            <w:shd w:val="clear" w:color="auto" w:fill="FFFF00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lastRenderedPageBreak/>
              <w:t xml:space="preserve">5/ Дейности по ограничителни системи за пътища/мантинели </w:t>
            </w:r>
          </w:p>
        </w:tc>
      </w:tr>
      <w:tr w:rsidR="005C473F" w:rsidRPr="005C473F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 на участъка от улицата/</w:t>
            </w:r>
            <w:proofErr w:type="gramStart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пътя::</w:t>
            </w:r>
            <w:proofErr w:type="gramEnd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...................... км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Ремонт на съществуващи или монтиране на нови ...................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(</w:t>
            </w:r>
            <w:r w:rsidRPr="005C473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описва се дължината за какъв вид действие се отнася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)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.................... </w:t>
            </w:r>
          </w:p>
        </w:tc>
      </w:tr>
      <w:tr w:rsidR="005C473F" w:rsidRPr="005C473F" w:rsidTr="00916569">
        <w:tc>
          <w:tcPr>
            <w:tcW w:w="12900" w:type="dxa"/>
            <w:gridSpan w:val="3"/>
            <w:shd w:val="clear" w:color="auto" w:fill="FFFF00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6/ Дейности по велосипедна инфраструктура </w:t>
            </w:r>
          </w:p>
        </w:tc>
      </w:tr>
      <w:tr w:rsidR="005C473F" w:rsidRPr="005C473F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 от улицата/</w:t>
            </w:r>
            <w:proofErr w:type="gramStart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пътя:......................</w:t>
            </w:r>
            <w:proofErr w:type="gramEnd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км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 (настилки, сигнализация, др.) ...................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5C473F" w:rsidRPr="005C473F" w:rsidTr="00916569">
        <w:tc>
          <w:tcPr>
            <w:tcW w:w="12900" w:type="dxa"/>
            <w:gridSpan w:val="3"/>
            <w:shd w:val="clear" w:color="auto" w:fill="FFFF00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7/ Обезопасяване на спирки на обществения транспорт  </w:t>
            </w:r>
          </w:p>
        </w:tc>
      </w:tr>
      <w:tr w:rsidR="005C473F" w:rsidRPr="005C473F" w:rsidTr="00916569">
        <w:trPr>
          <w:trHeight w:val="558"/>
        </w:trPr>
        <w:tc>
          <w:tcPr>
            <w:tcW w:w="3657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Брой спирки: ...................... бр.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Вид обезопасителни дейности ................... 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(пътно уширение/джоб, оградни съоръжения, преградни буферни тела, осветяване, сигнализация и др.)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.................... </w:t>
            </w:r>
          </w:p>
        </w:tc>
      </w:tr>
      <w:tr w:rsidR="005C473F" w:rsidRPr="005C473F" w:rsidTr="00916569">
        <w:tc>
          <w:tcPr>
            <w:tcW w:w="12900" w:type="dxa"/>
            <w:gridSpan w:val="3"/>
            <w:shd w:val="clear" w:color="auto" w:fill="FFFF00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8/ Обезопасяване на пешеходни пътеки и изграждане на пешеходна инфраструктура</w:t>
            </w:r>
          </w:p>
        </w:tc>
      </w:tr>
      <w:tr w:rsidR="005C473F" w:rsidRPr="005C473F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Брой пътеки: ...................... бр.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обезопасителни дейности по пътеки ...................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обезопасителни дейности по друга пешеходна инфраструктура ...................  (подлези, надлези, пешеходни алеи и др.)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.................... </w:t>
            </w:r>
          </w:p>
        </w:tc>
      </w:tr>
      <w:tr w:rsidR="005C473F" w:rsidRPr="005C473F" w:rsidTr="00916569">
        <w:tc>
          <w:tcPr>
            <w:tcW w:w="12900" w:type="dxa"/>
            <w:gridSpan w:val="3"/>
            <w:shd w:val="clear" w:color="auto" w:fill="FFFF00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lastRenderedPageBreak/>
              <w:t>9/ Мерки за успокояване на движението (кръгови кръстовища, изнесени тротоари, острови, изкуствени неравности, др.), включително на входовете/изходите на населените места</w:t>
            </w:r>
          </w:p>
        </w:tc>
      </w:tr>
      <w:tr w:rsidR="005C473F" w:rsidRPr="005C473F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  <w:r w:rsidRPr="005C473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/населено място; улица/път/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 за успокояване на движението: ...................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5C473F" w:rsidRPr="005C473F" w:rsidTr="00916569">
        <w:trPr>
          <w:trHeight w:val="444"/>
        </w:trPr>
        <w:tc>
          <w:tcPr>
            <w:tcW w:w="12900" w:type="dxa"/>
            <w:gridSpan w:val="3"/>
            <w:shd w:val="clear" w:color="auto" w:fill="FFFF00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10/ Изграждане на нови улици/общински пътища</w:t>
            </w:r>
          </w:p>
        </w:tc>
      </w:tr>
      <w:tr w:rsidR="005C473F" w:rsidRPr="005C473F" w:rsidTr="00916569">
        <w:trPr>
          <w:trHeight w:val="411"/>
        </w:trPr>
        <w:tc>
          <w:tcPr>
            <w:tcW w:w="3657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Изграждане на общински </w:t>
            </w:r>
            <w:proofErr w:type="gramStart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път :</w:t>
            </w:r>
            <w:proofErr w:type="gramEnd"/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Път 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</w:rPr>
              <w:t>IV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 клас от път 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</w:rPr>
              <w:t>III-303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 при км.36+770 до ул. „Юнак“ гр. Бяла черква</w:t>
            </w:r>
            <w:r w:rsidRPr="005C473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/населено място; улица/път/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дейности: Изграждане на нов път</w:t>
            </w:r>
          </w:p>
        </w:tc>
        <w:tc>
          <w:tcPr>
            <w:tcW w:w="1730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2 100 000лв.</w:t>
            </w:r>
          </w:p>
        </w:tc>
      </w:tr>
      <w:tr w:rsidR="005C473F" w:rsidRPr="005C473F" w:rsidTr="00916569">
        <w:trPr>
          <w:trHeight w:val="315"/>
        </w:trPr>
        <w:tc>
          <w:tcPr>
            <w:tcW w:w="12900" w:type="dxa"/>
            <w:gridSpan w:val="3"/>
            <w:shd w:val="clear" w:color="auto" w:fill="FFFF00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11/ Изграждане на пътища за извеждане на транзитния трафик</w:t>
            </w:r>
          </w:p>
        </w:tc>
      </w:tr>
      <w:tr w:rsidR="005C473F" w:rsidRPr="005C473F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  <w:r w:rsidRPr="005C473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/населено място; улица/път/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дейности: ...................</w:t>
            </w:r>
          </w:p>
        </w:tc>
        <w:tc>
          <w:tcPr>
            <w:tcW w:w="1730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5C473F" w:rsidRPr="005C473F" w:rsidTr="00916569">
        <w:trPr>
          <w:trHeight w:val="315"/>
        </w:trPr>
        <w:tc>
          <w:tcPr>
            <w:tcW w:w="12900" w:type="dxa"/>
            <w:gridSpan w:val="3"/>
            <w:shd w:val="clear" w:color="auto" w:fill="FFFF00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12/ Модернизация на обществения транспорт и автомобилния парк</w:t>
            </w:r>
          </w:p>
        </w:tc>
      </w:tr>
      <w:tr w:rsidR="005C473F" w:rsidRPr="005C473F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място/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Видове дейности: ................... </w:t>
            </w:r>
            <w:r w:rsidRPr="005C473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/закупуване на нови превозни средства, системи за управление </w:t>
            </w:r>
            <w:proofErr w:type="gramStart"/>
            <w:r w:rsidRPr="005C473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на трафика</w:t>
            </w:r>
            <w:proofErr w:type="gramEnd"/>
            <w:r w:rsidRPr="005C473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, оптимизация на схемите за движение на обществения транспорт, др./ 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5C473F" w:rsidRPr="005C473F" w:rsidTr="00916569">
        <w:trPr>
          <w:trHeight w:val="315"/>
        </w:trPr>
        <w:tc>
          <w:tcPr>
            <w:tcW w:w="12900" w:type="dxa"/>
            <w:gridSpan w:val="3"/>
            <w:shd w:val="clear" w:color="auto" w:fill="FFFF00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13/ Други мерки по преценка на Общината: .....................................</w:t>
            </w:r>
          </w:p>
        </w:tc>
      </w:tr>
      <w:tr w:rsidR="005C473F" w:rsidRPr="005C473F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...............................................</w:t>
            </w:r>
            <w:r w:rsidRPr="005C473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конкретика: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........................................................ </w:t>
            </w:r>
          </w:p>
        </w:tc>
        <w:tc>
          <w:tcPr>
            <w:tcW w:w="1730" w:type="dxa"/>
            <w:shd w:val="clear" w:color="auto" w:fill="auto"/>
          </w:tcPr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5C473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5C473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5C473F" w:rsidRPr="005C473F" w:rsidRDefault="005C473F" w:rsidP="005C473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</w:tbl>
    <w:p w:rsidR="005C473F" w:rsidRDefault="005C473F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p w:rsidR="00A4452C" w:rsidRDefault="00A4452C" w:rsidP="00454EBB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b/>
          <w:color w:val="404040"/>
          <w:sz w:val="20"/>
          <w:szCs w:val="20"/>
          <w:lang w:val="ru-RU"/>
        </w:rPr>
      </w:pPr>
    </w:p>
    <w:p w:rsidR="00454EBB" w:rsidRDefault="00454EBB" w:rsidP="00454EBB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b/>
          <w:color w:val="404040"/>
          <w:sz w:val="20"/>
          <w:szCs w:val="20"/>
          <w:lang w:val="ru-RU"/>
        </w:rPr>
      </w:pPr>
      <w:r w:rsidRPr="00AB7CFD">
        <w:rPr>
          <w:rFonts w:ascii="Verdana" w:hAnsi="Verdana" w:cs="Calibri"/>
          <w:b/>
          <w:color w:val="404040"/>
          <w:sz w:val="20"/>
          <w:szCs w:val="20"/>
          <w:lang w:val="ru-RU"/>
        </w:rPr>
        <w:lastRenderedPageBreak/>
        <w:t>ОБЩИНА:</w:t>
      </w:r>
      <w:r w:rsidR="000C058E">
        <w:rPr>
          <w:rFonts w:ascii="Verdana" w:hAnsi="Verdana" w:cs="Calibri"/>
          <w:b/>
          <w:color w:val="404040"/>
          <w:sz w:val="20"/>
          <w:szCs w:val="20"/>
          <w:lang w:val="ru-RU"/>
        </w:rPr>
        <w:t xml:space="preserve"> ПОЛСКИ ТРЪМБЕШ</w:t>
      </w:r>
    </w:p>
    <w:p w:rsidR="00454EBB" w:rsidRDefault="00454EBB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7513"/>
        <w:gridCol w:w="1730"/>
      </w:tblGrid>
      <w:tr w:rsidR="00A4452C" w:rsidRPr="00A4452C" w:rsidTr="00916569">
        <w:tc>
          <w:tcPr>
            <w:tcW w:w="12900" w:type="dxa"/>
            <w:gridSpan w:val="3"/>
            <w:shd w:val="clear" w:color="auto" w:fill="7030A0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  <w:r w:rsidRPr="00A4452C"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  <w:t>КОНРЕКТНИ МЕРКИ ЗА ПОДОБРЯВАНЕ НА ПЪТНАТА БЕЗОПАСНОСТ В ОБЩИНАТА: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</w:p>
        </w:tc>
      </w:tr>
      <w:tr w:rsidR="00A4452C" w:rsidRPr="00A4452C" w:rsidTr="00916569">
        <w:tc>
          <w:tcPr>
            <w:tcW w:w="12900" w:type="dxa"/>
            <w:gridSpan w:val="3"/>
            <w:shd w:val="clear" w:color="auto" w:fill="FFFF00"/>
          </w:tcPr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1/ Дейности по настилки по платно за движение</w:t>
            </w:r>
          </w:p>
        </w:tc>
      </w:tr>
      <w:tr w:rsidR="00A4452C" w:rsidRPr="00A4452C" w:rsidTr="00916569">
        <w:trPr>
          <w:trHeight w:val="2234"/>
        </w:trPr>
        <w:tc>
          <w:tcPr>
            <w:tcW w:w="3657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Местоположение: 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i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i/>
                <w:color w:val="404040"/>
                <w:sz w:val="24"/>
                <w:szCs w:val="24"/>
                <w:lang w:val="ru-RU"/>
              </w:rPr>
              <w:t>/населено място; улица/път/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numPr>
                <w:ilvl w:val="1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Общински път с.Полски Сеновец – с. Стефан Стамболово</w:t>
            </w:r>
          </w:p>
          <w:p w:rsidR="00A4452C" w:rsidRPr="00A4452C" w:rsidRDefault="00A4452C" w:rsidP="00A4452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 </w:t>
            </w:r>
          </w:p>
          <w:p w:rsidR="00A4452C" w:rsidRPr="00A4452C" w:rsidRDefault="00A4452C" w:rsidP="00A4452C">
            <w:pPr>
              <w:numPr>
                <w:ilvl w:val="1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гр.Полски Тръмбеш</w:t>
            </w:r>
          </w:p>
          <w:p w:rsidR="00A4452C" w:rsidRPr="00A4452C" w:rsidRDefault="00A4452C" w:rsidP="00A4452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Ул. «Антим </w:t>
            </w: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I</w:t>
            </w: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  <w:t>“ и ул.“Славейков“</w:t>
            </w:r>
          </w:p>
          <w:p w:rsidR="00A4452C" w:rsidRPr="00A4452C" w:rsidRDefault="00A4452C" w:rsidP="00A4452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404040"/>
                <w:sz w:val="24"/>
                <w:szCs w:val="24"/>
                <w:lang w:val="bg-BG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bg-BG"/>
              </w:rPr>
            </w:pPr>
            <w:r w:rsidRPr="00A4452C">
              <w:rPr>
                <w:rFonts w:ascii="Times New Roman" w:hAnsi="Times New Roman"/>
                <w:color w:val="404040"/>
                <w:sz w:val="24"/>
                <w:szCs w:val="24"/>
                <w:lang w:val="bg-BG"/>
              </w:rPr>
              <w:t xml:space="preserve">         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</w:pPr>
            <w:r w:rsidRPr="00A4452C">
              <w:rPr>
                <w:rFonts w:ascii="Times New Roman" w:hAnsi="Times New Roman"/>
                <w:color w:val="404040"/>
                <w:sz w:val="24"/>
                <w:szCs w:val="24"/>
                <w:lang w:val="bg-BG"/>
              </w:rPr>
              <w:t xml:space="preserve">          </w:t>
            </w: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  <w:t xml:space="preserve">ул.“Иван Вазов“ 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  <w:t xml:space="preserve">          ул.“Тракия“   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</w:pPr>
          </w:p>
          <w:p w:rsidR="00A4452C" w:rsidRPr="00A4452C" w:rsidRDefault="00A4452C" w:rsidP="00A4452C">
            <w:pPr>
              <w:numPr>
                <w:ilvl w:val="1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  <w:t>с. Страхилово</w:t>
            </w:r>
          </w:p>
          <w:p w:rsidR="00A4452C" w:rsidRPr="00A4452C" w:rsidRDefault="00A4452C" w:rsidP="00A4452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  <w:t xml:space="preserve">ул.“ №24“ 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  <w:t>1.4    Текущи ремонти на улични и тротоарни настилки в 15те населени места в община Полски Тръмбеш</w:t>
            </w:r>
          </w:p>
          <w:p w:rsidR="00A4452C" w:rsidRPr="00A4452C" w:rsidRDefault="00A4452C" w:rsidP="00A4452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</w:pPr>
          </w:p>
          <w:p w:rsidR="00A4452C" w:rsidRPr="00A4452C" w:rsidRDefault="00A4452C" w:rsidP="00A4452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404040"/>
                <w:sz w:val="24"/>
                <w:szCs w:val="24"/>
                <w:lang w:val="bg-BG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bg-BG"/>
              </w:rPr>
            </w:pPr>
          </w:p>
          <w:p w:rsidR="00A4452C" w:rsidRPr="00A4452C" w:rsidRDefault="00A4452C" w:rsidP="00A4452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404040"/>
                <w:sz w:val="24"/>
                <w:szCs w:val="24"/>
                <w:lang w:val="bg-BG"/>
              </w:rPr>
            </w:pPr>
          </w:p>
        </w:tc>
        <w:tc>
          <w:tcPr>
            <w:tcW w:w="7513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Описание в конкретика, което включва следното: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Основен ремонт на участък 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Дължина: 1.6км 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Основен ремонт 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Дължина: 390м</w:t>
            </w:r>
            <w:r w:rsidRPr="00A4452C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Основен ремонт 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Дължина: 135м.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Основен ремонт 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Дължина: 590м.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Основен ремонт 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Дължина: 220м.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Текущ ремонт</w:t>
            </w:r>
            <w:r w:rsidRPr="00A4452C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Прогнозна стойност: 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2151726лв.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  342617лв</w:t>
            </w:r>
            <w:r w:rsidRPr="00A4452C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 </w:t>
            </w: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151618лв.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  494193лв.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  232817лв.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1521400лв.</w:t>
            </w:r>
          </w:p>
        </w:tc>
      </w:tr>
      <w:tr w:rsidR="00A4452C" w:rsidRPr="00A4452C" w:rsidTr="00916569">
        <w:tc>
          <w:tcPr>
            <w:tcW w:w="12900" w:type="dxa"/>
            <w:gridSpan w:val="3"/>
            <w:shd w:val="clear" w:color="auto" w:fill="FFFF00"/>
          </w:tcPr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2/ Дейности по тротоари и банкети </w:t>
            </w:r>
          </w:p>
        </w:tc>
      </w:tr>
      <w:tr w:rsidR="00A4452C" w:rsidRPr="00A4452C" w:rsidTr="00916569">
        <w:tc>
          <w:tcPr>
            <w:tcW w:w="3657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b/>
                <w:i/>
                <w:color w:val="595959"/>
                <w:sz w:val="24"/>
                <w:szCs w:val="24"/>
                <w:lang w:val="bg-BG"/>
              </w:rPr>
              <w:t>„не се предвижда“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Частично/цялостно: .......................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Участък от улицата/пътя/кръстовище: ........................... 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Дължина: ............................. км 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.................... </w:t>
            </w:r>
          </w:p>
        </w:tc>
      </w:tr>
      <w:tr w:rsidR="00A4452C" w:rsidRPr="00A4452C" w:rsidTr="00916569">
        <w:tc>
          <w:tcPr>
            <w:tcW w:w="12900" w:type="dxa"/>
            <w:gridSpan w:val="3"/>
            <w:shd w:val="clear" w:color="auto" w:fill="FFFF00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3/ Дейности по сигнализиране с пътни знаци</w:t>
            </w:r>
          </w:p>
        </w:tc>
      </w:tr>
      <w:tr w:rsidR="00A4452C" w:rsidRPr="00A4452C" w:rsidTr="00916569">
        <w:tc>
          <w:tcPr>
            <w:tcW w:w="3657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Всички 15населени места на територията </w:t>
            </w:r>
            <w:proofErr w:type="gramStart"/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на община</w:t>
            </w:r>
            <w:proofErr w:type="gramEnd"/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 Полски Тръмбеш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, което включва следното: 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Подмяна на стари знаци и поставяне на липсващи знаци.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Брой знаци: 76 бр.</w:t>
            </w:r>
          </w:p>
        </w:tc>
        <w:tc>
          <w:tcPr>
            <w:tcW w:w="1730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 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3420лв. </w:t>
            </w:r>
          </w:p>
        </w:tc>
      </w:tr>
      <w:tr w:rsidR="00A4452C" w:rsidRPr="00A4452C" w:rsidTr="00916569">
        <w:tc>
          <w:tcPr>
            <w:tcW w:w="12900" w:type="dxa"/>
            <w:gridSpan w:val="3"/>
            <w:shd w:val="clear" w:color="auto" w:fill="FFFF00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4/ </w:t>
            </w: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Дейности по </w:t>
            </w: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сигнализиране с пътна маркировка</w:t>
            </w:r>
          </w:p>
        </w:tc>
      </w:tr>
      <w:tr w:rsidR="00A4452C" w:rsidRPr="00A4452C" w:rsidTr="00916569">
        <w:trPr>
          <w:trHeight w:val="411"/>
        </w:trPr>
        <w:tc>
          <w:tcPr>
            <w:tcW w:w="3657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Всички 15</w:t>
            </w:r>
            <w:r w:rsidR="00CF58CF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 </w:t>
            </w: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населени места на територията </w:t>
            </w:r>
            <w:proofErr w:type="gramStart"/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на община</w:t>
            </w:r>
            <w:proofErr w:type="gramEnd"/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 Полски Тръмбеш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lastRenderedPageBreak/>
              <w:t>Опресняване на съществуваща или полагане на нова маркировка около 526кв.м.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730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   </w:t>
            </w:r>
            <w:r w:rsidRPr="00A4452C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1729лв.</w:t>
            </w:r>
          </w:p>
        </w:tc>
      </w:tr>
      <w:tr w:rsidR="00A4452C" w:rsidRPr="00A4452C" w:rsidTr="00916569">
        <w:tc>
          <w:tcPr>
            <w:tcW w:w="12900" w:type="dxa"/>
            <w:gridSpan w:val="3"/>
            <w:shd w:val="clear" w:color="auto" w:fill="FFFF00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5/ Дейности по ограничителни системи за пътища/мантинели </w:t>
            </w:r>
          </w:p>
        </w:tc>
      </w:tr>
      <w:tr w:rsidR="00A4452C" w:rsidRPr="00A4452C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8"/>
                <w:szCs w:val="28"/>
                <w:lang w:val="ru-RU"/>
              </w:rPr>
            </w:pPr>
            <w:r w:rsidRPr="00A4452C">
              <w:rPr>
                <w:rFonts w:ascii="Times New Roman" w:hAnsi="Times New Roman"/>
                <w:b/>
                <w:i/>
                <w:color w:val="595959"/>
                <w:sz w:val="28"/>
                <w:szCs w:val="28"/>
                <w:lang w:val="bg-BG"/>
              </w:rPr>
              <w:t>„не се предвижда“.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, </w:t>
            </w:r>
          </w:p>
        </w:tc>
        <w:tc>
          <w:tcPr>
            <w:tcW w:w="1730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.................... </w:t>
            </w:r>
          </w:p>
        </w:tc>
      </w:tr>
      <w:tr w:rsidR="00A4452C" w:rsidRPr="00A4452C" w:rsidTr="00916569">
        <w:tc>
          <w:tcPr>
            <w:tcW w:w="12900" w:type="dxa"/>
            <w:gridSpan w:val="3"/>
            <w:shd w:val="clear" w:color="auto" w:fill="FFFF00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6/ Дейности по велосипедна инфраструктура </w:t>
            </w:r>
          </w:p>
        </w:tc>
      </w:tr>
      <w:tr w:rsidR="00A4452C" w:rsidRPr="00A4452C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8"/>
                <w:szCs w:val="28"/>
                <w:lang w:val="ru-RU"/>
              </w:rPr>
            </w:pPr>
            <w:r w:rsidRPr="00A4452C">
              <w:rPr>
                <w:rFonts w:ascii="Times New Roman" w:hAnsi="Times New Roman"/>
                <w:b/>
                <w:i/>
                <w:color w:val="595959"/>
                <w:sz w:val="28"/>
                <w:szCs w:val="28"/>
                <w:lang w:val="bg-BG"/>
              </w:rPr>
              <w:t>„не се предвижда“.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</w:p>
        </w:tc>
        <w:tc>
          <w:tcPr>
            <w:tcW w:w="1730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A4452C" w:rsidRPr="00A4452C" w:rsidTr="00916569">
        <w:tc>
          <w:tcPr>
            <w:tcW w:w="12900" w:type="dxa"/>
            <w:gridSpan w:val="3"/>
            <w:shd w:val="clear" w:color="auto" w:fill="FFFF00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7/ Обезопасяване на спирки на обществения транспорт  </w:t>
            </w:r>
          </w:p>
        </w:tc>
      </w:tr>
      <w:tr w:rsidR="00A4452C" w:rsidRPr="00A4452C" w:rsidTr="00916569">
        <w:trPr>
          <w:trHeight w:val="558"/>
        </w:trPr>
        <w:tc>
          <w:tcPr>
            <w:tcW w:w="3657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8"/>
                <w:szCs w:val="28"/>
                <w:lang w:val="ru-RU"/>
              </w:rPr>
            </w:pPr>
            <w:r w:rsidRPr="00A4452C">
              <w:rPr>
                <w:rFonts w:ascii="Times New Roman" w:hAnsi="Times New Roman"/>
                <w:b/>
                <w:i/>
                <w:color w:val="595959"/>
                <w:sz w:val="28"/>
                <w:szCs w:val="28"/>
                <w:lang w:val="bg-BG"/>
              </w:rPr>
              <w:t>„не се предвижда“.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</w:p>
        </w:tc>
        <w:tc>
          <w:tcPr>
            <w:tcW w:w="1730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.................... </w:t>
            </w:r>
          </w:p>
        </w:tc>
      </w:tr>
      <w:tr w:rsidR="00A4452C" w:rsidRPr="00A4452C" w:rsidTr="00916569">
        <w:tc>
          <w:tcPr>
            <w:tcW w:w="12900" w:type="dxa"/>
            <w:gridSpan w:val="3"/>
            <w:shd w:val="clear" w:color="auto" w:fill="FFFF00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8/ Обезопасяване на пешеходни пътеки и изграждане на пешеходна инфраструктура</w:t>
            </w:r>
          </w:p>
        </w:tc>
      </w:tr>
      <w:tr w:rsidR="00A4452C" w:rsidRPr="00A4452C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/>
                <w:b/>
                <w:i/>
                <w:color w:val="595959"/>
                <w:sz w:val="20"/>
                <w:szCs w:val="20"/>
                <w:lang w:val="bg-BG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8"/>
                <w:szCs w:val="28"/>
                <w:lang w:val="ru-RU"/>
              </w:rPr>
            </w:pPr>
            <w:r w:rsidRPr="00A4452C">
              <w:rPr>
                <w:rFonts w:ascii="Verdana" w:hAnsi="Verdana"/>
                <w:b/>
                <w:i/>
                <w:color w:val="595959"/>
                <w:sz w:val="20"/>
                <w:szCs w:val="20"/>
                <w:lang w:val="bg-BG"/>
              </w:rPr>
              <w:t>„не се предвижда“.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, </w:t>
            </w:r>
          </w:p>
        </w:tc>
        <w:tc>
          <w:tcPr>
            <w:tcW w:w="1730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.................... </w:t>
            </w:r>
          </w:p>
        </w:tc>
      </w:tr>
      <w:tr w:rsidR="00A4452C" w:rsidRPr="00A4452C" w:rsidTr="00916569">
        <w:tc>
          <w:tcPr>
            <w:tcW w:w="12900" w:type="dxa"/>
            <w:gridSpan w:val="3"/>
            <w:shd w:val="clear" w:color="auto" w:fill="FFFF00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lastRenderedPageBreak/>
              <w:t>9/ Мерки за успокояване на движението (кръгови кръстовища, изнесени тротоари, острови, изкуствени неравности, др.), включително на входовете/изходите на населените места</w:t>
            </w:r>
          </w:p>
        </w:tc>
      </w:tr>
      <w:tr w:rsidR="00A4452C" w:rsidRPr="00A4452C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8"/>
                <w:szCs w:val="28"/>
                <w:lang w:val="ru-RU"/>
              </w:rPr>
            </w:pPr>
            <w:r w:rsidRPr="00A4452C">
              <w:rPr>
                <w:rFonts w:ascii="Times New Roman" w:hAnsi="Times New Roman"/>
                <w:b/>
                <w:i/>
                <w:color w:val="595959"/>
                <w:sz w:val="28"/>
                <w:szCs w:val="28"/>
                <w:lang w:val="bg-BG"/>
              </w:rPr>
              <w:t>„не се предвижда“.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  <w:r w:rsidRPr="00A4452C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/населено място; улица/път/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, </w:t>
            </w:r>
          </w:p>
        </w:tc>
        <w:tc>
          <w:tcPr>
            <w:tcW w:w="1730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A4452C" w:rsidRPr="00A4452C" w:rsidTr="00916569">
        <w:trPr>
          <w:trHeight w:val="444"/>
        </w:trPr>
        <w:tc>
          <w:tcPr>
            <w:tcW w:w="12900" w:type="dxa"/>
            <w:gridSpan w:val="3"/>
            <w:shd w:val="clear" w:color="auto" w:fill="FFFF00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10/ Изграждане на нови улици/общински пътища</w:t>
            </w:r>
          </w:p>
        </w:tc>
      </w:tr>
      <w:tr w:rsidR="00A4452C" w:rsidRPr="00A4452C" w:rsidTr="00916569">
        <w:trPr>
          <w:trHeight w:val="411"/>
        </w:trPr>
        <w:tc>
          <w:tcPr>
            <w:tcW w:w="3657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8"/>
                <w:szCs w:val="28"/>
                <w:lang w:val="ru-RU"/>
              </w:rPr>
            </w:pPr>
            <w:r w:rsidRPr="00A4452C">
              <w:rPr>
                <w:rFonts w:ascii="Times New Roman" w:hAnsi="Times New Roman"/>
                <w:b/>
                <w:i/>
                <w:color w:val="595959"/>
                <w:sz w:val="28"/>
                <w:szCs w:val="28"/>
                <w:lang w:val="bg-BG"/>
              </w:rPr>
              <w:t>„не се предвижда“.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  <w:r w:rsidRPr="00A4452C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/населено място; улица/път/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, 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</w:tc>
      </w:tr>
      <w:tr w:rsidR="00A4452C" w:rsidRPr="00A4452C" w:rsidTr="00916569">
        <w:trPr>
          <w:trHeight w:val="315"/>
        </w:trPr>
        <w:tc>
          <w:tcPr>
            <w:tcW w:w="12900" w:type="dxa"/>
            <w:gridSpan w:val="3"/>
            <w:shd w:val="clear" w:color="auto" w:fill="FFFF00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11/ Изграждане на пътища за извеждане на транзитния трафик</w:t>
            </w:r>
          </w:p>
        </w:tc>
      </w:tr>
      <w:tr w:rsidR="00A4452C" w:rsidRPr="00A4452C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8"/>
                <w:szCs w:val="28"/>
                <w:lang w:val="ru-RU"/>
              </w:rPr>
            </w:pPr>
            <w:r w:rsidRPr="00A4452C">
              <w:rPr>
                <w:rFonts w:ascii="Times New Roman" w:hAnsi="Times New Roman"/>
                <w:b/>
                <w:i/>
                <w:color w:val="595959"/>
                <w:sz w:val="28"/>
                <w:szCs w:val="28"/>
                <w:lang w:val="bg-BG"/>
              </w:rPr>
              <w:t>„не се предвижда“.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  <w:r w:rsidRPr="00A4452C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/населено място; улица/път/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A4452C" w:rsidRPr="00A4452C" w:rsidTr="00916569">
        <w:trPr>
          <w:trHeight w:val="315"/>
        </w:trPr>
        <w:tc>
          <w:tcPr>
            <w:tcW w:w="12900" w:type="dxa"/>
            <w:gridSpan w:val="3"/>
            <w:shd w:val="clear" w:color="auto" w:fill="FFFF00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12/ Модернизация на обществения транспорт и автомобилния парк</w:t>
            </w:r>
          </w:p>
        </w:tc>
      </w:tr>
      <w:tr w:rsidR="00A4452C" w:rsidRPr="00A4452C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8"/>
                <w:szCs w:val="28"/>
                <w:lang w:val="ru-RU"/>
              </w:rPr>
            </w:pPr>
            <w:r w:rsidRPr="00A4452C">
              <w:rPr>
                <w:rFonts w:ascii="Times New Roman" w:hAnsi="Times New Roman"/>
                <w:b/>
                <w:i/>
                <w:color w:val="595959"/>
                <w:sz w:val="28"/>
                <w:szCs w:val="28"/>
                <w:lang w:val="bg-BG"/>
              </w:rPr>
              <w:t>„не се предвижда“.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място/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, </w:t>
            </w:r>
          </w:p>
        </w:tc>
        <w:tc>
          <w:tcPr>
            <w:tcW w:w="1730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A4452C" w:rsidRPr="00A4452C" w:rsidTr="00916569">
        <w:trPr>
          <w:trHeight w:val="315"/>
        </w:trPr>
        <w:tc>
          <w:tcPr>
            <w:tcW w:w="12900" w:type="dxa"/>
            <w:gridSpan w:val="3"/>
            <w:shd w:val="clear" w:color="auto" w:fill="FFFF00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lastRenderedPageBreak/>
              <w:t>13/ Други мерки по преценка на Общината: .....................................</w:t>
            </w:r>
          </w:p>
        </w:tc>
      </w:tr>
      <w:tr w:rsidR="00A4452C" w:rsidRPr="00A4452C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...............................................</w:t>
            </w:r>
            <w:r w:rsidRPr="00A4452C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конкретика: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........................................................ </w:t>
            </w:r>
          </w:p>
        </w:tc>
        <w:tc>
          <w:tcPr>
            <w:tcW w:w="1730" w:type="dxa"/>
            <w:shd w:val="clear" w:color="auto" w:fill="auto"/>
          </w:tcPr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A4452C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A4452C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A4452C" w:rsidRPr="00A4452C" w:rsidRDefault="00A4452C" w:rsidP="00A4452C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</w:tbl>
    <w:p w:rsidR="00A4452C" w:rsidRDefault="00A4452C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p w:rsidR="001E1D91" w:rsidRDefault="001E1D91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p w:rsidR="001E1D91" w:rsidRDefault="001E1D91" w:rsidP="001E1D91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b/>
          <w:color w:val="404040"/>
          <w:sz w:val="20"/>
          <w:szCs w:val="20"/>
          <w:lang w:val="ru-RU"/>
        </w:rPr>
      </w:pPr>
      <w:r w:rsidRPr="00AB7CFD">
        <w:rPr>
          <w:rFonts w:ascii="Verdana" w:hAnsi="Verdana" w:cs="Calibri"/>
          <w:b/>
          <w:color w:val="404040"/>
          <w:sz w:val="20"/>
          <w:szCs w:val="20"/>
          <w:lang w:val="ru-RU"/>
        </w:rPr>
        <w:t>ОБЩИНА:</w:t>
      </w:r>
      <w:r w:rsidR="004E056F">
        <w:rPr>
          <w:rFonts w:ascii="Verdana" w:hAnsi="Verdana" w:cs="Calibri"/>
          <w:b/>
          <w:color w:val="404040"/>
          <w:sz w:val="20"/>
          <w:szCs w:val="20"/>
          <w:lang w:val="ru-RU"/>
        </w:rPr>
        <w:t xml:space="preserve"> СВИЩОВ</w:t>
      </w:r>
    </w:p>
    <w:p w:rsidR="004E056F" w:rsidRDefault="004E056F" w:rsidP="001E1D91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b/>
          <w:color w:val="404040"/>
          <w:sz w:val="20"/>
          <w:szCs w:val="20"/>
          <w:lang w:val="ru-RU"/>
        </w:rPr>
      </w:pPr>
    </w:p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7513"/>
        <w:gridCol w:w="1730"/>
      </w:tblGrid>
      <w:tr w:rsidR="004E056F" w:rsidRPr="004E056F" w:rsidTr="00916569">
        <w:tc>
          <w:tcPr>
            <w:tcW w:w="12900" w:type="dxa"/>
            <w:gridSpan w:val="3"/>
            <w:shd w:val="clear" w:color="auto" w:fill="7030A0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  <w:t>КОНРЕКТНИ МЕРКИ ЗА ПОДОБРЯВАНЕ НА ПЪТНАТА БЕЗОПАСНОСТ В ОБЩИНАТА: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</w:p>
        </w:tc>
      </w:tr>
      <w:tr w:rsidR="004E056F" w:rsidRPr="004E056F" w:rsidTr="00916569">
        <w:tc>
          <w:tcPr>
            <w:tcW w:w="12900" w:type="dxa"/>
            <w:gridSpan w:val="3"/>
            <w:shd w:val="clear" w:color="auto" w:fill="FFFF00"/>
          </w:tcPr>
          <w:p w:rsidR="004E056F" w:rsidRPr="004E056F" w:rsidRDefault="004E056F" w:rsidP="004E056F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1/ Дейности по настилки по платно за движение</w:t>
            </w:r>
          </w:p>
        </w:tc>
      </w:tr>
      <w:tr w:rsidR="004E056F" w:rsidRPr="004E056F" w:rsidTr="00916569">
        <w:trPr>
          <w:trHeight w:val="2234"/>
        </w:trPr>
        <w:tc>
          <w:tcPr>
            <w:tcW w:w="3657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Местоположение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: 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i/>
                <w:color w:val="404040"/>
                <w:sz w:val="20"/>
                <w:szCs w:val="20"/>
                <w:lang w:val="bg-BG"/>
              </w:rPr>
              <w:t>/населено място; улица/път/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С. Драгомирово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С. Козловец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С. Б. Сливово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С. Морава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С. Ореш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С. Овча Могила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Гр. Свищов</w:t>
            </w:r>
          </w:p>
        </w:tc>
        <w:tc>
          <w:tcPr>
            <w:tcW w:w="7513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Описание в конкретика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, което включва следното: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u w:val="single"/>
                <w:lang w:val="bg-BG"/>
              </w:rPr>
            </w:pP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Частично/цялостно: </w:t>
            </w: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u w:val="single"/>
                <w:lang w:val="bg-BG"/>
              </w:rPr>
              <w:t>основен ремонт на улици на територията населените места.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Участък от улицата/пътя/кръстовище: ........................... 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Дължина: </w:t>
            </w: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u w:val="single"/>
                <w:lang w:val="bg-BG"/>
              </w:rPr>
              <w:t>5 км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Прогнозна стойност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: </w:t>
            </w:r>
            <w:r w:rsidRPr="004E056F">
              <w:rPr>
                <w:rFonts w:ascii="Verdana" w:hAnsi="Verdana" w:cs="Calibri"/>
                <w:b/>
                <w:color w:val="404040"/>
                <w:sz w:val="18"/>
                <w:szCs w:val="18"/>
                <w:u w:val="single"/>
                <w:lang w:val="bg-BG"/>
              </w:rPr>
              <w:t>1200000,00лв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</w:tc>
      </w:tr>
      <w:tr w:rsidR="004E056F" w:rsidRPr="004E056F" w:rsidTr="00916569">
        <w:tc>
          <w:tcPr>
            <w:tcW w:w="12900" w:type="dxa"/>
            <w:gridSpan w:val="3"/>
            <w:shd w:val="clear" w:color="auto" w:fill="FFFF00"/>
          </w:tcPr>
          <w:p w:rsidR="004E056F" w:rsidRPr="004E056F" w:rsidRDefault="004E056F" w:rsidP="004E056F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2/ Дейности по тротоари и банкети </w:t>
            </w:r>
          </w:p>
        </w:tc>
      </w:tr>
      <w:tr w:rsidR="004E056F" w:rsidRPr="004E056F" w:rsidTr="00916569">
        <w:tc>
          <w:tcPr>
            <w:tcW w:w="3657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Местоположение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: </w:t>
            </w: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u w:val="single"/>
                <w:lang w:val="bg-BG"/>
              </w:rPr>
              <w:t>Територията на община Свищов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i/>
                <w:color w:val="404040"/>
                <w:sz w:val="20"/>
                <w:szCs w:val="20"/>
                <w:lang w:val="bg-BG"/>
              </w:rPr>
              <w:t>/населено място; улица/път/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7513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Описание в конкретика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, което включва следното: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u w:val="single"/>
                <w:lang w:val="bg-BG"/>
              </w:rPr>
            </w:pP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Частично/цялостно: </w:t>
            </w: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u w:val="single"/>
                <w:lang w:val="bg-BG"/>
              </w:rPr>
              <w:t xml:space="preserve">Частичен ремонт на тротоари 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Участък от улицата/пътя/кръстовище: ........................... 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Дължина: </w:t>
            </w: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u w:val="single"/>
                <w:lang w:val="bg-BG"/>
              </w:rPr>
              <w:t>0,2 км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 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730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Прогнозна стойност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: </w:t>
            </w: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u w:val="single"/>
                <w:lang w:val="bg-BG"/>
              </w:rPr>
              <w:t>10000,00 лв.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 </w:t>
            </w:r>
          </w:p>
        </w:tc>
      </w:tr>
      <w:tr w:rsidR="004E056F" w:rsidRPr="004E056F" w:rsidTr="00916569">
        <w:tc>
          <w:tcPr>
            <w:tcW w:w="12900" w:type="dxa"/>
            <w:gridSpan w:val="3"/>
            <w:shd w:val="clear" w:color="auto" w:fill="FFFF00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3/ Дейности по сигнализиране с пътни знаци</w:t>
            </w:r>
          </w:p>
        </w:tc>
      </w:tr>
      <w:tr w:rsidR="004E056F" w:rsidRPr="004E056F" w:rsidTr="00916569">
        <w:tc>
          <w:tcPr>
            <w:tcW w:w="3657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Местоположение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: 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u w:val="single"/>
                <w:lang w:val="bg-BG"/>
              </w:rPr>
              <w:t>гр. Свищов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i/>
                <w:color w:val="404040"/>
                <w:sz w:val="20"/>
                <w:szCs w:val="20"/>
                <w:lang w:val="bg-BG"/>
              </w:rPr>
              <w:t>/населено място; улица/път/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7513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u w:val="single"/>
                <w:lang w:val="bg-BG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Описание в конкретика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, което включва следното: </w:t>
            </w: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u w:val="single"/>
                <w:lang w:val="bg-BG"/>
              </w:rPr>
              <w:t>подмяна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Брой знаци: </w:t>
            </w: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u w:val="single"/>
                <w:lang w:val="bg-BG"/>
              </w:rPr>
              <w:t>20 бр.</w:t>
            </w:r>
          </w:p>
        </w:tc>
        <w:tc>
          <w:tcPr>
            <w:tcW w:w="1730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Прогнозна стойност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: </w:t>
            </w: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u w:val="single"/>
                <w:lang w:val="bg-BG"/>
              </w:rPr>
              <w:t>2000,00 лв.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 </w:t>
            </w:r>
          </w:p>
        </w:tc>
      </w:tr>
      <w:tr w:rsidR="004E056F" w:rsidRPr="004E056F" w:rsidTr="00916569">
        <w:tc>
          <w:tcPr>
            <w:tcW w:w="12900" w:type="dxa"/>
            <w:gridSpan w:val="3"/>
            <w:shd w:val="clear" w:color="auto" w:fill="FFFF00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4/ </w:t>
            </w: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Дейности по </w:t>
            </w: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сигнализиране с пътна маркировка</w:t>
            </w:r>
          </w:p>
        </w:tc>
      </w:tr>
      <w:tr w:rsidR="004E056F" w:rsidRPr="004E056F" w:rsidTr="00916569">
        <w:trPr>
          <w:trHeight w:val="411"/>
        </w:trPr>
        <w:tc>
          <w:tcPr>
            <w:tcW w:w="3657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Местоположение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: </w:t>
            </w: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u w:val="single"/>
                <w:lang w:val="bg-BG"/>
              </w:rPr>
              <w:t>територията на община Свищов.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i/>
                <w:color w:val="404040"/>
                <w:sz w:val="20"/>
                <w:szCs w:val="20"/>
                <w:lang w:val="bg-BG"/>
              </w:rPr>
              <w:t>/населено място; улица/път/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7513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Описание в конкретика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, което включва следното: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Дължина на участъка от улицата/пътя: ...................... км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4E056F" w:rsidRPr="004E056F" w:rsidRDefault="004E056F" w:rsidP="004E056F">
            <w:pP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Опресняване на съществуваща или полагане на нова маркировка ...................(</w:t>
            </w:r>
            <w:r w:rsidRPr="004E056F">
              <w:rPr>
                <w:rFonts w:ascii="Verdana" w:hAnsi="Verdana" w:cs="Calibri"/>
                <w:i/>
                <w:color w:val="404040"/>
                <w:sz w:val="20"/>
                <w:szCs w:val="20"/>
                <w:lang w:val="bg-BG"/>
              </w:rPr>
              <w:t>описва се дължината за какъв вид действие се отнася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)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u w:val="single"/>
                <w:lang w:val="bg-BG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u w:val="single"/>
                <w:lang w:val="bg-BG"/>
              </w:rPr>
              <w:t>Опресняване на съществуващата маркировка в целия град: полагане на хоризонтална маркировка за пешеходни пътеки, осови линии, стоп линии, стрелки, площи забранени за движение, разчертаване на стандартни паркоместа.</w:t>
            </w:r>
          </w:p>
        </w:tc>
        <w:tc>
          <w:tcPr>
            <w:tcW w:w="1730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Прогнозна стойност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: </w:t>
            </w: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u w:val="single"/>
                <w:lang w:val="bg-BG"/>
              </w:rPr>
              <w:t>20000,00 лв.</w:t>
            </w:r>
          </w:p>
        </w:tc>
      </w:tr>
      <w:tr w:rsidR="004E056F" w:rsidRPr="004E056F" w:rsidTr="00916569">
        <w:tc>
          <w:tcPr>
            <w:tcW w:w="12900" w:type="dxa"/>
            <w:gridSpan w:val="3"/>
            <w:shd w:val="clear" w:color="auto" w:fill="FFFF00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5/ Дейности по ограничителни системи за пътища/мантинели - НЕ СА ПРЕДВИДЕНИ</w:t>
            </w:r>
          </w:p>
        </w:tc>
      </w:tr>
      <w:tr w:rsidR="004E056F" w:rsidRPr="004E056F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 на участъка от улицата/</w:t>
            </w:r>
            <w:proofErr w:type="gramStart"/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пътя::</w:t>
            </w:r>
            <w:proofErr w:type="gramEnd"/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...................... км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Ремонт на съществуващи или монтиране на нови ...................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(</w:t>
            </w:r>
            <w:r w:rsidRPr="004E056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описва се дължината за какъв вид действие се отнася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)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.................... </w:t>
            </w:r>
          </w:p>
        </w:tc>
      </w:tr>
      <w:tr w:rsidR="004E056F" w:rsidRPr="004E056F" w:rsidTr="00916569">
        <w:tc>
          <w:tcPr>
            <w:tcW w:w="12900" w:type="dxa"/>
            <w:gridSpan w:val="3"/>
            <w:shd w:val="clear" w:color="auto" w:fill="FFFF00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6/ Дейности по велосипедна инфраструктура - НЕ СА ПРЕДВИДЕНИ</w:t>
            </w:r>
          </w:p>
        </w:tc>
      </w:tr>
      <w:tr w:rsidR="004E056F" w:rsidRPr="004E056F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 от улицата/</w:t>
            </w:r>
            <w:proofErr w:type="gramStart"/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пътя:......................</w:t>
            </w:r>
            <w:proofErr w:type="gramEnd"/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км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 (настилки, сигнализация, др.) ...................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4E056F" w:rsidRPr="004E056F" w:rsidTr="00916569">
        <w:tc>
          <w:tcPr>
            <w:tcW w:w="12900" w:type="dxa"/>
            <w:gridSpan w:val="3"/>
            <w:shd w:val="clear" w:color="auto" w:fill="FFFF00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7/ Обезопасяване на спирки на обществения транспорт  - НЕ СА ПРЕДВИДЕНИ</w:t>
            </w:r>
          </w:p>
        </w:tc>
      </w:tr>
      <w:tr w:rsidR="004E056F" w:rsidRPr="004E056F" w:rsidTr="00916569">
        <w:trPr>
          <w:trHeight w:val="558"/>
        </w:trPr>
        <w:tc>
          <w:tcPr>
            <w:tcW w:w="3657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Брой спирки: ...................... бр.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Вид обезопасителни дейности ................... 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lastRenderedPageBreak/>
              <w:t>(пътно уширение/джоб, оградни съоръжения, преградни буферни тела, осветяване, сигнализация и др.)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.................... </w:t>
            </w:r>
          </w:p>
        </w:tc>
      </w:tr>
      <w:tr w:rsidR="004E056F" w:rsidRPr="004E056F" w:rsidTr="00916569">
        <w:tc>
          <w:tcPr>
            <w:tcW w:w="12900" w:type="dxa"/>
            <w:gridSpan w:val="3"/>
            <w:shd w:val="clear" w:color="auto" w:fill="FFFF00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8/ Обезопасяване на пешеходни пътеки и изграждане на пешеходна инфраструктура - НЕ СА ПРЕДВИДЕНИ</w:t>
            </w:r>
          </w:p>
        </w:tc>
      </w:tr>
      <w:tr w:rsidR="004E056F" w:rsidRPr="004E056F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Брой пътеки: ...................... бр.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обезопасителни дейности по пътеки ...................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обезопасителни дейности по друга пешеходна инфраструктура ...................  (подлези, надлези, пешеходни алеи и др.)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.................... </w:t>
            </w:r>
          </w:p>
        </w:tc>
      </w:tr>
      <w:tr w:rsidR="004E056F" w:rsidRPr="004E056F" w:rsidTr="00916569">
        <w:tc>
          <w:tcPr>
            <w:tcW w:w="12900" w:type="dxa"/>
            <w:gridSpan w:val="3"/>
            <w:shd w:val="clear" w:color="auto" w:fill="FFFF00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9/ Мерки за успокояване на движението (кръгови кръстовища, изнесени тротоари, острови, изкуствени неравности, др.), включително на входовете/изходите на населените места - НЕ СА ПРЕДВИДЕНИ</w:t>
            </w:r>
          </w:p>
        </w:tc>
      </w:tr>
      <w:tr w:rsidR="004E056F" w:rsidRPr="004E056F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  <w:r w:rsidRPr="004E056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/населено място; улица/път/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 за успокояване на движението: ...................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4E056F" w:rsidRPr="004E056F" w:rsidTr="00916569">
        <w:trPr>
          <w:trHeight w:val="444"/>
        </w:trPr>
        <w:tc>
          <w:tcPr>
            <w:tcW w:w="12900" w:type="dxa"/>
            <w:gridSpan w:val="3"/>
            <w:shd w:val="clear" w:color="auto" w:fill="FFFF00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10/ Изграждане на нови улици/общински пътища </w:t>
            </w: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- НЕ СА ПРЕДВИДЕНИ</w:t>
            </w:r>
          </w:p>
        </w:tc>
      </w:tr>
      <w:tr w:rsidR="004E056F" w:rsidRPr="004E056F" w:rsidTr="00916569">
        <w:trPr>
          <w:trHeight w:val="411"/>
        </w:trPr>
        <w:tc>
          <w:tcPr>
            <w:tcW w:w="3657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  <w:r w:rsidRPr="004E056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/населено място; улица/път/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дейности: ...................</w:t>
            </w:r>
          </w:p>
        </w:tc>
        <w:tc>
          <w:tcPr>
            <w:tcW w:w="1730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</w:tc>
      </w:tr>
      <w:tr w:rsidR="004E056F" w:rsidRPr="004E056F" w:rsidTr="00916569">
        <w:trPr>
          <w:trHeight w:val="315"/>
        </w:trPr>
        <w:tc>
          <w:tcPr>
            <w:tcW w:w="12900" w:type="dxa"/>
            <w:gridSpan w:val="3"/>
            <w:shd w:val="clear" w:color="auto" w:fill="FFFF00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11/ Изграждане на пътища за извеждане на транзитния трафик </w:t>
            </w: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- НЕ СА ПРЕДВИДЕНИ</w:t>
            </w:r>
          </w:p>
        </w:tc>
      </w:tr>
      <w:tr w:rsidR="004E056F" w:rsidRPr="004E056F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  <w:r w:rsidRPr="004E056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/населено място; улица/път/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дейности: ...................</w:t>
            </w:r>
          </w:p>
        </w:tc>
        <w:tc>
          <w:tcPr>
            <w:tcW w:w="1730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4E056F" w:rsidRPr="004E056F" w:rsidTr="00916569">
        <w:trPr>
          <w:trHeight w:val="315"/>
        </w:trPr>
        <w:tc>
          <w:tcPr>
            <w:tcW w:w="12900" w:type="dxa"/>
            <w:gridSpan w:val="3"/>
            <w:shd w:val="clear" w:color="auto" w:fill="FFFF00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12/ Модернизация на обществения транспорт и автомобилния парк </w:t>
            </w: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- НЕ СА ПРЕДВИДЕНИ</w:t>
            </w:r>
          </w:p>
        </w:tc>
      </w:tr>
      <w:tr w:rsidR="004E056F" w:rsidRPr="004E056F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място/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Видове дейности: ................... </w:t>
            </w:r>
            <w:r w:rsidRPr="004E056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/закупуване на нови превозни средства, системи за управление </w:t>
            </w:r>
            <w:proofErr w:type="gramStart"/>
            <w:r w:rsidRPr="004E056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на трафика</w:t>
            </w:r>
            <w:proofErr w:type="gramEnd"/>
            <w:r w:rsidRPr="004E056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, оптимизация на схемите за движение на обществения транспорт, др./ 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4E056F" w:rsidRPr="004E056F" w:rsidTr="00916569">
        <w:trPr>
          <w:trHeight w:val="315"/>
        </w:trPr>
        <w:tc>
          <w:tcPr>
            <w:tcW w:w="12900" w:type="dxa"/>
            <w:gridSpan w:val="3"/>
            <w:shd w:val="clear" w:color="auto" w:fill="FFFF00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13/ Други мерки по преценка на Общината: </w:t>
            </w: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- НЕ СА ПРЕДВИДЕНИ</w:t>
            </w:r>
          </w:p>
        </w:tc>
      </w:tr>
      <w:tr w:rsidR="004E056F" w:rsidRPr="004E056F" w:rsidTr="00916569">
        <w:trPr>
          <w:trHeight w:val="749"/>
        </w:trPr>
        <w:tc>
          <w:tcPr>
            <w:tcW w:w="3657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...............................................</w:t>
            </w:r>
            <w:r w:rsidRPr="004E056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конкретика: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........................................................ </w:t>
            </w:r>
          </w:p>
        </w:tc>
        <w:tc>
          <w:tcPr>
            <w:tcW w:w="1730" w:type="dxa"/>
            <w:shd w:val="clear" w:color="auto" w:fill="auto"/>
          </w:tcPr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4E056F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4E056F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4E056F" w:rsidRPr="004E056F" w:rsidRDefault="004E056F" w:rsidP="004E056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</w:tbl>
    <w:p w:rsidR="004E056F" w:rsidRDefault="004E056F" w:rsidP="001E1D91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b/>
          <w:color w:val="404040"/>
          <w:sz w:val="20"/>
          <w:szCs w:val="20"/>
          <w:lang w:val="ru-RU"/>
        </w:rPr>
      </w:pPr>
    </w:p>
    <w:p w:rsidR="001E1D91" w:rsidRDefault="001E1D91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p w:rsidR="00916569" w:rsidRDefault="00314EB7" w:rsidP="00916569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b/>
          <w:color w:val="404040"/>
          <w:sz w:val="20"/>
          <w:szCs w:val="20"/>
          <w:lang w:val="ru-RU"/>
        </w:rPr>
      </w:pPr>
      <w:r>
        <w:rPr>
          <w:rFonts w:ascii="Verdana" w:hAnsi="Verdana" w:cs="Calibri"/>
          <w:b/>
          <w:color w:val="404040"/>
          <w:sz w:val="20"/>
          <w:szCs w:val="20"/>
          <w:lang w:val="ru-RU"/>
        </w:rPr>
        <w:t>ОБЩИНА ЕЛЕНА</w:t>
      </w:r>
    </w:p>
    <w:p w:rsidR="00314EB7" w:rsidRDefault="00314EB7" w:rsidP="00916569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b/>
          <w:color w:val="404040"/>
          <w:sz w:val="20"/>
          <w:szCs w:val="20"/>
          <w:lang w:val="ru-R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7513"/>
        <w:gridCol w:w="1730"/>
      </w:tblGrid>
      <w:tr w:rsidR="00CF58CF" w:rsidTr="00CF58CF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CF58CF" w:rsidRDefault="00CF58CF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  <w:t>КОНРЕКТНИ МЕРКИ ЗА ПОДОБРЯВАНЕ НА ПЪТНАТА БЕЗОПАСНОСТ В ОБЩИНАТА:</w:t>
            </w:r>
          </w:p>
          <w:p w:rsidR="00CF58CF" w:rsidRDefault="00CF58CF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</w:p>
        </w:tc>
      </w:tr>
      <w:tr w:rsidR="00CF58CF" w:rsidTr="00CF58CF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58CF" w:rsidRDefault="00CF58CF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1/ Дейности по настилки по платно за движение</w:t>
            </w:r>
          </w:p>
        </w:tc>
      </w:tr>
      <w:tr w:rsidR="00CF58CF" w:rsidTr="00CF58CF">
        <w:trPr>
          <w:trHeight w:val="223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  <w:t>1.1  гр. Елена, ул. „Недешковци“</w:t>
            </w:r>
          </w:p>
          <w:p w:rsidR="00CF58CF" w:rsidRDefault="00CF58CF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</w:pPr>
          </w:p>
          <w:p w:rsidR="00CF58CF" w:rsidRDefault="00CF58CF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  <w:t>1.2 гр. Елена, ул. „Иван Момчилов“</w:t>
            </w:r>
          </w:p>
          <w:p w:rsidR="00CF58CF" w:rsidRDefault="00CF58CF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</w:pPr>
          </w:p>
          <w:p w:rsidR="00CF58CF" w:rsidRDefault="00CF58CF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  <w:t>2. Местен път №35729.13.211 с. Каменари (за м. Токатлии)</w:t>
            </w:r>
          </w:p>
          <w:p w:rsidR="00CF58CF" w:rsidRDefault="00CF58CF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  <w:t xml:space="preserve">3. Общински път VTR1074 /II-53, Елена- Беброво/Марян – </w:t>
            </w:r>
            <w:r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  <w:lastRenderedPageBreak/>
              <w:t>Костел – Зеленик, от км. 6+530 до км 8+032, община Елена“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Основен ремонт на участък </w:t>
            </w:r>
          </w:p>
          <w:p w:rsidR="00CF58CF" w:rsidRDefault="00CF58CF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Дължина: 0,5 км 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Основен ремонт на участък </w:t>
            </w:r>
          </w:p>
          <w:p w:rsidR="00CF58CF" w:rsidRDefault="00CF58CF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Дължина: 1,1 км </w:t>
            </w:r>
          </w:p>
          <w:p w:rsidR="00CF58CF" w:rsidRDefault="00CF58CF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Основен ремонт на участък </w:t>
            </w:r>
          </w:p>
          <w:p w:rsidR="00CF58CF" w:rsidRDefault="00CF58CF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Дължина: 0,24 км 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Основен ремонт на участък </w:t>
            </w:r>
          </w:p>
          <w:p w:rsidR="00CF58CF" w:rsidRDefault="00CF58CF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Дължина: 1,502 км 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Прогнозна </w:t>
            </w:r>
            <w:proofErr w:type="gramStart"/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  </w:t>
            </w:r>
            <w:proofErr w:type="gramEnd"/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      </w:t>
            </w: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85 000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600 000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33 000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900 000</w:t>
            </w:r>
          </w:p>
        </w:tc>
      </w:tr>
      <w:tr w:rsidR="00CF58CF" w:rsidTr="00CF58CF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58CF" w:rsidRDefault="00CF58CF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2/ Дейности по тротоари и банкети </w:t>
            </w:r>
          </w:p>
        </w:tc>
      </w:tr>
      <w:tr w:rsidR="00CF58CF" w:rsidTr="00CF58CF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CF58CF" w:rsidRDefault="00CF58CF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  <w:lang w:val="bg-BG"/>
              </w:rPr>
              <w:t>1. гр. Елена, ул. „Иван Момчилов“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Основен ремонт на участък </w:t>
            </w:r>
          </w:p>
          <w:p w:rsidR="00CF58CF" w:rsidRDefault="00CF58CF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Дължина: 1,1 км 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200 000 </w:t>
            </w:r>
          </w:p>
        </w:tc>
      </w:tr>
      <w:tr w:rsidR="00CF58CF" w:rsidTr="00CF58CF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3/ Дейности по сигнализиране с пътни знаци</w:t>
            </w:r>
          </w:p>
        </w:tc>
      </w:tr>
      <w:tr w:rsidR="00CF58CF" w:rsidTr="00CF58CF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гр.Елена: улици Хаджи Юрдан Брадата- ул. Паисйи Хилендарски и ул. Пробуда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, Въвеждане на временна организация на еднопосочно движение по конкретните улици в близост до училищните сгради с цел да се избегнат инциденти при движението на учениците през натоварените сутрешни часове </w:t>
            </w:r>
            <w:proofErr w:type="gramStart"/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 интервала</w:t>
            </w:r>
            <w:proofErr w:type="gramEnd"/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от 7 до 9 часа в дните с учебни занятия: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Брой знаци: 7 броя знаци и 4 броя табели тип </w:t>
            </w: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Т1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.................... </w:t>
            </w:r>
          </w:p>
        </w:tc>
      </w:tr>
      <w:tr w:rsidR="00CF58CF" w:rsidTr="00CF58CF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4/ </w:t>
            </w: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Дейности по </w:t>
            </w: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сигнализиране с пътна маркировка</w:t>
            </w:r>
          </w:p>
        </w:tc>
      </w:tr>
      <w:tr w:rsidR="00CF58CF" w:rsidTr="00CF58CF">
        <w:trPr>
          <w:trHeight w:val="41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гр. Елена, всички пешеходни пътеки, парко-места и хоризонтална маркировка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Дължина на участъка от улицата/пътя: </w:t>
            </w:r>
          </w:p>
          <w:p w:rsidR="00CF58CF" w:rsidRDefault="00CF58CF">
            <w:pP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Опресняване на съществуваща или полагане на нова маркировка, което включва в</w:t>
            </w: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сички участъци в урбанизираната територия на гр. Елена с предполагаема дължина 4 км</w:t>
            </w:r>
          </w:p>
          <w:p w:rsidR="00CF58CF" w:rsidRDefault="00CF58CF">
            <w:pP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lastRenderedPageBreak/>
              <w:t>(</w:t>
            </w: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описва се дължината за какъв вид действие се отнася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)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4000 лв</w:t>
            </w:r>
          </w:p>
        </w:tc>
      </w:tr>
      <w:tr w:rsidR="00CF58CF" w:rsidTr="00CF58CF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5/ Дейности по ограничителни системи за пътища/мантинели </w:t>
            </w:r>
          </w:p>
        </w:tc>
      </w:tr>
      <w:tr w:rsidR="00CF58CF" w:rsidTr="00CF58CF">
        <w:trPr>
          <w:trHeight w:val="74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 на участъка от улицата/</w:t>
            </w:r>
            <w:proofErr w:type="gramStart"/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пътя::</w:t>
            </w:r>
            <w:proofErr w:type="gramEnd"/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...................... км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Ремонт на съществуващи или монтиране на нови ...................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(</w:t>
            </w: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описва се дължината за какъв вид действие се отнася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)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.................... </w:t>
            </w:r>
          </w:p>
        </w:tc>
      </w:tr>
      <w:tr w:rsidR="00CF58CF" w:rsidTr="00CF58CF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6/ Дейности по велосипедна инфраструктура </w:t>
            </w:r>
          </w:p>
        </w:tc>
      </w:tr>
      <w:tr w:rsidR="00CF58CF" w:rsidTr="00CF58CF">
        <w:trPr>
          <w:trHeight w:val="74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 от улицата/</w:t>
            </w:r>
            <w:proofErr w:type="gramStart"/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пътя:......................</w:t>
            </w:r>
            <w:proofErr w:type="gramEnd"/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км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 (настилки, сигнализация, др.) ...................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CF58CF" w:rsidTr="00CF58CF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7/ Обезопасяване на спирки на обществения транспорт  </w:t>
            </w:r>
          </w:p>
        </w:tc>
      </w:tr>
      <w:tr w:rsidR="00CF58CF" w:rsidTr="00CF58CF">
        <w:trPr>
          <w:trHeight w:val="55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Брой спирки: ...................... бр.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Вид обезопасителни дейности ................... 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(пътно уширение/джоб, оградни съоръжения, преградни буферни тела, осветяване, сигнализация и др.)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.................... </w:t>
            </w:r>
          </w:p>
        </w:tc>
      </w:tr>
      <w:tr w:rsidR="00CF58CF" w:rsidTr="00CF58CF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8/ Обезопасяване на пешеходни пътеки и изграждане на пешеходна инфраструктура</w:t>
            </w:r>
          </w:p>
        </w:tc>
      </w:tr>
      <w:tr w:rsidR="00CF58CF" w:rsidTr="00CF58CF">
        <w:trPr>
          <w:trHeight w:val="74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Брой пътеки: ...................... бр.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обезопасителни дейности по пътеки ...................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lastRenderedPageBreak/>
              <w:t>Вид обезопасителни дейности по друга пешеходна инфраструктура ...................  (подлези, надлези, пешеходни алеи и др.)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.................... </w:t>
            </w:r>
          </w:p>
        </w:tc>
      </w:tr>
      <w:tr w:rsidR="00CF58CF" w:rsidTr="00CF58CF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9/ Мерки за успокояване на движението (кръгови кръстовища, изнесени тротоари, острови, изкуствени неравности, др.), включително на входовете/изходите на населените места</w:t>
            </w:r>
          </w:p>
        </w:tc>
      </w:tr>
      <w:tr w:rsidR="00CF58CF" w:rsidTr="00CF58CF">
        <w:trPr>
          <w:trHeight w:val="74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/населено място; улица/път/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 за успокояване на движението: ...................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CF58CF" w:rsidTr="00CF58CF">
        <w:trPr>
          <w:trHeight w:val="444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10/ Изграждане на нови улици/общински пътища</w:t>
            </w:r>
          </w:p>
        </w:tc>
      </w:tr>
      <w:tr w:rsidR="00CF58CF" w:rsidTr="00CF58CF">
        <w:trPr>
          <w:trHeight w:val="41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/населено място; улица/път/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дейности: ...................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</w:tc>
      </w:tr>
      <w:tr w:rsidR="00CF58CF" w:rsidTr="00CF58CF">
        <w:trPr>
          <w:trHeight w:val="315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11/ Изграждане на пътища за извеждане на транзитния трафик</w:t>
            </w:r>
          </w:p>
        </w:tc>
      </w:tr>
      <w:tr w:rsidR="00CF58CF" w:rsidTr="00CF58CF">
        <w:trPr>
          <w:trHeight w:val="74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/населено място; улица/път/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дейности: ...................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CF58CF" w:rsidTr="00CF58CF">
        <w:trPr>
          <w:trHeight w:val="315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12/ Модернизация на обществения транспорт и автомобилния парк</w:t>
            </w:r>
          </w:p>
        </w:tc>
      </w:tr>
      <w:tr w:rsidR="00CF58CF" w:rsidTr="00CF58CF">
        <w:trPr>
          <w:trHeight w:val="74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място/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Видове дейности: ................... </w:t>
            </w: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/закупуване на нови превозни средства, системи за управление </w:t>
            </w:r>
            <w:proofErr w:type="gramStart"/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на трафика</w:t>
            </w:r>
            <w:proofErr w:type="gramEnd"/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, оптимизация на схемите за движение на обществения транспорт, др./ 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CF58CF" w:rsidTr="00CF58CF">
        <w:trPr>
          <w:trHeight w:val="315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13/ Други мерки по преценка на Общината: .....................................</w:t>
            </w:r>
          </w:p>
        </w:tc>
      </w:tr>
      <w:tr w:rsidR="00CF58CF" w:rsidTr="00CF58CF">
        <w:trPr>
          <w:trHeight w:val="74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...............................................</w:t>
            </w: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конкретика: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........................................................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CF58CF" w:rsidRDefault="00CF58CF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</w:tbl>
    <w:p w:rsidR="00916569" w:rsidRDefault="00916569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p w:rsidR="008167B3" w:rsidRDefault="008167B3" w:rsidP="008167B3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b/>
          <w:color w:val="404040"/>
          <w:sz w:val="20"/>
          <w:szCs w:val="20"/>
          <w:lang w:val="ru-RU"/>
        </w:rPr>
      </w:pPr>
    </w:p>
    <w:p w:rsidR="00F87A12" w:rsidRDefault="00F87A12" w:rsidP="008167B3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b/>
          <w:color w:val="404040"/>
          <w:sz w:val="20"/>
          <w:szCs w:val="20"/>
          <w:lang w:val="ru-RU"/>
        </w:rPr>
      </w:pPr>
    </w:p>
    <w:p w:rsidR="008167B3" w:rsidRDefault="008167B3" w:rsidP="008167B3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b/>
          <w:color w:val="404040"/>
          <w:sz w:val="20"/>
          <w:szCs w:val="20"/>
          <w:lang w:val="ru-RU"/>
        </w:rPr>
      </w:pPr>
      <w:r>
        <w:rPr>
          <w:rFonts w:ascii="Verdana" w:hAnsi="Verdana" w:cs="Calibri"/>
          <w:b/>
          <w:color w:val="404040"/>
          <w:sz w:val="20"/>
          <w:szCs w:val="20"/>
          <w:lang w:val="ru-RU"/>
        </w:rPr>
        <w:t>ОБЩИНА ЗЛАТАРИЦА</w:t>
      </w:r>
    </w:p>
    <w:p w:rsidR="008167B3" w:rsidRDefault="008167B3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p w:rsidR="008167B3" w:rsidRPr="008167B3" w:rsidRDefault="008167B3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bg-BG"/>
        </w:rPr>
      </w:pPr>
    </w:p>
    <w:p w:rsidR="008167B3" w:rsidRDefault="008167B3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7513"/>
        <w:gridCol w:w="1730"/>
      </w:tblGrid>
      <w:tr w:rsidR="008167B3" w:rsidTr="008167B3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8167B3" w:rsidRDefault="008167B3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  <w:t>КОНРЕКТНИ МЕРКИ ЗА ПОДОБРЯВАНЕ НА ПЪТНАТА БЕЗОПАСНОСТ В ОБЩИНАТА:</w:t>
            </w:r>
          </w:p>
          <w:p w:rsidR="008167B3" w:rsidRDefault="008167B3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</w:p>
        </w:tc>
      </w:tr>
      <w:tr w:rsidR="008167B3" w:rsidTr="008167B3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67B3" w:rsidRDefault="008167B3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1/ Дейности по настилки по платно за движение</w:t>
            </w:r>
          </w:p>
        </w:tc>
      </w:tr>
      <w:tr w:rsidR="008167B3" w:rsidTr="008167B3">
        <w:trPr>
          <w:trHeight w:val="223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1.Път 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>VTR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 1161 / 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>III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-4004 / - Росно – Калайджии – Средно село – Дълги припек (участък Горна Хаджийска – Средно село, етап 1 и етап 2 до с. Калайджии)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2. Улици в с. Росно, с. Дедина, с.Равново, гр. Златарица, с. Дединци,, с. Калайджии, с. Чешма, с. Сливовица, с. Резач, с. Разсоха, с. Родина, с. Горско Ново село, с. Средно село, с. Долно Шивачево, с. Дълги припек.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3. Общински пътища 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 xml:space="preserve">VTR 3164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(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 xml:space="preserve">VTR 1161 –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Резач) 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>, VTR 3166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 (Равново – Дединци), 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 xml:space="preserve">VTR 2180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(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>I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-4 /Добри дял – граница община Лясковец-Златарица/ - Родина - /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 xml:space="preserve"> III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-4004/,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Път 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>VTR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lastRenderedPageBreak/>
              <w:t>1160 (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>III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-4004 /Горско Ново село – Сливовица/-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>III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4082) и 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>VTR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 1162 „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>III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 – 4004 /Златарица – Разсоха/ - граница с общ. Елена“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Цялостно: Рехабилитация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Участък от улицата/пътя/кръстовище: ........................... 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Дължина: 4 184 км 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Частично: текущ ремонт на асфалтобетонната настилка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Частично: текущ ремонт на асфалтобетонната настилка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2 221 035 лв.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463 000 лв.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115 000 лв.</w:t>
            </w:r>
          </w:p>
        </w:tc>
      </w:tr>
      <w:tr w:rsidR="008167B3" w:rsidTr="008167B3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67B3" w:rsidRDefault="008167B3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2/ Дейности по тротоари и банкети </w:t>
            </w:r>
          </w:p>
        </w:tc>
      </w:tr>
      <w:tr w:rsidR="008167B3" w:rsidTr="008167B3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Общински пътища 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 xml:space="preserve">VTR 3164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(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 xml:space="preserve">VTR 1161 –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Резач</w:t>
            </w:r>
            <w:proofErr w:type="gramStart"/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) 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>,</w:t>
            </w:r>
            <w:proofErr w:type="gramEnd"/>
            <w:r>
              <w:rPr>
                <w:rFonts w:ascii="Verdana" w:hAnsi="Verdana" w:cs="Calibri"/>
                <w:color w:val="404040"/>
                <w:sz w:val="20"/>
                <w:szCs w:val="20"/>
              </w:rPr>
              <w:t xml:space="preserve"> VTR 3166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 (Равново – Дединци), 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 xml:space="preserve">VTR 2180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(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>I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-4 /Добри дял – граница община Лясковец-Златарица/ - Родина - /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 xml:space="preserve"> III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-4004/,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Път 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>VTR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 1160 (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>III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-4004 /Горско Ново село – Сливовица/-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>III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4082) и 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>VTR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 1162 „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>III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 – 4004 /Златарица – Разсоха/ - граница с общ. Елена“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Цялостно: почистване от треви и храсти на канавки и банкети </w:t>
            </w:r>
            <w:proofErr w:type="gramStart"/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 сервитута</w:t>
            </w:r>
            <w:proofErr w:type="gramEnd"/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на пътя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Участък от улицата/пътя/кръстовище: ........................... 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Дължина: 56 км 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5 000 лв. </w:t>
            </w:r>
          </w:p>
        </w:tc>
      </w:tr>
      <w:tr w:rsidR="008167B3" w:rsidTr="008167B3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3/ Дейности по сигнализиране с пътни знаци</w:t>
            </w:r>
          </w:p>
        </w:tc>
      </w:tr>
      <w:tr w:rsidR="008167B3" w:rsidTr="008167B3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Гр. Златарица, с. Родина, с. Горско Ново село, с. Сливовица, с. Росно, с. Долно Шивачево, с. Калайджии, с. Резач, с. Средно село, с. Дединци, с. Дедина, с. Разсоха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Брой знаци: 82 бр.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27 000 лв. </w:t>
            </w:r>
          </w:p>
        </w:tc>
      </w:tr>
      <w:tr w:rsidR="008167B3" w:rsidTr="008167B3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4/ </w:t>
            </w: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Дейности по </w:t>
            </w: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сигнализиране с пътна маркировка</w:t>
            </w:r>
          </w:p>
        </w:tc>
      </w:tr>
      <w:tr w:rsidR="008167B3" w:rsidTr="008167B3">
        <w:trPr>
          <w:trHeight w:val="41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1.Път 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>VTR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 1160 (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>III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-4004 /Горско Ново село – Сливовица/-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>III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4082)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2. Път 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>VTR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 2180 (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>I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-4 /Добри дял – граница община Лясковец-Златарица/ - Родина - /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 xml:space="preserve"> III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-4004/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 на участъка от улицата/пътя: 13 км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Опресняване на съществуваща маркировка «М 1» и «М3» 13 </w:t>
            </w:r>
            <w:proofErr w:type="gramStart"/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км.(</w:t>
            </w:r>
            <w:proofErr w:type="gramEnd"/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описва се дължината за какъв вид действие се отнася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)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13 000 лв.</w:t>
            </w:r>
          </w:p>
        </w:tc>
      </w:tr>
      <w:tr w:rsidR="008167B3" w:rsidTr="008167B3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5/ Дейности по ограничителни системи за пътища/мантинели </w:t>
            </w:r>
          </w:p>
        </w:tc>
      </w:tr>
      <w:tr w:rsidR="008167B3" w:rsidTr="008167B3">
        <w:trPr>
          <w:trHeight w:val="74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Път 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>VTR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 1161 / 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>III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-4004 / - Росно – Калайджии – Средно село – Дълги припек (участък Горна Хаджийска – Средно село, етап 1 и етап 2 до с. Калайджии)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Дължина на участъка от </w:t>
            </w:r>
            <w:proofErr w:type="gramStart"/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пътя::</w:t>
            </w:r>
            <w:proofErr w:type="gramEnd"/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4184 км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монтиране на нови ОСП 1773 м.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(</w:t>
            </w: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описва се дължината за какъв вид действие се отнася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)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438 282 лв. </w:t>
            </w:r>
          </w:p>
        </w:tc>
      </w:tr>
      <w:tr w:rsidR="008167B3" w:rsidTr="008167B3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6/ Дейности по велосипедна инфраструктура </w:t>
            </w:r>
          </w:p>
        </w:tc>
      </w:tr>
      <w:tr w:rsidR="008167B3" w:rsidTr="008167B3">
        <w:trPr>
          <w:trHeight w:val="74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 от улицата/</w:t>
            </w:r>
            <w:proofErr w:type="gramStart"/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пътя:......................</w:t>
            </w:r>
            <w:proofErr w:type="gramEnd"/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км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 (настилки, сигнализация, др.) ...................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8167B3" w:rsidTr="008167B3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7/ Обезопасяване на спирки на обществения транспорт  </w:t>
            </w:r>
          </w:p>
        </w:tc>
      </w:tr>
      <w:tr w:rsidR="008167B3" w:rsidTr="008167B3">
        <w:trPr>
          <w:trHeight w:val="55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гр. Златарица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Брой спирки: 12 бр.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обезопасителни дейности: Монтаж на пътни знаци «Д24»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(пътно уширение/джоб, оградни съоръжения, преградни буферни тела, осветяване, сигнализация и др.)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1 727 лв. </w:t>
            </w:r>
          </w:p>
        </w:tc>
      </w:tr>
      <w:tr w:rsidR="008167B3" w:rsidTr="008167B3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lastRenderedPageBreak/>
              <w:t>8/ Обезопасяване на пешеходни пътеки и изграждане на пешеходна инфраструктура</w:t>
            </w:r>
          </w:p>
        </w:tc>
      </w:tr>
      <w:tr w:rsidR="008167B3" w:rsidTr="008167B3">
        <w:trPr>
          <w:trHeight w:val="74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1. гр. Златарица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2. с. Горско Ново село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3. с. Родина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Брой пътеки: 30 бр.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обезопасителни дейности по пътеки: Опресняване на съществуващи пешеходни пътеки.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обезопасителни дейности по друга пешеходна инфраструктура: Опресняване с боя на съществуваща предпазна ограда (50 м.) пред СУ «Св. Св. Кирил и Методий»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5 000 лв.</w:t>
            </w:r>
          </w:p>
        </w:tc>
      </w:tr>
      <w:tr w:rsidR="008167B3" w:rsidTr="008167B3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9/ Мерки за успокояване на движението (кръгови кръстовища, изнесени тротоари, острови, изкуствени неравности, др.), включително на входовете/изходите на населените места</w:t>
            </w:r>
          </w:p>
        </w:tc>
      </w:tr>
      <w:tr w:rsidR="008167B3" w:rsidTr="008167B3">
        <w:trPr>
          <w:trHeight w:val="74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/населено място; улица/път/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 за успокояване на движението: ...................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8167B3" w:rsidTr="008167B3">
        <w:trPr>
          <w:trHeight w:val="444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10/ Изграждане на нови улици/общински пътища</w:t>
            </w:r>
          </w:p>
        </w:tc>
      </w:tr>
      <w:tr w:rsidR="008167B3" w:rsidTr="008167B3">
        <w:trPr>
          <w:trHeight w:val="41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/населено място; улица/път/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дейности: ...................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</w:tc>
      </w:tr>
      <w:tr w:rsidR="008167B3" w:rsidTr="008167B3">
        <w:trPr>
          <w:trHeight w:val="315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11/ Изграждане на пътища за извеждане на транзитния трафик</w:t>
            </w:r>
          </w:p>
        </w:tc>
      </w:tr>
      <w:tr w:rsidR="008167B3" w:rsidTr="008167B3">
        <w:trPr>
          <w:trHeight w:val="74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/населено място; улица/път/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дейности: ...................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8167B3" w:rsidTr="008167B3">
        <w:trPr>
          <w:trHeight w:val="315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12/ Модернизация на обществения транспорт и автомобилния парк</w:t>
            </w:r>
          </w:p>
        </w:tc>
      </w:tr>
      <w:tr w:rsidR="008167B3" w:rsidTr="008167B3">
        <w:trPr>
          <w:trHeight w:val="74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lastRenderedPageBreak/>
              <w:t>/населено място/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lastRenderedPageBreak/>
              <w:t xml:space="preserve">Видове дейности: ................... </w:t>
            </w: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/закупуване на нови превозни средства, системи за управление </w:t>
            </w:r>
            <w:proofErr w:type="gramStart"/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на трафика</w:t>
            </w:r>
            <w:proofErr w:type="gramEnd"/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, оптимизация на схемите за движение на обществения транспорт, др./ 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lastRenderedPageBreak/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8167B3" w:rsidTr="008167B3">
        <w:trPr>
          <w:trHeight w:val="315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lastRenderedPageBreak/>
              <w:t>13/ Други мерки по преценка на Общината: .....................................</w:t>
            </w:r>
          </w:p>
        </w:tc>
      </w:tr>
      <w:tr w:rsidR="008167B3" w:rsidTr="008167B3">
        <w:trPr>
          <w:trHeight w:val="74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...............................................</w:t>
            </w: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конкретика: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........................................................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8167B3" w:rsidRDefault="008167B3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</w:tbl>
    <w:p w:rsidR="008167B3" w:rsidRDefault="008167B3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p w:rsidR="00CC66D9" w:rsidRDefault="00CC66D9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p w:rsidR="00CC66D9" w:rsidRDefault="00CC66D9" w:rsidP="00CC66D9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b/>
          <w:color w:val="404040"/>
          <w:sz w:val="20"/>
          <w:szCs w:val="20"/>
          <w:lang w:val="ru-RU"/>
        </w:rPr>
      </w:pPr>
    </w:p>
    <w:p w:rsidR="00CC66D9" w:rsidRDefault="00CC66D9" w:rsidP="00CC66D9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b/>
          <w:color w:val="404040"/>
          <w:sz w:val="20"/>
          <w:szCs w:val="20"/>
          <w:lang w:val="ru-RU"/>
        </w:rPr>
      </w:pPr>
      <w:r>
        <w:rPr>
          <w:rFonts w:ascii="Verdana" w:hAnsi="Verdana" w:cs="Calibri"/>
          <w:b/>
          <w:color w:val="404040"/>
          <w:sz w:val="20"/>
          <w:szCs w:val="20"/>
          <w:lang w:val="ru-RU"/>
        </w:rPr>
        <w:t>ОБЩИНА СТРАЖИЦА</w:t>
      </w:r>
    </w:p>
    <w:p w:rsidR="00CC66D9" w:rsidRDefault="00CC66D9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p w:rsidR="00CC66D9" w:rsidRDefault="00CC66D9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p w:rsidR="00CC66D9" w:rsidRDefault="00CC66D9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7513"/>
        <w:gridCol w:w="1730"/>
      </w:tblGrid>
      <w:tr w:rsidR="00CC66D9" w:rsidTr="00CC66D9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CC66D9" w:rsidRDefault="00CC66D9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  <w:t>КОНРЕКТНИ МЕРКИ ЗА ПОДОБРЯВАНЕ НА ПЪТНАТА БЕЗОПАСНОСТ В ОБЩИНАТА:</w:t>
            </w:r>
          </w:p>
          <w:p w:rsidR="00CC66D9" w:rsidRDefault="00CC66D9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</w:p>
        </w:tc>
      </w:tr>
      <w:tr w:rsidR="00CC66D9" w:rsidTr="00CC66D9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C66D9" w:rsidRDefault="00CC66D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1/ Дейности по настилки по платно за движение</w:t>
            </w:r>
          </w:p>
        </w:tc>
      </w:tr>
      <w:tr w:rsidR="00CC66D9" w:rsidTr="00CC66D9">
        <w:trPr>
          <w:trHeight w:val="223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Гр. Стражица, ул.Сидер войвода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Частично/цялостно: цялостно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Участък от улицата/пътя/кръстовище: от О.Т. 387 до О.Т. 389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Дължина: 0,2 км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50 000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CC66D9" w:rsidTr="00CC66D9">
        <w:trPr>
          <w:trHeight w:val="155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Гр. Стражица, междублоково пространство в кв. 102, УПИ 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>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Частично/цялостно: цялостно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Участък от улицата/пътя/кръстовище: УПИ 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>I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от кв. 102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Дължина: 0,3 км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80 000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CC66D9" w:rsidTr="00CC66D9">
        <w:trPr>
          <w:trHeight w:val="1842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lastRenderedPageBreak/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С Кесарево, ул. Васил Левски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Частично/цялостно: частично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Участък от улицата/пътя/кръстовище: кръпки по цялата улица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Дължина: 0,35 км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80 000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CC66D9" w:rsidTr="00CC66D9">
        <w:trPr>
          <w:trHeight w:val="1842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С Камен, ул. Васил Априлов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Частично/цялостно: частично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Участък от улицата/пътя/кръстовище: кръпки по цялата улица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Дължина: 0,2 км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30 000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</w:tc>
      </w:tr>
      <w:tr w:rsidR="00CC66D9" w:rsidTr="00CC66D9">
        <w:trPr>
          <w:trHeight w:val="1842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Път 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 xml:space="preserve">VTR 2291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(с. Нова Върбовка – с.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Камен)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Частично/цялостно: частично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Участък от улицата/пътя/кръстовище: кръпки по целия път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Дължина: 4,2 км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120 000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</w:tc>
      </w:tr>
      <w:tr w:rsidR="00CC66D9" w:rsidTr="00CC66D9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C66D9" w:rsidRDefault="00CC66D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2/ Дейности по тротоари и банкети </w:t>
            </w:r>
          </w:p>
        </w:tc>
      </w:tr>
      <w:tr w:rsidR="00CC66D9" w:rsidTr="00CC66D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Частично/цялостно: .......................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Участък от улицата/пътя/кръстовище: ...........................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Дължина: ............................. км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.................... </w:t>
            </w:r>
          </w:p>
        </w:tc>
      </w:tr>
      <w:tr w:rsidR="00CC66D9" w:rsidTr="00CC66D9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3/ Дейности по сигнализиране с пътни знаци</w:t>
            </w:r>
          </w:p>
        </w:tc>
      </w:tr>
      <w:tr w:rsidR="00CC66D9" w:rsidTr="00CC66D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общински пътища и улици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Брой знаци: 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5 000</w:t>
            </w:r>
          </w:p>
        </w:tc>
      </w:tr>
      <w:tr w:rsidR="00CC66D9" w:rsidTr="00CC66D9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4/ </w:t>
            </w: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Дейности по </w:t>
            </w: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сигнализиране с пътна маркировка</w:t>
            </w:r>
          </w:p>
        </w:tc>
      </w:tr>
      <w:tr w:rsidR="00CC66D9" w:rsidTr="00CC66D9">
        <w:trPr>
          <w:trHeight w:val="180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 xml:space="preserve">VTR 1285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(Стражица-Балканци-Кесарево) </w:t>
            </w:r>
            <w:proofErr w:type="gramStart"/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и</w:t>
            </w:r>
            <w:r>
              <w:rPr>
                <w:rFonts w:ascii="Verdana" w:hAnsi="Verdana" w:cs="Calibri"/>
                <w:color w:val="404040"/>
                <w:sz w:val="20"/>
                <w:szCs w:val="20"/>
              </w:rPr>
              <w:t xml:space="preserve">  VTR</w:t>
            </w:r>
            <w:proofErr w:type="gramEnd"/>
            <w:r>
              <w:rPr>
                <w:rFonts w:ascii="Verdana" w:hAnsi="Verdana" w:cs="Calibri"/>
                <w:color w:val="404040"/>
                <w:sz w:val="20"/>
                <w:szCs w:val="20"/>
              </w:rPr>
              <w:t xml:space="preserve"> 2288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 xml:space="preserve"> (Царски извор – Сушица)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 на участъка от улицата/пътя: ...................... км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Опресняване на съществуваща или полагане на нова маркировка </w:t>
            </w:r>
          </w:p>
          <w:p w:rsidR="00CC66D9" w:rsidRDefault="00CC66D9">
            <w:pP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17,5 км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30 000</w:t>
            </w:r>
          </w:p>
        </w:tc>
      </w:tr>
      <w:tr w:rsidR="00CC66D9" w:rsidTr="00CC66D9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5/ Дейности по ограничителни системи за пътища/мантинели </w:t>
            </w:r>
          </w:p>
        </w:tc>
      </w:tr>
      <w:tr w:rsidR="00CC66D9" w:rsidTr="00CC66D9">
        <w:trPr>
          <w:trHeight w:val="74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Гр. Стражица, ул. Уилям Гладстон.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 на участъка от улицата/</w:t>
            </w:r>
            <w:proofErr w:type="gramStart"/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пътя::</w:t>
            </w:r>
            <w:proofErr w:type="gramEnd"/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0,1 км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Ремонт на съществуващи или монтиране на нови: нови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(</w:t>
            </w: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описва се дължината за какъв вид действие се отнася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)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25 000 </w:t>
            </w:r>
          </w:p>
        </w:tc>
      </w:tr>
      <w:tr w:rsidR="00CC66D9" w:rsidTr="00CC66D9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6/ Дейности по велосипедна инфраструктура </w:t>
            </w:r>
          </w:p>
        </w:tc>
      </w:tr>
      <w:tr w:rsidR="00CC66D9" w:rsidTr="00CC66D9">
        <w:trPr>
          <w:trHeight w:val="74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гр. Стражица «Зона за отдих с велоалея»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, което включва следното: Изграждане на велоалея по </w:t>
            </w:r>
            <w:proofErr w:type="gramStart"/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ул.«</w:t>
            </w:r>
            <w:proofErr w:type="gramEnd"/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Крайречна» в гр.Стражица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и осветление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 от улицата/пътя: 0,9 км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 (настилки, сигнализация, др.) настилки и сигнализация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300 000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CC66D9" w:rsidTr="00CC66D9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7/ Обезопасяване на спирки на обществения транспорт  НЯМА ОБЩЕСТВЕН ТРАНСПОРТ</w:t>
            </w:r>
          </w:p>
        </w:tc>
      </w:tr>
      <w:tr w:rsidR="00CC66D9" w:rsidTr="00CC66D9">
        <w:trPr>
          <w:trHeight w:val="55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Брой спирки: ...................... бр.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Вид обезопасителни дейности ...................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(пътно уширение/джоб, оградни съоръжения, преградни буферни тела, осветяване, сигнализация и др.)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.................... </w:t>
            </w:r>
          </w:p>
        </w:tc>
      </w:tr>
      <w:tr w:rsidR="00CC66D9" w:rsidTr="00CC66D9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8/ Обезопасяване на пешеходни пътеки и изграждане на пешеходна инфраструктура</w:t>
            </w:r>
          </w:p>
        </w:tc>
      </w:tr>
      <w:tr w:rsidR="00CC66D9" w:rsidTr="00CC66D9">
        <w:trPr>
          <w:trHeight w:val="74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Брой пътеки: ...................... бр.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lastRenderedPageBreak/>
              <w:t>Вид обезопасителни дейности по пътеки ...................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обезопасителни дейности по друга пешеходна инфраструктура ...................  (подлези, надлези, пешеходни алеи и др.)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.................... </w:t>
            </w:r>
          </w:p>
        </w:tc>
      </w:tr>
      <w:tr w:rsidR="00CC66D9" w:rsidTr="00CC66D9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9/ Мерки за успокояване на движението (кръгови кръстовища, изнесени тротоари, острови, изкуствени неравности, др.), включително на входовете/изходите на населените места</w:t>
            </w:r>
          </w:p>
        </w:tc>
      </w:tr>
      <w:tr w:rsidR="00CC66D9" w:rsidTr="00CC66D9">
        <w:trPr>
          <w:trHeight w:val="74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/населено място; улица/път/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 за успокояване на движението: ...................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CC66D9" w:rsidTr="00CC66D9">
        <w:trPr>
          <w:trHeight w:val="444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10/ Изграждане на нови улици/общински пътища</w:t>
            </w:r>
          </w:p>
        </w:tc>
      </w:tr>
      <w:tr w:rsidR="00CC66D9" w:rsidTr="00CC66D9">
        <w:trPr>
          <w:trHeight w:val="41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/населено място; улица/път/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дейности: ...................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</w:tc>
      </w:tr>
      <w:tr w:rsidR="00CC66D9" w:rsidTr="00CC66D9">
        <w:trPr>
          <w:trHeight w:val="315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11/ Изграждане на пътища за извеждане на транзитния трафик</w:t>
            </w:r>
          </w:p>
        </w:tc>
      </w:tr>
      <w:tr w:rsidR="00CC66D9" w:rsidTr="00CC66D9">
        <w:trPr>
          <w:trHeight w:val="74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гр. Стражица, ул.Околовръстен път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 реконструкция на основата и асфалтобетоновата настилка, ремонт на водостоци.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дейности: Започнала р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bg-BG"/>
              </w:rPr>
              <w:t>еконструкция и рехабилитация на 1,6 км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491 680 лв.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CC66D9" w:rsidTr="00CC66D9">
        <w:trPr>
          <w:trHeight w:val="315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12/ Модернизация на обществения транспорт и автомобилния парк</w:t>
            </w:r>
          </w:p>
        </w:tc>
      </w:tr>
      <w:tr w:rsidR="00CC66D9" w:rsidTr="00CC66D9">
        <w:trPr>
          <w:trHeight w:val="74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място/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Видове дейности: ................... </w:t>
            </w: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/закупуване на нови превозни средства, системи за управление </w:t>
            </w:r>
            <w:proofErr w:type="gramStart"/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на трафика</w:t>
            </w:r>
            <w:proofErr w:type="gramEnd"/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, оптимизация на схемите за движение на обществения транспорт, др./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CC66D9" w:rsidTr="00CC66D9">
        <w:trPr>
          <w:trHeight w:val="315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13/ Други мерки по преценка на Общината: Трошенокаменна настилка по неизградени улици в населените места на Общината</w:t>
            </w:r>
          </w:p>
        </w:tc>
      </w:tr>
      <w:tr w:rsidR="00CC66D9" w:rsidTr="00CC66D9">
        <w:trPr>
          <w:trHeight w:val="74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Местоположение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населените места на общината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място/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lastRenderedPageBreak/>
              <w:t>Описание в конкретика: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Подравняване на земно легло, валирането му, разстилане на трошен камък и валиране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80 000 бв.</w:t>
            </w:r>
          </w:p>
          <w:p w:rsidR="00CC66D9" w:rsidRDefault="00CC66D9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</w:tbl>
    <w:p w:rsidR="00CC66D9" w:rsidRDefault="00CC66D9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p w:rsidR="00987E76" w:rsidRDefault="00987E76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p w:rsidR="00987E76" w:rsidRDefault="00987E76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p w:rsidR="00987E76" w:rsidRDefault="00987E76" w:rsidP="00987E76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b/>
          <w:color w:val="404040"/>
          <w:sz w:val="20"/>
          <w:szCs w:val="20"/>
          <w:lang w:val="ru-RU"/>
        </w:rPr>
      </w:pPr>
      <w:r>
        <w:rPr>
          <w:rFonts w:ascii="Verdana" w:hAnsi="Verdana" w:cs="Calibri"/>
          <w:b/>
          <w:color w:val="404040"/>
          <w:sz w:val="20"/>
          <w:szCs w:val="20"/>
          <w:lang w:val="ru-RU"/>
        </w:rPr>
        <w:t>ОБЩИНА СУХИНДОЛ</w:t>
      </w:r>
    </w:p>
    <w:p w:rsidR="00987E76" w:rsidRDefault="00987E76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p w:rsidR="00987E76" w:rsidRDefault="00987E76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7513"/>
        <w:gridCol w:w="1730"/>
      </w:tblGrid>
      <w:tr w:rsidR="00987E76" w:rsidRPr="006073E9" w:rsidTr="008770FB">
        <w:tc>
          <w:tcPr>
            <w:tcW w:w="12900" w:type="dxa"/>
            <w:gridSpan w:val="3"/>
            <w:shd w:val="clear" w:color="auto" w:fill="7030A0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  <w:t xml:space="preserve">КОНРЕКТНИ </w:t>
            </w:r>
            <w:r w:rsidRPr="006073E9"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  <w:t>МЕРКИ ЗА ПОДОБРЯВАНЕ НА ПЪТНАТА БЕЗОПАСНОСТ</w:t>
            </w:r>
            <w:r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  <w:t xml:space="preserve"> В ОБЩИНАТА</w:t>
            </w:r>
            <w:r w:rsidRPr="006073E9"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  <w:t>: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</w:p>
        </w:tc>
      </w:tr>
      <w:tr w:rsidR="00987E76" w:rsidRPr="006073E9" w:rsidTr="008770FB">
        <w:tc>
          <w:tcPr>
            <w:tcW w:w="12900" w:type="dxa"/>
            <w:gridSpan w:val="3"/>
            <w:shd w:val="clear" w:color="auto" w:fill="FFFF00"/>
          </w:tcPr>
          <w:p w:rsidR="00987E76" w:rsidRPr="006073E9" w:rsidRDefault="00987E76" w:rsidP="008770FB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1/ Дейности по настилки по платно за движение</w:t>
            </w:r>
          </w:p>
        </w:tc>
      </w:tr>
      <w:tr w:rsidR="00987E76" w:rsidRPr="006073E9" w:rsidTr="008770FB">
        <w:trPr>
          <w:trHeight w:val="2234"/>
        </w:trPr>
        <w:tc>
          <w:tcPr>
            <w:tcW w:w="3657" w:type="dxa"/>
            <w:shd w:val="clear" w:color="auto" w:fill="auto"/>
          </w:tcPr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</w:t>
            </w: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</w:t>
            </w: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положение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Сухиндол, ул.Марко Вачков, ул.Опълченска, ул. Винолей, част от ул. Хаджи Димитър, ул. Г. С. Раковски, част от ул. Оборище</w:t>
            </w:r>
          </w:p>
        </w:tc>
        <w:tc>
          <w:tcPr>
            <w:tcW w:w="7513" w:type="dxa"/>
            <w:shd w:val="clear" w:color="auto" w:fill="auto"/>
          </w:tcPr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Частично/ц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ялостно: цялостно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Участък от улицата/пътя/кръстов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ище: преасфалтиране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</w:t>
            </w:r>
          </w:p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а: 3,9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км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.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1 800 000 лв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987E76" w:rsidRPr="006073E9" w:rsidTr="008770FB">
        <w:tc>
          <w:tcPr>
            <w:tcW w:w="12900" w:type="dxa"/>
            <w:gridSpan w:val="3"/>
            <w:shd w:val="clear" w:color="auto" w:fill="FFFF00"/>
          </w:tcPr>
          <w:p w:rsidR="00987E76" w:rsidRPr="006073E9" w:rsidRDefault="00987E76" w:rsidP="008770FB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2/ Дейности по тротоари и банкети </w:t>
            </w:r>
          </w:p>
        </w:tc>
      </w:tr>
      <w:tr w:rsidR="00987E76" w:rsidRPr="006073E9" w:rsidTr="008770FB">
        <w:tc>
          <w:tcPr>
            <w:tcW w:w="3657" w:type="dxa"/>
            <w:shd w:val="clear" w:color="auto" w:fill="auto"/>
          </w:tcPr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</w:t>
            </w: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</w:t>
            </w: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положение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ул.Марко Вачков, ул.Опълченска,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ул. Оборище</w:t>
            </w:r>
          </w:p>
        </w:tc>
        <w:tc>
          <w:tcPr>
            <w:tcW w:w="7513" w:type="dxa"/>
            <w:shd w:val="clear" w:color="auto" w:fill="auto"/>
          </w:tcPr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Частично/ц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ялостно: частично</w:t>
            </w:r>
          </w:p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Участък от улицата/пътя/кръстовище: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участък от улицата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</w:t>
            </w:r>
          </w:p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а: 0,5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км 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 от горепосочената сума</w:t>
            </w:r>
          </w:p>
        </w:tc>
      </w:tr>
      <w:tr w:rsidR="00987E76" w:rsidRPr="006073E9" w:rsidTr="008770FB">
        <w:tc>
          <w:tcPr>
            <w:tcW w:w="12900" w:type="dxa"/>
            <w:gridSpan w:val="3"/>
            <w:shd w:val="clear" w:color="auto" w:fill="FFFF00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3/ Дейности по сигнализиране с пътни знаци</w:t>
            </w:r>
          </w:p>
        </w:tc>
      </w:tr>
      <w:tr w:rsidR="00987E76" w:rsidRPr="006073E9" w:rsidTr="008770FB">
        <w:tc>
          <w:tcPr>
            <w:tcW w:w="3657" w:type="dxa"/>
            <w:shd w:val="clear" w:color="auto" w:fill="auto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</w:t>
            </w: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</w:t>
            </w: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положение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Сухиндол, ул.Марко Вачков, ул.Опълченска, ул. Винолей, част от ул. Хаджи Димитър, ул.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lastRenderedPageBreak/>
              <w:t>Г. С. Раковски, част от ул. Оборище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Брой знаци: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съгласно проект</w:t>
            </w:r>
          </w:p>
        </w:tc>
        <w:tc>
          <w:tcPr>
            <w:tcW w:w="1730" w:type="dxa"/>
            <w:shd w:val="clear" w:color="auto" w:fill="auto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 от горепосочената сума</w:t>
            </w:r>
          </w:p>
        </w:tc>
      </w:tr>
      <w:tr w:rsidR="00987E76" w:rsidRPr="006073E9" w:rsidTr="008770FB">
        <w:tc>
          <w:tcPr>
            <w:tcW w:w="12900" w:type="dxa"/>
            <w:gridSpan w:val="3"/>
            <w:shd w:val="clear" w:color="auto" w:fill="FFFF00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4/ </w:t>
            </w: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Дейности по </w:t>
            </w: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сигнализиране с пътна маркировка</w:t>
            </w:r>
          </w:p>
        </w:tc>
      </w:tr>
      <w:tr w:rsidR="00987E76" w:rsidRPr="006073E9" w:rsidTr="008770FB">
        <w:trPr>
          <w:trHeight w:val="411"/>
        </w:trPr>
        <w:tc>
          <w:tcPr>
            <w:tcW w:w="3657" w:type="dxa"/>
            <w:shd w:val="clear" w:color="auto" w:fill="auto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</w:t>
            </w: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</w:t>
            </w: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положение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Сухиндол, ул.Марко Вачков, ул.Опълченска, ул. Винолей, част от ул. Хаджи Димитър, ул. Г. С. Раковски, част от ул. Оборище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 на участъка от улиц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ата/пътя: 3,9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км</w:t>
            </w:r>
          </w:p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DD5EA3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Опресняване на съществуваща или полагане на нова маркировка ...................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(</w:t>
            </w:r>
            <w:r w:rsidRPr="00A053E8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описва се дължината за какъв вид действие се отнася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)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част от горепосочената сума</w:t>
            </w:r>
          </w:p>
        </w:tc>
      </w:tr>
      <w:tr w:rsidR="00987E76" w:rsidRPr="006073E9" w:rsidTr="008770FB">
        <w:tc>
          <w:tcPr>
            <w:tcW w:w="12900" w:type="dxa"/>
            <w:gridSpan w:val="3"/>
            <w:shd w:val="clear" w:color="auto" w:fill="FFFF00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5/ Дейности по ограничителни системи за пътища/мантинели </w:t>
            </w:r>
          </w:p>
        </w:tc>
      </w:tr>
      <w:tr w:rsidR="00987E76" w:rsidRPr="006073E9" w:rsidTr="008770FB">
        <w:trPr>
          <w:trHeight w:val="749"/>
        </w:trPr>
        <w:tc>
          <w:tcPr>
            <w:tcW w:w="3657" w:type="dxa"/>
            <w:shd w:val="clear" w:color="auto" w:fill="auto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</w:t>
            </w: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</w:t>
            </w: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положение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 на участъка от улицата/</w:t>
            </w:r>
            <w:proofErr w:type="gramStart"/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пътя::</w:t>
            </w:r>
            <w:proofErr w:type="gramEnd"/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...................... км</w:t>
            </w:r>
          </w:p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Ремонт на съществуващи или монтиране на нови ...................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(</w:t>
            </w:r>
            <w:r w:rsidRPr="00A053E8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описва се дължината за какъв вид действие се отнася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)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</w:tc>
      </w:tr>
      <w:tr w:rsidR="00987E76" w:rsidRPr="006073E9" w:rsidTr="008770FB">
        <w:tc>
          <w:tcPr>
            <w:tcW w:w="12900" w:type="dxa"/>
            <w:gridSpan w:val="3"/>
            <w:shd w:val="clear" w:color="auto" w:fill="FFFF00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6/ Дейности по велосипедна инфраструктура </w:t>
            </w:r>
          </w:p>
        </w:tc>
      </w:tr>
      <w:tr w:rsidR="00987E76" w:rsidRPr="006073E9" w:rsidTr="008770FB">
        <w:trPr>
          <w:trHeight w:val="749"/>
        </w:trPr>
        <w:tc>
          <w:tcPr>
            <w:tcW w:w="3657" w:type="dxa"/>
            <w:shd w:val="clear" w:color="auto" w:fill="auto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</w:t>
            </w: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</w:t>
            </w: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положение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Дължина от улицата/</w:t>
            </w:r>
            <w:proofErr w:type="gramStart"/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пътя:......................</w:t>
            </w:r>
            <w:proofErr w:type="gramEnd"/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км</w:t>
            </w:r>
          </w:p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 (настилки, сигнализация, др.) ...................</w:t>
            </w:r>
          </w:p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987E76" w:rsidRPr="006073E9" w:rsidTr="008770FB">
        <w:tc>
          <w:tcPr>
            <w:tcW w:w="12900" w:type="dxa"/>
            <w:gridSpan w:val="3"/>
            <w:shd w:val="clear" w:color="auto" w:fill="FFFF00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 xml:space="preserve">7/ Обезопасяване на спирки на обществения транспорт  </w:t>
            </w:r>
          </w:p>
        </w:tc>
      </w:tr>
      <w:tr w:rsidR="00987E76" w:rsidRPr="006073E9" w:rsidTr="008770FB">
        <w:trPr>
          <w:trHeight w:val="558"/>
        </w:trPr>
        <w:tc>
          <w:tcPr>
            <w:tcW w:w="3657" w:type="dxa"/>
            <w:shd w:val="clear" w:color="auto" w:fill="auto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</w:t>
            </w: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</w:t>
            </w: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положение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Брой спирки: ...................... бр.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lastRenderedPageBreak/>
              <w:t>Вид обезопасителни дейности ...................</w:t>
            </w:r>
          </w:p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(пътно уширение/джоб, оградни съоръжения, преградни буферни тела, осветяване, сигнализация и др.)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</w:tc>
      </w:tr>
      <w:tr w:rsidR="00987E76" w:rsidRPr="006073E9" w:rsidTr="008770FB">
        <w:tc>
          <w:tcPr>
            <w:tcW w:w="12900" w:type="dxa"/>
            <w:gridSpan w:val="3"/>
            <w:shd w:val="clear" w:color="auto" w:fill="FFFF00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8/ Обезопасяване на пешеходни пътеки и изграждане на пешеходна инфраструктура</w:t>
            </w:r>
          </w:p>
        </w:tc>
      </w:tr>
      <w:tr w:rsidR="00987E76" w:rsidRPr="006073E9" w:rsidTr="008770FB">
        <w:trPr>
          <w:trHeight w:val="749"/>
        </w:trPr>
        <w:tc>
          <w:tcPr>
            <w:tcW w:w="3657" w:type="dxa"/>
            <w:shd w:val="clear" w:color="auto" w:fill="auto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</w:t>
            </w: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</w:t>
            </w: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положение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гр. Сухиндол, ул. Росица и ул. Лоза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Бро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й пътеки: 2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бр.</w:t>
            </w:r>
          </w:p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Вид обезопасителни дейности по пътеки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МАРКИРОВКА</w:t>
            </w:r>
          </w:p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обезопасителни дейности по друга пешеходна инфраструктура ...................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  (подлези, надлези, пешеходни алеи и др.)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500 ЛВ</w:t>
            </w:r>
          </w:p>
        </w:tc>
      </w:tr>
      <w:tr w:rsidR="00987E76" w:rsidRPr="006073E9" w:rsidTr="008770FB">
        <w:tc>
          <w:tcPr>
            <w:tcW w:w="12900" w:type="dxa"/>
            <w:gridSpan w:val="3"/>
            <w:shd w:val="clear" w:color="auto" w:fill="FFFF00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9/ Мерки за успокояване на движението (кръгови кръстовища, изнесени тротоари, острови, изкуствени неравности</w:t>
            </w: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bg-BG"/>
              </w:rPr>
              <w:t>, др.), включително на входовете/изходите на населените места</w:t>
            </w:r>
          </w:p>
        </w:tc>
      </w:tr>
      <w:tr w:rsidR="00987E76" w:rsidRPr="006073E9" w:rsidTr="008770FB">
        <w:trPr>
          <w:trHeight w:val="749"/>
        </w:trPr>
        <w:tc>
          <w:tcPr>
            <w:tcW w:w="3657" w:type="dxa"/>
            <w:shd w:val="clear" w:color="auto" w:fill="auto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</w:t>
            </w: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</w:t>
            </w: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положение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  <w:r w:rsidRPr="006073E9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място; улица/път/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 за успокояване на движението: ...................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987E76" w:rsidRPr="006073E9" w:rsidTr="008770FB">
        <w:trPr>
          <w:trHeight w:val="444"/>
        </w:trPr>
        <w:tc>
          <w:tcPr>
            <w:tcW w:w="12900" w:type="dxa"/>
            <w:gridSpan w:val="3"/>
            <w:shd w:val="clear" w:color="auto" w:fill="FFFF00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10/ Изграждане на нови улици/общински пътища</w:t>
            </w:r>
          </w:p>
        </w:tc>
      </w:tr>
      <w:tr w:rsidR="00987E76" w:rsidRPr="006073E9" w:rsidTr="008770FB">
        <w:trPr>
          <w:trHeight w:val="411"/>
        </w:trPr>
        <w:tc>
          <w:tcPr>
            <w:tcW w:w="3657" w:type="dxa"/>
            <w:shd w:val="clear" w:color="auto" w:fill="auto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</w:t>
            </w: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</w:t>
            </w: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положение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  <w:r w:rsidRPr="006073E9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/населено място; улица/път/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дейности: ...................</w:t>
            </w:r>
          </w:p>
        </w:tc>
        <w:tc>
          <w:tcPr>
            <w:tcW w:w="1730" w:type="dxa"/>
            <w:shd w:val="clear" w:color="auto" w:fill="auto"/>
          </w:tcPr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</w:tc>
      </w:tr>
      <w:tr w:rsidR="00987E76" w:rsidRPr="006073E9" w:rsidTr="008770FB">
        <w:trPr>
          <w:trHeight w:val="315"/>
        </w:trPr>
        <w:tc>
          <w:tcPr>
            <w:tcW w:w="12900" w:type="dxa"/>
            <w:gridSpan w:val="3"/>
            <w:shd w:val="clear" w:color="auto" w:fill="FFFF00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11/ Изграждане на пътища за извеждане на транзитния трафик</w:t>
            </w:r>
          </w:p>
        </w:tc>
      </w:tr>
      <w:tr w:rsidR="00987E76" w:rsidRPr="006073E9" w:rsidTr="008770FB">
        <w:trPr>
          <w:trHeight w:val="749"/>
        </w:trPr>
        <w:tc>
          <w:tcPr>
            <w:tcW w:w="3657" w:type="dxa"/>
            <w:shd w:val="clear" w:color="auto" w:fill="auto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</w:t>
            </w: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</w:t>
            </w: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положение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  <w:r w:rsidRPr="006073E9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 /населено място; улица/път/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Вид дейности: ...................</w:t>
            </w:r>
          </w:p>
        </w:tc>
        <w:tc>
          <w:tcPr>
            <w:tcW w:w="1730" w:type="dxa"/>
            <w:shd w:val="clear" w:color="auto" w:fill="auto"/>
          </w:tcPr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987E76" w:rsidRPr="006073E9" w:rsidTr="008770FB">
        <w:trPr>
          <w:trHeight w:val="315"/>
        </w:trPr>
        <w:tc>
          <w:tcPr>
            <w:tcW w:w="12900" w:type="dxa"/>
            <w:gridSpan w:val="3"/>
            <w:shd w:val="clear" w:color="auto" w:fill="FFFF00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12/ Модернизация на обществения транспорт и автомобилния парк</w:t>
            </w:r>
          </w:p>
        </w:tc>
      </w:tr>
      <w:tr w:rsidR="00987E76" w:rsidRPr="006073E9" w:rsidTr="008770FB">
        <w:trPr>
          <w:trHeight w:val="749"/>
        </w:trPr>
        <w:tc>
          <w:tcPr>
            <w:tcW w:w="3657" w:type="dxa"/>
            <w:shd w:val="clear" w:color="auto" w:fill="auto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Мест</w:t>
            </w: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</w:t>
            </w: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положение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...............................................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/населено място/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, което включва следното: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 xml:space="preserve">Видове дейности: ................... </w:t>
            </w:r>
            <w:r w:rsidRPr="006073E9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/закупуване на нови превозни средства, системи за управление </w:t>
            </w:r>
            <w:proofErr w:type="gramStart"/>
            <w:r w:rsidRPr="006073E9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на трафика</w:t>
            </w:r>
            <w:proofErr w:type="gramEnd"/>
            <w:r w:rsidRPr="006073E9"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 xml:space="preserve">, оптимизация на схемите за движение на обществения транспорт, др./ 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  <w:tr w:rsidR="00987E76" w:rsidRPr="006073E9" w:rsidTr="008770FB">
        <w:trPr>
          <w:trHeight w:val="315"/>
        </w:trPr>
        <w:tc>
          <w:tcPr>
            <w:tcW w:w="12900" w:type="dxa"/>
            <w:gridSpan w:val="3"/>
            <w:shd w:val="clear" w:color="auto" w:fill="FFFF00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1</w:t>
            </w: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3</w:t>
            </w: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Други мерки по преценка на Общината: .....................................</w:t>
            </w:r>
          </w:p>
        </w:tc>
      </w:tr>
      <w:tr w:rsidR="00987E76" w:rsidRPr="006073E9" w:rsidTr="008770FB">
        <w:trPr>
          <w:trHeight w:val="749"/>
        </w:trPr>
        <w:tc>
          <w:tcPr>
            <w:tcW w:w="3657" w:type="dxa"/>
            <w:shd w:val="clear" w:color="auto" w:fill="auto"/>
          </w:tcPr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...............................................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Описание в конкретика</w:t>
            </w:r>
            <w:r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: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i/>
                <w:color w:val="404040"/>
                <w:sz w:val="20"/>
                <w:szCs w:val="20"/>
                <w:lang w:val="ru-RU"/>
              </w:rPr>
              <w:t>........................................................</w:t>
            </w:r>
          </w:p>
        </w:tc>
        <w:tc>
          <w:tcPr>
            <w:tcW w:w="1730" w:type="dxa"/>
            <w:shd w:val="clear" w:color="auto" w:fill="auto"/>
          </w:tcPr>
          <w:p w:rsidR="00987E76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  <w:r w:rsidRPr="006073E9">
              <w:rPr>
                <w:rFonts w:ascii="Verdana" w:hAnsi="Verdana" w:cs="Calibri"/>
                <w:b/>
                <w:color w:val="404040"/>
                <w:sz w:val="20"/>
                <w:szCs w:val="20"/>
                <w:lang w:val="ru-RU"/>
              </w:rPr>
              <w:t>Прогнозна стойност</w:t>
            </w:r>
            <w:r w:rsidRPr="006073E9"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  <w:t>: ....................</w:t>
            </w:r>
          </w:p>
          <w:p w:rsidR="00987E76" w:rsidRPr="006073E9" w:rsidRDefault="00987E76" w:rsidP="008770FB">
            <w:pPr>
              <w:spacing w:after="0" w:line="240" w:lineRule="auto"/>
              <w:rPr>
                <w:rFonts w:ascii="Verdana" w:hAnsi="Verdana" w:cs="Calibri"/>
                <w:color w:val="404040"/>
                <w:sz w:val="20"/>
                <w:szCs w:val="20"/>
                <w:lang w:val="ru-RU"/>
              </w:rPr>
            </w:pPr>
          </w:p>
        </w:tc>
      </w:tr>
    </w:tbl>
    <w:p w:rsidR="009238DA" w:rsidRDefault="009238DA" w:rsidP="009238DA">
      <w:pPr>
        <w:shd w:val="clear" w:color="auto" w:fill="FFFFFF"/>
        <w:spacing w:after="0" w:line="240" w:lineRule="auto"/>
        <w:ind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p w:rsidR="009238DA" w:rsidRPr="009238DA" w:rsidRDefault="009238DA" w:rsidP="009238DA">
      <w:pPr>
        <w:shd w:val="clear" w:color="auto" w:fill="FFFFFF"/>
        <w:spacing w:after="0" w:line="240" w:lineRule="auto"/>
        <w:ind w:right="-886"/>
        <w:jc w:val="both"/>
        <w:rPr>
          <w:rFonts w:ascii="Verdana" w:hAnsi="Verdana" w:cs="Calibri"/>
          <w:b/>
          <w:color w:val="404040"/>
          <w:sz w:val="20"/>
          <w:szCs w:val="20"/>
          <w:lang w:val="ru-RU"/>
        </w:rPr>
      </w:pPr>
      <w:r>
        <w:rPr>
          <w:rFonts w:ascii="Verdana" w:hAnsi="Verdana" w:cs="Calibri"/>
          <w:i/>
          <w:color w:val="404040"/>
          <w:sz w:val="20"/>
          <w:szCs w:val="20"/>
          <w:lang w:val="ru-RU"/>
        </w:rPr>
        <w:t xml:space="preserve"> </w:t>
      </w:r>
      <w:r w:rsidRPr="009238DA">
        <w:rPr>
          <w:rFonts w:ascii="Verdana" w:hAnsi="Verdana" w:cs="Calibri"/>
          <w:b/>
          <w:color w:val="404040"/>
          <w:sz w:val="20"/>
          <w:szCs w:val="20"/>
          <w:lang w:val="ru-RU"/>
        </w:rPr>
        <w:t>ОБЩИНА ВЕЛИКО ТЪРНОВО</w:t>
      </w:r>
    </w:p>
    <w:p w:rsidR="009238DA" w:rsidRDefault="009238DA" w:rsidP="009238DA">
      <w:pPr>
        <w:shd w:val="clear" w:color="auto" w:fill="FFFFFF"/>
        <w:spacing w:after="0" w:line="240" w:lineRule="auto"/>
        <w:ind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p w:rsidR="009238DA" w:rsidRDefault="009238DA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7513"/>
        <w:gridCol w:w="1730"/>
      </w:tblGrid>
      <w:tr w:rsidR="009238DA" w:rsidRPr="006073E9" w:rsidTr="006E73A6">
        <w:tc>
          <w:tcPr>
            <w:tcW w:w="12900" w:type="dxa"/>
            <w:gridSpan w:val="3"/>
            <w:shd w:val="clear" w:color="auto" w:fill="7030A0"/>
          </w:tcPr>
          <w:p w:rsidR="009238DA" w:rsidRPr="006073E9" w:rsidRDefault="009238DA" w:rsidP="006E73A6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</w:p>
          <w:p w:rsidR="009238DA" w:rsidRPr="006073E9" w:rsidRDefault="009238DA" w:rsidP="006E73A6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  <w:t xml:space="preserve">КОНРЕКТНИ </w:t>
            </w:r>
            <w:r w:rsidRPr="006073E9"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  <w:t>МЕРКИ ЗА ПОДОБРЯВАНЕ НА ПЪТНАТА БЕЗОПАСНОСТ</w:t>
            </w:r>
            <w:r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  <w:t xml:space="preserve"> В ОБЩИНАТА</w:t>
            </w:r>
            <w:r w:rsidRPr="006073E9"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  <w:t>:</w:t>
            </w:r>
          </w:p>
          <w:p w:rsidR="009238DA" w:rsidRPr="006073E9" w:rsidRDefault="009238DA" w:rsidP="006E73A6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  <w:lang w:val="bg-BG"/>
              </w:rPr>
            </w:pPr>
          </w:p>
        </w:tc>
      </w:tr>
      <w:tr w:rsidR="009238DA" w:rsidRPr="006D12ED" w:rsidTr="006E73A6">
        <w:tc>
          <w:tcPr>
            <w:tcW w:w="12900" w:type="dxa"/>
            <w:gridSpan w:val="3"/>
            <w:shd w:val="clear" w:color="auto" w:fill="FFFF00"/>
            <w:vAlign w:val="center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1/ Дейности по настилки по платно за движение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</w:tc>
      </w:tr>
      <w:tr w:rsidR="009238DA" w:rsidRPr="006D12ED" w:rsidTr="006E73A6">
        <w:trPr>
          <w:trHeight w:val="2234"/>
        </w:trPr>
        <w:tc>
          <w:tcPr>
            <w:tcW w:w="3657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Местоположение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: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u w:val="single"/>
                <w:lang w:val="bg-BG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u w:val="single"/>
                <w:lang w:val="bg-BG"/>
              </w:rPr>
              <w:t>Гр.Велико Търново: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u w:val="single"/>
                <w:lang w:val="bg-BG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bg-BG"/>
              </w:rPr>
            </w:pPr>
            <w:r w:rsidRPr="006D12ED">
              <w:rPr>
                <w:rFonts w:ascii="Verdana" w:hAnsi="Verdana" w:cs="Calibri"/>
                <w:b/>
                <w:i/>
                <w:sz w:val="20"/>
                <w:szCs w:val="20"/>
                <w:lang w:val="bg-BG"/>
              </w:rPr>
              <w:t>1.1.</w:t>
            </w:r>
            <w:r w:rsidRPr="006D12ED">
              <w:rPr>
                <w:rFonts w:ascii="Verdana" w:hAnsi="Verdana" w:cs="Calibri"/>
                <w:i/>
                <w:sz w:val="20"/>
                <w:szCs w:val="20"/>
                <w:lang w:val="bg-BG"/>
              </w:rPr>
              <w:t xml:space="preserve"> Реконструкция общински път </w:t>
            </w:r>
            <w:r w:rsidRPr="006D12ED">
              <w:rPr>
                <w:rFonts w:ascii="Verdana" w:hAnsi="Verdana" w:cs="Calibri"/>
                <w:i/>
                <w:sz w:val="20"/>
                <w:szCs w:val="20"/>
              </w:rPr>
              <w:t xml:space="preserve">VTR 1042 </w:t>
            </w:r>
            <w:r w:rsidRPr="006D12ED">
              <w:rPr>
                <w:rFonts w:ascii="Verdana" w:hAnsi="Verdana" w:cs="Calibri"/>
                <w:i/>
                <w:sz w:val="20"/>
                <w:szCs w:val="20"/>
                <w:lang w:val="bg-BG"/>
              </w:rPr>
              <w:t>„</w:t>
            </w:r>
            <w:r w:rsidRPr="006D12ED">
              <w:rPr>
                <w:rFonts w:ascii="Verdana" w:hAnsi="Verdana" w:cs="Calibri"/>
                <w:i/>
                <w:sz w:val="20"/>
                <w:szCs w:val="20"/>
              </w:rPr>
              <w:t>/път І-4/ жп гара Велико Търново - ВТУ - ж.к."Св.гора" - /І-4/</w:t>
            </w:r>
            <w:r w:rsidRPr="006D12ED">
              <w:rPr>
                <w:rFonts w:ascii="Verdana" w:hAnsi="Verdana" w:cs="Calibri"/>
                <w:i/>
                <w:sz w:val="20"/>
                <w:szCs w:val="20"/>
                <w:lang w:val="bg-BG"/>
              </w:rPr>
              <w:t>“</w:t>
            </w:r>
          </w:p>
          <w:p w:rsidR="009238DA" w:rsidRPr="006D12ED" w:rsidRDefault="009238DA" w:rsidP="006E73A6">
            <w:pPr>
              <w:pStyle w:val="a8"/>
              <w:spacing w:after="0" w:line="240" w:lineRule="auto"/>
              <w:ind w:left="360"/>
              <w:rPr>
                <w:rFonts w:ascii="Verdana" w:hAnsi="Verdana" w:cs="Calibri"/>
                <w:i/>
                <w:sz w:val="20"/>
                <w:szCs w:val="20"/>
                <w:lang w:val="bg-BG"/>
              </w:rPr>
            </w:pPr>
          </w:p>
          <w:p w:rsidR="009238DA" w:rsidRPr="006D12ED" w:rsidRDefault="009238DA" w:rsidP="006E73A6">
            <w:pPr>
              <w:pStyle w:val="a8"/>
              <w:spacing w:after="0" w:line="240" w:lineRule="auto"/>
              <w:ind w:left="360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9238DA" w:rsidRPr="006D12ED" w:rsidRDefault="009238DA" w:rsidP="006E73A6">
            <w:pPr>
              <w:pStyle w:val="a8"/>
              <w:spacing w:after="0" w:line="240" w:lineRule="auto"/>
              <w:ind w:left="360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9238DA" w:rsidRPr="006D12ED" w:rsidRDefault="009238DA" w:rsidP="006E73A6">
            <w:pPr>
              <w:pStyle w:val="a8"/>
              <w:spacing w:after="0" w:line="240" w:lineRule="auto"/>
              <w:ind w:left="360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9238DA" w:rsidRPr="006D12ED" w:rsidRDefault="009238DA" w:rsidP="006E73A6">
            <w:pPr>
              <w:pStyle w:val="a8"/>
              <w:spacing w:after="0" w:line="240" w:lineRule="auto"/>
              <w:ind w:left="360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/>
                <w:i/>
                <w:lang w:val="bg-BG"/>
              </w:rPr>
            </w:pPr>
            <w:r w:rsidRPr="006D12ED">
              <w:rPr>
                <w:rFonts w:ascii="Verdana" w:hAnsi="Verdana"/>
                <w:b/>
                <w:i/>
                <w:lang w:val="bg-BG"/>
              </w:rPr>
              <w:t>1.2</w:t>
            </w:r>
            <w:r w:rsidRPr="006D12ED">
              <w:rPr>
                <w:rFonts w:ascii="Verdana" w:hAnsi="Verdana"/>
                <w:i/>
                <w:lang w:val="bg-BG"/>
              </w:rPr>
              <w:t xml:space="preserve">. </w:t>
            </w:r>
            <w:r w:rsidRPr="006D12ED">
              <w:rPr>
                <w:rFonts w:ascii="Verdana" w:hAnsi="Verdana"/>
                <w:i/>
              </w:rPr>
              <w:t>гр.Велико Търново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/>
                <w:i/>
                <w:lang w:val="bg-BG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/>
                <w:i/>
                <w:lang w:val="bg-BG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/>
                <w:i/>
                <w:lang w:val="bg-BG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/>
                <w:i/>
                <w:lang w:val="bg-BG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/>
                <w:i/>
                <w:lang w:val="bg-BG"/>
              </w:rPr>
            </w:pPr>
            <w:r w:rsidRPr="006D12ED">
              <w:rPr>
                <w:rFonts w:ascii="Verdana" w:hAnsi="Verdana"/>
                <w:b/>
                <w:i/>
                <w:lang w:val="bg-BG"/>
              </w:rPr>
              <w:t xml:space="preserve">1.3. </w:t>
            </w:r>
            <w:r w:rsidRPr="006D12ED">
              <w:rPr>
                <w:rFonts w:ascii="Verdana" w:hAnsi="Verdana"/>
                <w:i/>
                <w:lang w:val="bg-BG"/>
              </w:rPr>
              <w:t>Населени места на територията на община Велико търново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bg-BG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Описание в конкретика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, което включва следното: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trike/>
                <w:sz w:val="20"/>
                <w:szCs w:val="20"/>
                <w:lang w:val="ru-RU"/>
              </w:rPr>
              <w:t>Частично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/цялостно: </w:t>
            </w: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преасфалтиране и реконструкция на пътната настилка.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Участък от улицата/пътя/кръстовище: </w:t>
            </w: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 xml:space="preserve">от пътното кръстовище с републиканския път І-4 до кръстовището с </w:t>
            </w:r>
            <w:proofErr w:type="gramStart"/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ул.»Димитър</w:t>
            </w:r>
            <w:proofErr w:type="gramEnd"/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 xml:space="preserve"> Найденов» в кв.»Св.Гора»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Дължина: </w:t>
            </w: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 xml:space="preserve">2,500 км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Описание в конкретика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, което включва следното: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Извършване на текущ ремонт на пътните настилки по уличната мрежа на гр. Велико Търново.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lastRenderedPageBreak/>
              <w:t>Дължина на уличната мрежа – 112 км.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16"/>
                <w:szCs w:val="16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16"/>
                <w:szCs w:val="16"/>
                <w:lang w:val="ru-RU"/>
              </w:rPr>
            </w:pPr>
          </w:p>
          <w:p w:rsidR="009238DA" w:rsidRPr="006D12ED" w:rsidRDefault="009238DA" w:rsidP="006E73A6">
            <w:pPr>
              <w:spacing w:after="0" w:line="276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Извършване на текущ ремонт по пътните настилки на територията на кметствата и кметските наместничества на територията на общината.</w:t>
            </w:r>
          </w:p>
          <w:p w:rsidR="009238DA" w:rsidRPr="006D12ED" w:rsidRDefault="009238DA" w:rsidP="006E73A6">
            <w:pPr>
              <w:spacing w:after="0" w:line="276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 xml:space="preserve">Дължина: 580 км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Прогнозна стойност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: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1 500 000 лв.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Прогнозна стойност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: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500 000 лв.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Прогнозна стойност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: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750 000 лв.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</w:tc>
      </w:tr>
      <w:tr w:rsidR="009238DA" w:rsidRPr="006D12ED" w:rsidTr="006E73A6">
        <w:tc>
          <w:tcPr>
            <w:tcW w:w="12900" w:type="dxa"/>
            <w:gridSpan w:val="3"/>
            <w:shd w:val="clear" w:color="auto" w:fill="FFFF00"/>
          </w:tcPr>
          <w:p w:rsidR="009238DA" w:rsidRPr="006D12ED" w:rsidRDefault="009238DA" w:rsidP="006E73A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lastRenderedPageBreak/>
              <w:t xml:space="preserve">2/ Дейности по тротоари и банкети </w:t>
            </w:r>
          </w:p>
        </w:tc>
      </w:tr>
      <w:tr w:rsidR="009238DA" w:rsidRPr="006D12ED" w:rsidTr="006E73A6">
        <w:tc>
          <w:tcPr>
            <w:tcW w:w="3657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Местоположение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: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u w:val="single"/>
                <w:lang w:val="bg-BG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u w:val="single"/>
                <w:lang w:val="bg-BG"/>
              </w:rPr>
            </w:pPr>
            <w:r w:rsidRPr="006D12ED">
              <w:rPr>
                <w:rFonts w:ascii="Verdana" w:hAnsi="Verdana" w:cs="Calibri"/>
                <w:sz w:val="20"/>
                <w:szCs w:val="20"/>
                <w:u w:val="single"/>
                <w:lang w:val="bg-BG"/>
              </w:rPr>
              <w:t xml:space="preserve">Гр.Велико Търново,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u w:val="single"/>
                <w:lang w:val="bg-BG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bg-BG"/>
              </w:rPr>
            </w:pPr>
            <w:r w:rsidRPr="006D12ED">
              <w:rPr>
                <w:rFonts w:ascii="Verdana" w:hAnsi="Verdana" w:cs="Calibri"/>
                <w:b/>
                <w:i/>
                <w:sz w:val="20"/>
                <w:szCs w:val="20"/>
                <w:u w:val="single"/>
                <w:lang w:val="bg-BG"/>
              </w:rPr>
              <w:t>2.1.</w:t>
            </w:r>
            <w:r w:rsidRPr="006D12ED">
              <w:rPr>
                <w:rFonts w:ascii="Verdana" w:hAnsi="Verdana" w:cs="Calibri"/>
                <w:i/>
                <w:sz w:val="20"/>
                <w:szCs w:val="20"/>
                <w:u w:val="single"/>
                <w:lang w:val="bg-BG"/>
              </w:rPr>
              <w:t xml:space="preserve"> </w:t>
            </w:r>
            <w:r w:rsidRPr="006D12ED">
              <w:rPr>
                <w:rFonts w:ascii="Verdana" w:hAnsi="Verdana" w:cs="Calibri"/>
                <w:i/>
                <w:sz w:val="20"/>
                <w:szCs w:val="20"/>
                <w:lang w:val="bg-BG"/>
              </w:rPr>
              <w:t xml:space="preserve">Реконструкция общински път </w:t>
            </w:r>
            <w:r w:rsidRPr="006D12ED">
              <w:rPr>
                <w:rFonts w:ascii="Verdana" w:hAnsi="Verdana" w:cs="Calibri"/>
                <w:i/>
                <w:sz w:val="20"/>
                <w:szCs w:val="20"/>
              </w:rPr>
              <w:t xml:space="preserve">VTR 1042 </w:t>
            </w:r>
            <w:r w:rsidRPr="006D12ED">
              <w:rPr>
                <w:rFonts w:ascii="Verdana" w:hAnsi="Verdana" w:cs="Calibri"/>
                <w:i/>
                <w:sz w:val="20"/>
                <w:szCs w:val="20"/>
                <w:lang w:val="bg-BG"/>
              </w:rPr>
              <w:t>„</w:t>
            </w:r>
            <w:r w:rsidRPr="006D12ED">
              <w:rPr>
                <w:rFonts w:ascii="Verdana" w:hAnsi="Verdana" w:cs="Calibri"/>
                <w:i/>
                <w:sz w:val="20"/>
                <w:szCs w:val="20"/>
              </w:rPr>
              <w:t>/път І-4/ жп гара Велико Търново - ВТУ - ж.к."Св.гора" - /І-4/</w:t>
            </w:r>
            <w:r w:rsidRPr="006D12ED">
              <w:rPr>
                <w:rFonts w:ascii="Verdana" w:hAnsi="Verdana" w:cs="Calibri"/>
                <w:i/>
                <w:sz w:val="20"/>
                <w:szCs w:val="20"/>
                <w:lang w:val="bg-BG"/>
              </w:rPr>
              <w:t>“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bg-BG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bg-BG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bg-BG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bg-BG"/>
              </w:rPr>
            </w:pPr>
            <w:r w:rsidRPr="006D12ED">
              <w:rPr>
                <w:rFonts w:ascii="Verdana" w:hAnsi="Verdana"/>
                <w:b/>
                <w:i/>
                <w:lang w:val="bg-BG"/>
              </w:rPr>
              <w:t>2.2.</w:t>
            </w:r>
            <w:r w:rsidRPr="006D12ED">
              <w:rPr>
                <w:rFonts w:ascii="Verdana" w:hAnsi="Verdana"/>
                <w:i/>
                <w:lang w:val="bg-BG"/>
              </w:rPr>
              <w:t xml:space="preserve"> </w:t>
            </w:r>
            <w:r w:rsidRPr="006D12ED">
              <w:rPr>
                <w:rFonts w:ascii="Verdana" w:hAnsi="Verdana"/>
                <w:i/>
              </w:rPr>
              <w:t>Реконструкция на ул."Козлодуй", гр.Велико Търново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i/>
                <w:sz w:val="20"/>
                <w:szCs w:val="20"/>
                <w:lang w:val="ru-RU"/>
              </w:rPr>
              <w:t>2.3.</w:t>
            </w:r>
            <w:r w:rsidRPr="006D12ED">
              <w:t xml:space="preserve"> </w:t>
            </w:r>
            <w:r w:rsidRPr="006D12ED">
              <w:rPr>
                <w:rFonts w:ascii="Verdana" w:hAnsi="Verdana"/>
                <w:i/>
              </w:rPr>
              <w:t>Реконструкция на ул."Александър Бурмов", гр.Велико Търново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/населено място; улица/път/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Описание в конкретика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, което включва следното: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16"/>
                <w:szCs w:val="16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trike/>
                <w:sz w:val="20"/>
                <w:szCs w:val="20"/>
                <w:lang w:val="ru-RU"/>
              </w:rPr>
              <w:t>Частично</w:t>
            </w: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/цялостно: десен банкет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 xml:space="preserve">Участък </w:t>
            </w:r>
            <w:r w:rsidRPr="006D12ED">
              <w:rPr>
                <w:rFonts w:ascii="Verdana" w:hAnsi="Verdana" w:cs="Calibri"/>
                <w:i/>
                <w:strike/>
                <w:sz w:val="20"/>
                <w:szCs w:val="20"/>
                <w:lang w:val="ru-RU"/>
              </w:rPr>
              <w:t>от улицата</w:t>
            </w: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/пътя/кръстовище: от жп гара В.Търново до стълби за парк «</w:t>
            </w:r>
            <w:proofErr w:type="gramStart"/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Св.гора</w:t>
            </w:r>
            <w:proofErr w:type="gramEnd"/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».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 xml:space="preserve">Дължина: 0,620 км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Описание в конкретика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, което включва следното: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16"/>
                <w:szCs w:val="16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trike/>
                <w:sz w:val="20"/>
                <w:szCs w:val="20"/>
                <w:lang w:val="ru-RU"/>
              </w:rPr>
              <w:t>Частично</w:t>
            </w: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/цялостно: тротоари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 xml:space="preserve">Участък от улицата/пътя/кръстовище: ...........................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 xml:space="preserve">Дължина: 0,660 км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Описание в конкретика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, което включва следното: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16"/>
                <w:szCs w:val="16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trike/>
                <w:sz w:val="20"/>
                <w:szCs w:val="20"/>
                <w:lang w:val="ru-RU"/>
              </w:rPr>
              <w:t>Частично</w:t>
            </w: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/цялостно: източен тротоар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 xml:space="preserve">Участък от улицата/пътя/кръстовище: ...........................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 xml:space="preserve">Дължина: 0,770 км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Прогнозна стойност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: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43 000 лв.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Прогнозна стойност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: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60 000 лв.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Прогнозна стойност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: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40 000 лв.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</w:tc>
      </w:tr>
      <w:tr w:rsidR="009238DA" w:rsidRPr="006D12ED" w:rsidTr="006E73A6">
        <w:tc>
          <w:tcPr>
            <w:tcW w:w="12900" w:type="dxa"/>
            <w:gridSpan w:val="3"/>
            <w:shd w:val="clear" w:color="auto" w:fill="FFFF00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3/ Дейности по сигнализиране с пътни знаци</w:t>
            </w:r>
          </w:p>
        </w:tc>
      </w:tr>
      <w:tr w:rsidR="009238DA" w:rsidRPr="006D12ED" w:rsidTr="006E73A6">
        <w:tc>
          <w:tcPr>
            <w:tcW w:w="3657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lastRenderedPageBreak/>
              <w:t>Местоположение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: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u w:val="single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 </w:t>
            </w:r>
            <w:r w:rsidRPr="006D12ED">
              <w:rPr>
                <w:rFonts w:ascii="Verdana" w:hAnsi="Verdana" w:cs="Calibri"/>
                <w:sz w:val="20"/>
                <w:szCs w:val="20"/>
                <w:u w:val="single"/>
                <w:lang w:val="ru-RU"/>
              </w:rPr>
              <w:t>В гр.Велико Търново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lastRenderedPageBreak/>
              <w:t>Описание в конкретика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, което включва следното: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Брой знаци: 300 бр.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lastRenderedPageBreak/>
              <w:t xml:space="preserve">Прогнозна </w:t>
            </w:r>
            <w:proofErr w:type="gramStart"/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стойност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:   </w:t>
            </w:r>
            <w:proofErr w:type="gramEnd"/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 50 000лв. </w:t>
            </w:r>
          </w:p>
        </w:tc>
      </w:tr>
      <w:tr w:rsidR="009238DA" w:rsidRPr="006D12ED" w:rsidTr="006E73A6">
        <w:tc>
          <w:tcPr>
            <w:tcW w:w="12900" w:type="dxa"/>
            <w:gridSpan w:val="3"/>
            <w:shd w:val="clear" w:color="auto" w:fill="FFFF00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bg-BG"/>
              </w:rPr>
              <w:lastRenderedPageBreak/>
              <w:t xml:space="preserve">4/ </w:t>
            </w: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 xml:space="preserve">Дейности по </w:t>
            </w:r>
            <w:r w:rsidRPr="006D12ED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сигнализиране с пътна маркировка</w:t>
            </w:r>
          </w:p>
        </w:tc>
      </w:tr>
      <w:tr w:rsidR="009238DA" w:rsidRPr="006D12ED" w:rsidTr="006E73A6">
        <w:trPr>
          <w:trHeight w:val="411"/>
        </w:trPr>
        <w:tc>
          <w:tcPr>
            <w:tcW w:w="3657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Местоположение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: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u w:val="single"/>
                <w:lang w:val="ru-RU"/>
              </w:rPr>
              <w:t>В гр.Велико Търново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Описание в конкретика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, което включва следното: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Дължина на участъка от улицата/пътя: 20 км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Опресняване на съществуваща или полагане на нова </w:t>
            </w:r>
            <w:r w:rsidRPr="006D12ED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пътна 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маркировка - 20 % опресняване на съществуващата пътна маркировка и 80% направа на нова пътна маркировка </w:t>
            </w:r>
          </w:p>
          <w:p w:rsidR="009238DA" w:rsidRPr="006D12ED" w:rsidRDefault="009238DA" w:rsidP="006E73A6">
            <w:pPr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(</w:t>
            </w: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описва се дължината за какъв вид действие се отнася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)</w:t>
            </w:r>
          </w:p>
        </w:tc>
        <w:tc>
          <w:tcPr>
            <w:tcW w:w="1730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Прогнозна стойност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: 100 000 лв.</w:t>
            </w:r>
          </w:p>
        </w:tc>
      </w:tr>
      <w:tr w:rsidR="009238DA" w:rsidRPr="006D12ED" w:rsidTr="006E73A6">
        <w:tc>
          <w:tcPr>
            <w:tcW w:w="12900" w:type="dxa"/>
            <w:gridSpan w:val="3"/>
            <w:shd w:val="clear" w:color="auto" w:fill="FFFF00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 xml:space="preserve">5/ Дейности по ограничителни системи за пътища/мантинели </w:t>
            </w:r>
          </w:p>
        </w:tc>
      </w:tr>
      <w:tr w:rsidR="009238DA" w:rsidRPr="006D12ED" w:rsidTr="006E73A6">
        <w:trPr>
          <w:trHeight w:val="749"/>
        </w:trPr>
        <w:tc>
          <w:tcPr>
            <w:tcW w:w="3657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Местоположение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: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u w:val="single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u w:val="single"/>
                <w:lang w:val="ru-RU"/>
              </w:rPr>
              <w:t>с.Беляковец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16"/>
                <w:szCs w:val="16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/>
                <w:i/>
                <w:lang w:val="bg-BG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 xml:space="preserve">5.1. </w:t>
            </w:r>
            <w:r w:rsidRPr="006D12ED">
              <w:rPr>
                <w:rFonts w:ascii="Verdana" w:hAnsi="Verdana"/>
                <w:i/>
                <w:lang w:val="bg-BG"/>
              </w:rPr>
              <w:t>О</w:t>
            </w:r>
            <w:r w:rsidRPr="006D12ED">
              <w:rPr>
                <w:rFonts w:ascii="Verdana" w:hAnsi="Verdana"/>
                <w:i/>
              </w:rPr>
              <w:t>бщински път VTR 1004 "Велико Търново- Беляковец"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bg-BG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/населено място; улица/път/</w:t>
            </w:r>
          </w:p>
        </w:tc>
        <w:tc>
          <w:tcPr>
            <w:tcW w:w="7513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Описание в конкретика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, което включва следното: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Дължина на участъка от улицата/пътя: 50 м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Монтиране на нови ограничителни системи за пътищата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(</w:t>
            </w: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описва се дължината за какъв вид действие се отнася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)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Прогнозна стойност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: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12 000 лв. </w:t>
            </w:r>
          </w:p>
        </w:tc>
      </w:tr>
      <w:tr w:rsidR="009238DA" w:rsidRPr="006D12ED" w:rsidTr="006E73A6">
        <w:tc>
          <w:tcPr>
            <w:tcW w:w="12900" w:type="dxa"/>
            <w:gridSpan w:val="3"/>
            <w:shd w:val="clear" w:color="auto" w:fill="FFFF00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 xml:space="preserve">6/ Дейности по велосипедна инфраструктура </w:t>
            </w:r>
          </w:p>
        </w:tc>
      </w:tr>
      <w:tr w:rsidR="009238DA" w:rsidRPr="006D12ED" w:rsidTr="006E73A6">
        <w:trPr>
          <w:trHeight w:val="749"/>
        </w:trPr>
        <w:tc>
          <w:tcPr>
            <w:tcW w:w="3657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Местоположение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: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НЕ СЕ ПРЕДВИЖДА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</w:tc>
      </w:tr>
      <w:tr w:rsidR="009238DA" w:rsidRPr="006D12ED" w:rsidTr="006E73A6">
        <w:tc>
          <w:tcPr>
            <w:tcW w:w="12900" w:type="dxa"/>
            <w:gridSpan w:val="3"/>
            <w:shd w:val="clear" w:color="auto" w:fill="FFFF00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 xml:space="preserve">7/ Обезопасяване на спирки на обществения транспорт  </w:t>
            </w:r>
          </w:p>
        </w:tc>
      </w:tr>
      <w:tr w:rsidR="009238DA" w:rsidRPr="006D12ED" w:rsidTr="006E73A6">
        <w:trPr>
          <w:trHeight w:val="558"/>
        </w:trPr>
        <w:tc>
          <w:tcPr>
            <w:tcW w:w="3657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Местоположение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: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Гр.Велико Търново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/населено място; улица/път/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Описание в конкретика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, което включва следното: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Брой спирки: 2 бр.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lastRenderedPageBreak/>
              <w:t xml:space="preserve">Вид обезопасителни </w:t>
            </w:r>
            <w:proofErr w:type="gramStart"/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дейности :</w:t>
            </w:r>
            <w:proofErr w:type="gramEnd"/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 оградни съоръжения, осветяване, сигнализация и др.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Прогнозна стойност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: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12 000 лв.</w:t>
            </w:r>
          </w:p>
        </w:tc>
      </w:tr>
      <w:tr w:rsidR="009238DA" w:rsidRPr="006D12ED" w:rsidTr="006E73A6">
        <w:tc>
          <w:tcPr>
            <w:tcW w:w="12900" w:type="dxa"/>
            <w:gridSpan w:val="3"/>
            <w:shd w:val="clear" w:color="auto" w:fill="FFFF00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8/ Обезопасяване на пешеходни пътеки и изграждане на пешеходна инфраструктура</w:t>
            </w:r>
          </w:p>
        </w:tc>
      </w:tr>
      <w:tr w:rsidR="009238DA" w:rsidRPr="006D12ED" w:rsidTr="006E73A6">
        <w:trPr>
          <w:trHeight w:val="749"/>
        </w:trPr>
        <w:tc>
          <w:tcPr>
            <w:tcW w:w="3657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Местоположение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: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u w:val="single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u w:val="single"/>
                <w:lang w:val="ru-RU"/>
              </w:rPr>
              <w:t>гр.Велико Търново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/населено място; улица/път/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Описание в конкретика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, което включва следното:</w:t>
            </w:r>
          </w:p>
          <w:p w:rsidR="009238DA" w:rsidRPr="006D12ED" w:rsidRDefault="009238DA" w:rsidP="006E73A6">
            <w:pPr>
              <w:spacing w:after="0" w:line="276" w:lineRule="auto"/>
              <w:rPr>
                <w:rFonts w:ascii="Verdana" w:hAnsi="Verdana" w:cs="Calibri"/>
                <w:sz w:val="16"/>
                <w:szCs w:val="16"/>
                <w:lang w:val="ru-RU"/>
              </w:rPr>
            </w:pPr>
          </w:p>
          <w:p w:rsidR="009238DA" w:rsidRPr="006D12ED" w:rsidRDefault="009238DA" w:rsidP="006E73A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Брой пътеки: 30 бр.</w:t>
            </w:r>
          </w:p>
          <w:p w:rsidR="009238DA" w:rsidRPr="006D12ED" w:rsidRDefault="009238DA" w:rsidP="006E73A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Вид обезопасителни дейности по пътеки: възстановяване на пътната хоризонтална и вертикална сигнализация</w:t>
            </w:r>
          </w:p>
          <w:p w:rsidR="009238DA" w:rsidRPr="006D12ED" w:rsidRDefault="009238DA" w:rsidP="006E73A6">
            <w:pPr>
              <w:spacing w:after="0" w:line="276" w:lineRule="auto"/>
              <w:rPr>
                <w:rFonts w:ascii="Verdana" w:hAnsi="Verdana" w:cs="Calibri"/>
                <w:sz w:val="16"/>
                <w:szCs w:val="16"/>
                <w:lang w:val="ru-RU"/>
              </w:rPr>
            </w:pPr>
          </w:p>
          <w:p w:rsidR="009238DA" w:rsidRPr="006D12ED" w:rsidRDefault="009238DA" w:rsidP="006E73A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Вид обезопасителни дейности по друга пешеходна инфраструктура: ремонт на 6 </w:t>
            </w:r>
            <w:proofErr w:type="gramStart"/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бр.подлези</w:t>
            </w:r>
            <w:proofErr w:type="gramEnd"/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.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Прогнозна стойност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: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110 000 лв.</w:t>
            </w:r>
          </w:p>
        </w:tc>
      </w:tr>
      <w:tr w:rsidR="009238DA" w:rsidRPr="006D12ED" w:rsidTr="006E73A6">
        <w:tc>
          <w:tcPr>
            <w:tcW w:w="12900" w:type="dxa"/>
            <w:gridSpan w:val="3"/>
            <w:shd w:val="clear" w:color="auto" w:fill="FFFF00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9/ Мерки за успокояване на движението (кръгови кръстовища, изнесени тротоари, острови, изкуствени неравности, др.), включително на входовете/изходите на населените места</w:t>
            </w:r>
          </w:p>
        </w:tc>
      </w:tr>
      <w:tr w:rsidR="009238DA" w:rsidRPr="006D12ED" w:rsidTr="006E73A6">
        <w:trPr>
          <w:trHeight w:val="749"/>
        </w:trPr>
        <w:tc>
          <w:tcPr>
            <w:tcW w:w="3657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Местоположение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: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9.1. </w:t>
            </w: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Гр.Велико Търново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9.2. </w:t>
            </w: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с.Шереметя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 xml:space="preserve"> /населено място; улица/път/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238DA" w:rsidRPr="006D12ED" w:rsidRDefault="009238DA" w:rsidP="006E73A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Описание в конкретика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, което включва следното:</w:t>
            </w:r>
          </w:p>
          <w:p w:rsidR="009238DA" w:rsidRPr="006D12ED" w:rsidRDefault="009238DA" w:rsidP="006E73A6">
            <w:pPr>
              <w:spacing w:after="0" w:line="276" w:lineRule="auto"/>
              <w:rPr>
                <w:rFonts w:ascii="Verdana" w:hAnsi="Verdana" w:cs="Calibri"/>
                <w:sz w:val="16"/>
                <w:szCs w:val="16"/>
                <w:lang w:val="ru-RU"/>
              </w:rPr>
            </w:pPr>
          </w:p>
          <w:p w:rsidR="009238DA" w:rsidRPr="006D12ED" w:rsidRDefault="009238DA" w:rsidP="006E73A6">
            <w:pPr>
              <w:spacing w:after="0"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6D12ED">
              <w:rPr>
                <w:rFonts w:ascii="Verdana" w:hAnsi="Verdana"/>
                <w:sz w:val="20"/>
                <w:szCs w:val="20"/>
              </w:rPr>
              <w:t>Изграждане на кръгово кръстовище между улици "Беляковско шосе", бул. "България", ул. "Полтава", ул. "Освобождение", ул."Краков", гр.Велико Търново</w:t>
            </w:r>
            <w:r w:rsidRPr="006D12ED">
              <w:rPr>
                <w:rFonts w:ascii="Verdana" w:hAnsi="Verdana"/>
                <w:sz w:val="20"/>
                <w:szCs w:val="20"/>
                <w:lang w:val="bg-BG"/>
              </w:rPr>
              <w:t>.</w:t>
            </w:r>
          </w:p>
          <w:p w:rsidR="009238DA" w:rsidRPr="006D12ED" w:rsidRDefault="009238DA" w:rsidP="006E73A6">
            <w:pPr>
              <w:spacing w:after="0"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9238DA" w:rsidRPr="006D12ED" w:rsidRDefault="009238DA" w:rsidP="006E73A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6D12ED">
              <w:rPr>
                <w:rFonts w:ascii="Verdana" w:hAnsi="Verdana"/>
                <w:sz w:val="20"/>
                <w:szCs w:val="20"/>
                <w:lang w:val="bg-BG"/>
              </w:rPr>
              <w:t>Подобряване на параметрите на кръговото кръстовище, канализиране на направленията и поставяне на 2 бр. светофарни уредби.</w:t>
            </w:r>
          </w:p>
          <w:p w:rsidR="009238DA" w:rsidRPr="006D12ED" w:rsidRDefault="009238DA" w:rsidP="006E73A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Вид дейности за успокояване на движението: направа на 2 бр. изкуствени неравности.</w:t>
            </w:r>
          </w:p>
          <w:p w:rsidR="009238DA" w:rsidRPr="006D12ED" w:rsidRDefault="009238DA" w:rsidP="006E73A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Прогнозна стойност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: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6D12ED">
              <w:rPr>
                <w:rFonts w:ascii="Verdana" w:hAnsi="Verdana"/>
                <w:sz w:val="20"/>
                <w:szCs w:val="20"/>
              </w:rPr>
              <w:t>1 195 740</w:t>
            </w:r>
            <w:r w:rsidRPr="006D12ED">
              <w:rPr>
                <w:rFonts w:ascii="Verdana" w:hAnsi="Verdana"/>
                <w:sz w:val="20"/>
                <w:szCs w:val="20"/>
                <w:lang w:val="bg-BG"/>
              </w:rPr>
              <w:t xml:space="preserve"> лв.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Прогнозна стойност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: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6 000лв.</w:t>
            </w:r>
          </w:p>
        </w:tc>
      </w:tr>
      <w:tr w:rsidR="009238DA" w:rsidRPr="006D12ED" w:rsidTr="006E73A6">
        <w:trPr>
          <w:trHeight w:val="444"/>
        </w:trPr>
        <w:tc>
          <w:tcPr>
            <w:tcW w:w="12900" w:type="dxa"/>
            <w:gridSpan w:val="3"/>
            <w:shd w:val="clear" w:color="auto" w:fill="FFFF00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10/ Изграждане на нови улици/общински пътища</w:t>
            </w:r>
          </w:p>
        </w:tc>
      </w:tr>
      <w:tr w:rsidR="009238DA" w:rsidRPr="006D12ED" w:rsidTr="006E73A6">
        <w:trPr>
          <w:trHeight w:val="411"/>
        </w:trPr>
        <w:tc>
          <w:tcPr>
            <w:tcW w:w="3657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Местоположение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: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i/>
                <w:sz w:val="20"/>
                <w:szCs w:val="20"/>
                <w:lang w:val="ru-RU"/>
              </w:rPr>
              <w:t>10.1.</w:t>
            </w:r>
            <w:r w:rsidRPr="006D12ED">
              <w:t xml:space="preserve"> </w:t>
            </w:r>
            <w:r w:rsidRPr="006D12ED">
              <w:rPr>
                <w:rFonts w:ascii="Verdana" w:hAnsi="Verdana"/>
                <w:i/>
              </w:rPr>
              <w:t>Реконструкция на ул."Александър Бурмов", гр.Велико Търново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bg-BG"/>
              </w:rPr>
            </w:pPr>
            <w:r w:rsidRPr="006D12ED">
              <w:rPr>
                <w:rFonts w:ascii="Verdana" w:hAnsi="Verdana"/>
                <w:b/>
                <w:i/>
                <w:lang w:val="bg-BG"/>
              </w:rPr>
              <w:t>10.2</w:t>
            </w:r>
            <w:r w:rsidRPr="006D12ED">
              <w:rPr>
                <w:rFonts w:ascii="Verdana" w:hAnsi="Verdana"/>
                <w:i/>
                <w:lang w:val="bg-BG"/>
              </w:rPr>
              <w:t xml:space="preserve">. </w:t>
            </w:r>
            <w:r w:rsidRPr="006D12ED">
              <w:rPr>
                <w:rFonts w:ascii="Verdana" w:hAnsi="Verdana"/>
                <w:i/>
              </w:rPr>
              <w:t>Реконструкция на ул."Козлодуй", гр.Велико Търново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 xml:space="preserve"> /населено място; улица/път/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Описание в конкретика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, което включва следното: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Реконструкция и изграждане на нова пътна настилка.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Участък от пътното кръстовище с ул. «Стоян Михайловски» до кръстовището с ул.</w:t>
            </w:r>
            <w:proofErr w:type="gramStart"/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»:Панайот</w:t>
            </w:r>
            <w:proofErr w:type="gramEnd"/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 xml:space="preserve"> Волов»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16"/>
                <w:szCs w:val="16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 xml:space="preserve">Дължина: 0,770 км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Описание в конкретика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, което включва следното: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trike/>
                <w:sz w:val="20"/>
                <w:szCs w:val="20"/>
                <w:lang w:val="ru-RU"/>
              </w:rPr>
              <w:t>Частично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/цялостно: </w:t>
            </w: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Реконструкция и изграждане на пътната настилка.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 xml:space="preserve">Участък от улицата/пътя/кръстовище: от пътното кръстовище с </w:t>
            </w:r>
            <w:proofErr w:type="gramStart"/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ул.»Мармарлийска</w:t>
            </w:r>
            <w:proofErr w:type="gramEnd"/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» до кръстовището с ул.»:7-ми юли»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16"/>
                <w:szCs w:val="16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 xml:space="preserve">Дължина: 0,660 км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Прогнозна стойност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: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830 000 лв.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Прогнозна стойност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: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827 000 лв.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</w:tc>
      </w:tr>
      <w:tr w:rsidR="009238DA" w:rsidRPr="006D12ED" w:rsidTr="006E73A6">
        <w:trPr>
          <w:trHeight w:val="315"/>
        </w:trPr>
        <w:tc>
          <w:tcPr>
            <w:tcW w:w="12900" w:type="dxa"/>
            <w:gridSpan w:val="3"/>
            <w:shd w:val="clear" w:color="auto" w:fill="FFFF00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11/ Изграждане на пътища за извеждане на транзитния трафик</w:t>
            </w:r>
          </w:p>
        </w:tc>
      </w:tr>
      <w:tr w:rsidR="009238DA" w:rsidRPr="006D12ED" w:rsidTr="006E73A6">
        <w:trPr>
          <w:trHeight w:val="749"/>
        </w:trPr>
        <w:tc>
          <w:tcPr>
            <w:tcW w:w="3657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Местоположение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: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НЕ СЕ ПРЕДВИЖДА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/населено място; улица/път/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Описание в конкретика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, което включва следното: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Вид дейности: ...................</w:t>
            </w:r>
          </w:p>
        </w:tc>
        <w:tc>
          <w:tcPr>
            <w:tcW w:w="1730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Прогнозна стойност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: ....................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</w:tc>
      </w:tr>
      <w:tr w:rsidR="009238DA" w:rsidRPr="006D12ED" w:rsidTr="006E73A6">
        <w:trPr>
          <w:trHeight w:val="315"/>
        </w:trPr>
        <w:tc>
          <w:tcPr>
            <w:tcW w:w="12900" w:type="dxa"/>
            <w:gridSpan w:val="3"/>
            <w:shd w:val="clear" w:color="auto" w:fill="FFFF00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12/ Модернизация на обществения транспорт и автомобилния парк</w:t>
            </w:r>
          </w:p>
        </w:tc>
      </w:tr>
      <w:tr w:rsidR="009238DA" w:rsidRPr="006D12ED" w:rsidTr="006E73A6">
        <w:trPr>
          <w:trHeight w:val="749"/>
        </w:trPr>
        <w:tc>
          <w:tcPr>
            <w:tcW w:w="3657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Местоположение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: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гр.Велико Търново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/населено място/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Описание в конкретика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, което включва следното: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Видове дейности: Изграждане на </w:t>
            </w: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 xml:space="preserve">системи за управление </w:t>
            </w:r>
            <w:proofErr w:type="gramStart"/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на трафика</w:t>
            </w:r>
            <w:proofErr w:type="gramEnd"/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, оптимизация на схемите за движение на обществения транспорт и др.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Прогнозна стойност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: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1 019 000 лв.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</w:tc>
      </w:tr>
      <w:tr w:rsidR="009238DA" w:rsidRPr="006D12ED" w:rsidTr="006E73A6">
        <w:trPr>
          <w:trHeight w:val="315"/>
        </w:trPr>
        <w:tc>
          <w:tcPr>
            <w:tcW w:w="12900" w:type="dxa"/>
            <w:gridSpan w:val="3"/>
            <w:shd w:val="clear" w:color="auto" w:fill="FFFF00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13/ Други мерки по преценка на Общината: .....................................</w:t>
            </w:r>
          </w:p>
        </w:tc>
      </w:tr>
      <w:tr w:rsidR="009238DA" w:rsidRPr="006D12ED" w:rsidTr="006E73A6">
        <w:trPr>
          <w:trHeight w:val="749"/>
        </w:trPr>
        <w:tc>
          <w:tcPr>
            <w:tcW w:w="3657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Общинска пътна мрежа </w:t>
            </w:r>
          </w:p>
        </w:tc>
        <w:tc>
          <w:tcPr>
            <w:tcW w:w="7513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Описание в конкретика: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i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Направа на хоризонтална маркировка по общинска пътна мрежа и крайпътно просветляване</w:t>
            </w:r>
            <w:r w:rsidRPr="006D12ED">
              <w:rPr>
                <w:rFonts w:ascii="Verdana" w:hAnsi="Verdana" w:cs="Calibri"/>
                <w:i/>
                <w:sz w:val="20"/>
                <w:szCs w:val="20"/>
                <w:lang w:val="ru-RU"/>
              </w:rPr>
              <w:t>.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Прогнозна стойност</w:t>
            </w: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 xml:space="preserve">: 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6D12ED">
              <w:rPr>
                <w:rFonts w:ascii="Verdana" w:hAnsi="Verdana" w:cs="Calibri"/>
                <w:sz w:val="20"/>
                <w:szCs w:val="20"/>
                <w:lang w:val="ru-RU"/>
              </w:rPr>
              <w:t>120 000 лв.</w:t>
            </w:r>
          </w:p>
          <w:p w:rsidR="009238DA" w:rsidRPr="006D12ED" w:rsidRDefault="009238DA" w:rsidP="006E73A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</w:tc>
      </w:tr>
    </w:tbl>
    <w:p w:rsidR="009238DA" w:rsidRDefault="009238DA" w:rsidP="00AB7CFD">
      <w:pPr>
        <w:shd w:val="clear" w:color="auto" w:fill="FFFFFF"/>
        <w:spacing w:after="0" w:line="240" w:lineRule="auto"/>
        <w:ind w:left="-567" w:right="-886"/>
        <w:jc w:val="both"/>
        <w:rPr>
          <w:rFonts w:ascii="Verdana" w:hAnsi="Verdana" w:cs="Calibri"/>
          <w:i/>
          <w:color w:val="404040"/>
          <w:sz w:val="20"/>
          <w:szCs w:val="20"/>
          <w:lang w:val="ru-RU"/>
        </w:rPr>
      </w:pPr>
    </w:p>
    <w:sectPr w:rsidR="009238DA" w:rsidSect="00EB179A">
      <w:footerReference w:type="default" r:id="rId9"/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1D4" w:rsidRDefault="004F41D4" w:rsidP="00EB179A">
      <w:pPr>
        <w:spacing w:after="0" w:line="240" w:lineRule="auto"/>
      </w:pPr>
      <w:r>
        <w:separator/>
      </w:r>
    </w:p>
  </w:endnote>
  <w:endnote w:type="continuationSeparator" w:id="0">
    <w:p w:rsidR="004F41D4" w:rsidRDefault="004F41D4" w:rsidP="00EB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996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6569" w:rsidRDefault="0091656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4D9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916569" w:rsidRDefault="009165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1D4" w:rsidRDefault="004F41D4" w:rsidP="00EB179A">
      <w:pPr>
        <w:spacing w:after="0" w:line="240" w:lineRule="auto"/>
      </w:pPr>
      <w:r>
        <w:separator/>
      </w:r>
    </w:p>
  </w:footnote>
  <w:footnote w:type="continuationSeparator" w:id="0">
    <w:p w:rsidR="004F41D4" w:rsidRDefault="004F41D4" w:rsidP="00EB1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DC2"/>
    <w:multiLevelType w:val="multilevel"/>
    <w:tmpl w:val="C1AA2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93B3C87"/>
    <w:multiLevelType w:val="hybridMultilevel"/>
    <w:tmpl w:val="89ECA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A1440"/>
    <w:multiLevelType w:val="hybridMultilevel"/>
    <w:tmpl w:val="67C69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3C15547"/>
    <w:multiLevelType w:val="hybridMultilevel"/>
    <w:tmpl w:val="D1CC28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0328EF"/>
    <w:multiLevelType w:val="hybridMultilevel"/>
    <w:tmpl w:val="80C6B1E2"/>
    <w:lvl w:ilvl="0" w:tplc="7AD82442">
      <w:numFmt w:val="bullet"/>
      <w:lvlText w:val="–"/>
      <w:lvlJc w:val="left"/>
      <w:pPr>
        <w:ind w:left="466" w:hanging="360"/>
      </w:pPr>
      <w:rPr>
        <w:rFonts w:ascii="Verdana" w:eastAsia="Calibri" w:hAnsi="Verdana" w:cs="Times New Roman" w:hint="default"/>
      </w:rPr>
    </w:lvl>
    <w:lvl w:ilvl="1" w:tplc="DA6E29A2">
      <w:numFmt w:val="bullet"/>
      <w:lvlText w:val="-"/>
      <w:lvlJc w:val="left"/>
      <w:pPr>
        <w:ind w:left="1186" w:hanging="360"/>
      </w:pPr>
      <w:rPr>
        <w:rFonts w:ascii="Verdana" w:eastAsia="Calibri" w:hAnsi="Verdana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0" w15:restartNumberingAfterBreak="0">
    <w:nsid w:val="32F820B0"/>
    <w:multiLevelType w:val="hybridMultilevel"/>
    <w:tmpl w:val="567AF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81991"/>
    <w:multiLevelType w:val="hybridMultilevel"/>
    <w:tmpl w:val="7A964362"/>
    <w:lvl w:ilvl="0" w:tplc="5D9CBE90">
      <w:start w:val="3"/>
      <w:numFmt w:val="bullet"/>
      <w:lvlText w:val="-"/>
      <w:lvlJc w:val="left"/>
      <w:pPr>
        <w:ind w:left="394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 w15:restartNumberingAfterBreak="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A8B373E"/>
    <w:multiLevelType w:val="multilevel"/>
    <w:tmpl w:val="065C7C1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15" w15:restartNumberingAfterBreak="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36D7CF1"/>
    <w:multiLevelType w:val="hybridMultilevel"/>
    <w:tmpl w:val="AA70FC3E"/>
    <w:lvl w:ilvl="0" w:tplc="94923986">
      <w:numFmt w:val="bullet"/>
      <w:suff w:val="space"/>
      <w:lvlText w:val="•"/>
      <w:lvlJc w:val="left"/>
      <w:pPr>
        <w:ind w:left="0" w:firstLine="567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8" w15:restartNumberingAfterBreak="0">
    <w:nsid w:val="458C564B"/>
    <w:multiLevelType w:val="hybridMultilevel"/>
    <w:tmpl w:val="67C69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12258"/>
    <w:multiLevelType w:val="hybridMultilevel"/>
    <w:tmpl w:val="528C23F4"/>
    <w:lvl w:ilvl="0" w:tplc="A7E0DB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D950623"/>
    <w:multiLevelType w:val="hybridMultilevel"/>
    <w:tmpl w:val="2074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B35EE"/>
    <w:multiLevelType w:val="hybridMultilevel"/>
    <w:tmpl w:val="7C400224"/>
    <w:lvl w:ilvl="0" w:tplc="7A347F06">
      <w:numFmt w:val="bullet"/>
      <w:suff w:val="space"/>
      <w:lvlText w:val="-"/>
      <w:lvlJc w:val="left"/>
      <w:pPr>
        <w:ind w:left="0" w:firstLine="1418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F6B26"/>
    <w:multiLevelType w:val="hybridMultilevel"/>
    <w:tmpl w:val="FD58CBC4"/>
    <w:lvl w:ilvl="0" w:tplc="9D9028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4021AEA"/>
    <w:multiLevelType w:val="hybridMultilevel"/>
    <w:tmpl w:val="64A0ED04"/>
    <w:lvl w:ilvl="0" w:tplc="9D9028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31945"/>
    <w:multiLevelType w:val="hybridMultilevel"/>
    <w:tmpl w:val="2580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B4125"/>
    <w:multiLevelType w:val="multilevel"/>
    <w:tmpl w:val="C8747C7C"/>
    <w:lvl w:ilvl="0">
      <w:start w:val="1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E0426B"/>
    <w:multiLevelType w:val="hybridMultilevel"/>
    <w:tmpl w:val="A306A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55376"/>
    <w:multiLevelType w:val="hybridMultilevel"/>
    <w:tmpl w:val="1444E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63D64"/>
    <w:multiLevelType w:val="hybridMultilevel"/>
    <w:tmpl w:val="1AC0A682"/>
    <w:lvl w:ilvl="0" w:tplc="4EFA350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B5B0F"/>
    <w:multiLevelType w:val="hybridMultilevel"/>
    <w:tmpl w:val="2366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077A9"/>
    <w:multiLevelType w:val="hybridMultilevel"/>
    <w:tmpl w:val="528C23F4"/>
    <w:lvl w:ilvl="0" w:tplc="A7E0DB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F29A6"/>
    <w:multiLevelType w:val="multilevel"/>
    <w:tmpl w:val="F2CAF724"/>
    <w:lvl w:ilvl="0">
      <w:start w:val="5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155277"/>
    <w:multiLevelType w:val="hybridMultilevel"/>
    <w:tmpl w:val="CAE8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8"/>
  </w:num>
  <w:num w:numId="4">
    <w:abstractNumId w:val="34"/>
  </w:num>
  <w:num w:numId="5">
    <w:abstractNumId w:val="35"/>
  </w:num>
  <w:num w:numId="6">
    <w:abstractNumId w:val="27"/>
  </w:num>
  <w:num w:numId="7">
    <w:abstractNumId w:val="10"/>
  </w:num>
  <w:num w:numId="8">
    <w:abstractNumId w:val="16"/>
  </w:num>
  <w:num w:numId="9">
    <w:abstractNumId w:val="22"/>
  </w:num>
  <w:num w:numId="10">
    <w:abstractNumId w:val="29"/>
  </w:num>
  <w:num w:numId="11">
    <w:abstractNumId w:val="36"/>
  </w:num>
  <w:num w:numId="12">
    <w:abstractNumId w:val="6"/>
  </w:num>
  <w:num w:numId="13">
    <w:abstractNumId w:val="14"/>
  </w:num>
  <w:num w:numId="14">
    <w:abstractNumId w:val="12"/>
  </w:num>
  <w:num w:numId="15">
    <w:abstractNumId w:val="3"/>
  </w:num>
  <w:num w:numId="16">
    <w:abstractNumId w:val="8"/>
  </w:num>
  <w:num w:numId="17">
    <w:abstractNumId w:val="15"/>
  </w:num>
  <w:num w:numId="18">
    <w:abstractNumId w:val="7"/>
  </w:num>
  <w:num w:numId="19">
    <w:abstractNumId w:val="20"/>
  </w:num>
  <w:num w:numId="20">
    <w:abstractNumId w:val="17"/>
  </w:num>
  <w:num w:numId="21">
    <w:abstractNumId w:val="5"/>
  </w:num>
  <w:num w:numId="22">
    <w:abstractNumId w:val="33"/>
  </w:num>
  <w:num w:numId="23">
    <w:abstractNumId w:val="24"/>
  </w:num>
  <w:num w:numId="24">
    <w:abstractNumId w:val="0"/>
  </w:num>
  <w:num w:numId="25">
    <w:abstractNumId w:val="30"/>
  </w:num>
  <w:num w:numId="26">
    <w:abstractNumId w:val="21"/>
  </w:num>
  <w:num w:numId="27">
    <w:abstractNumId w:val="9"/>
  </w:num>
  <w:num w:numId="28">
    <w:abstractNumId w:val="11"/>
  </w:num>
  <w:num w:numId="29">
    <w:abstractNumId w:val="31"/>
  </w:num>
  <w:num w:numId="30">
    <w:abstractNumId w:val="23"/>
  </w:num>
  <w:num w:numId="31">
    <w:abstractNumId w:val="32"/>
  </w:num>
  <w:num w:numId="32">
    <w:abstractNumId w:val="25"/>
  </w:num>
  <w:num w:numId="33">
    <w:abstractNumId w:val="26"/>
  </w:num>
  <w:num w:numId="34">
    <w:abstractNumId w:val="18"/>
  </w:num>
  <w:num w:numId="35">
    <w:abstractNumId w:val="1"/>
  </w:num>
  <w:num w:numId="36">
    <w:abstractNumId w:val="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7F"/>
    <w:rsid w:val="000305BE"/>
    <w:rsid w:val="00036F8E"/>
    <w:rsid w:val="0005102E"/>
    <w:rsid w:val="00062D08"/>
    <w:rsid w:val="00083356"/>
    <w:rsid w:val="00091E84"/>
    <w:rsid w:val="000B5B66"/>
    <w:rsid w:val="000C058E"/>
    <w:rsid w:val="000E4E73"/>
    <w:rsid w:val="000F6CEE"/>
    <w:rsid w:val="00102371"/>
    <w:rsid w:val="00144801"/>
    <w:rsid w:val="00150D84"/>
    <w:rsid w:val="00161C1A"/>
    <w:rsid w:val="00193878"/>
    <w:rsid w:val="001A2267"/>
    <w:rsid w:val="001E1D91"/>
    <w:rsid w:val="001F1C6C"/>
    <w:rsid w:val="001F4AF4"/>
    <w:rsid w:val="00201B77"/>
    <w:rsid w:val="002362B1"/>
    <w:rsid w:val="0026541F"/>
    <w:rsid w:val="002C7BEC"/>
    <w:rsid w:val="002D111B"/>
    <w:rsid w:val="002F65E6"/>
    <w:rsid w:val="00314EB7"/>
    <w:rsid w:val="003206C0"/>
    <w:rsid w:val="003230C1"/>
    <w:rsid w:val="0032360D"/>
    <w:rsid w:val="00341C3C"/>
    <w:rsid w:val="00362374"/>
    <w:rsid w:val="00364B27"/>
    <w:rsid w:val="003A1438"/>
    <w:rsid w:val="003E687F"/>
    <w:rsid w:val="0040170F"/>
    <w:rsid w:val="00403F86"/>
    <w:rsid w:val="0045099A"/>
    <w:rsid w:val="0045256A"/>
    <w:rsid w:val="00454EBB"/>
    <w:rsid w:val="00477527"/>
    <w:rsid w:val="00486174"/>
    <w:rsid w:val="004C0379"/>
    <w:rsid w:val="004C7862"/>
    <w:rsid w:val="004D2318"/>
    <w:rsid w:val="004E056F"/>
    <w:rsid w:val="004E75FB"/>
    <w:rsid w:val="004F41D4"/>
    <w:rsid w:val="00525C00"/>
    <w:rsid w:val="00552251"/>
    <w:rsid w:val="005A4502"/>
    <w:rsid w:val="005C473F"/>
    <w:rsid w:val="005C74D9"/>
    <w:rsid w:val="005D3BA2"/>
    <w:rsid w:val="005E2A70"/>
    <w:rsid w:val="00610EF3"/>
    <w:rsid w:val="00653026"/>
    <w:rsid w:val="006868A6"/>
    <w:rsid w:val="006919D1"/>
    <w:rsid w:val="00697D2A"/>
    <w:rsid w:val="006B02F4"/>
    <w:rsid w:val="006E43C4"/>
    <w:rsid w:val="006E6C72"/>
    <w:rsid w:val="00714482"/>
    <w:rsid w:val="00726D90"/>
    <w:rsid w:val="0072787A"/>
    <w:rsid w:val="007318EA"/>
    <w:rsid w:val="00756E52"/>
    <w:rsid w:val="007B21C7"/>
    <w:rsid w:val="007B6E8A"/>
    <w:rsid w:val="007E5F8A"/>
    <w:rsid w:val="0080083A"/>
    <w:rsid w:val="008167B3"/>
    <w:rsid w:val="008348B3"/>
    <w:rsid w:val="00881649"/>
    <w:rsid w:val="008A6957"/>
    <w:rsid w:val="00903C38"/>
    <w:rsid w:val="009071A3"/>
    <w:rsid w:val="00916569"/>
    <w:rsid w:val="009238DA"/>
    <w:rsid w:val="00935E14"/>
    <w:rsid w:val="00965F2E"/>
    <w:rsid w:val="009667DA"/>
    <w:rsid w:val="00971F6A"/>
    <w:rsid w:val="00984B80"/>
    <w:rsid w:val="00987E76"/>
    <w:rsid w:val="00A4452C"/>
    <w:rsid w:val="00AB7CFD"/>
    <w:rsid w:val="00AD6B54"/>
    <w:rsid w:val="00B007FC"/>
    <w:rsid w:val="00B31FBA"/>
    <w:rsid w:val="00B34388"/>
    <w:rsid w:val="00B41AB0"/>
    <w:rsid w:val="00B52B34"/>
    <w:rsid w:val="00B52DBD"/>
    <w:rsid w:val="00B63FE7"/>
    <w:rsid w:val="00B778FC"/>
    <w:rsid w:val="00B90BD9"/>
    <w:rsid w:val="00B91A8E"/>
    <w:rsid w:val="00BA6E30"/>
    <w:rsid w:val="00BA77DB"/>
    <w:rsid w:val="00BA7DE0"/>
    <w:rsid w:val="00BD3E63"/>
    <w:rsid w:val="00BE3988"/>
    <w:rsid w:val="00BE6000"/>
    <w:rsid w:val="00C10D2E"/>
    <w:rsid w:val="00C11B6C"/>
    <w:rsid w:val="00C520A8"/>
    <w:rsid w:val="00C52B05"/>
    <w:rsid w:val="00C55CE9"/>
    <w:rsid w:val="00C74E24"/>
    <w:rsid w:val="00C84332"/>
    <w:rsid w:val="00CA3FAE"/>
    <w:rsid w:val="00CB24D9"/>
    <w:rsid w:val="00CC66D9"/>
    <w:rsid w:val="00CF58CF"/>
    <w:rsid w:val="00D621EE"/>
    <w:rsid w:val="00DD3AB1"/>
    <w:rsid w:val="00DD3DF7"/>
    <w:rsid w:val="00E30FBB"/>
    <w:rsid w:val="00E3699D"/>
    <w:rsid w:val="00E61A25"/>
    <w:rsid w:val="00E62C2C"/>
    <w:rsid w:val="00EA1CFD"/>
    <w:rsid w:val="00EA66B0"/>
    <w:rsid w:val="00EB179A"/>
    <w:rsid w:val="00EE5CA5"/>
    <w:rsid w:val="00EF1367"/>
    <w:rsid w:val="00EF3009"/>
    <w:rsid w:val="00F0097B"/>
    <w:rsid w:val="00F109FA"/>
    <w:rsid w:val="00F1212D"/>
    <w:rsid w:val="00F200BD"/>
    <w:rsid w:val="00F42D4B"/>
    <w:rsid w:val="00F67797"/>
    <w:rsid w:val="00F87A12"/>
    <w:rsid w:val="00FA7EF9"/>
    <w:rsid w:val="00FF0877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BDD7"/>
  <w15:chartTrackingRefBased/>
  <w15:docId w15:val="{3C97EF7E-E496-42CD-8BF9-0850CDBC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CF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267"/>
    <w:pPr>
      <w:keepNext/>
      <w:keepLines/>
      <w:spacing w:before="40" w:after="0" w:line="240" w:lineRule="auto"/>
      <w:ind w:firstLine="567"/>
      <w:jc w:val="both"/>
      <w:outlineLvl w:val="1"/>
    </w:pPr>
    <w:rPr>
      <w:rFonts w:ascii="Calibri Light" w:eastAsia="Times New Roman" w:hAnsi="Calibri Light"/>
      <w:color w:val="2E74B5"/>
      <w:sz w:val="26"/>
      <w:szCs w:val="2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1A2267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/>
      <w:b/>
      <w:bCs/>
      <w:color w:val="FFFFFF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7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B179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B179A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B0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List1"/>
    <w:basedOn w:val="a"/>
    <w:uiPriority w:val="34"/>
    <w:qFormat/>
    <w:rsid w:val="005E2A70"/>
    <w:pPr>
      <w:ind w:left="720"/>
      <w:contextualSpacing/>
    </w:pPr>
  </w:style>
  <w:style w:type="character" w:customStyle="1" w:styleId="20">
    <w:name w:val="Заглавие 2 Знак"/>
    <w:basedOn w:val="a0"/>
    <w:link w:val="2"/>
    <w:uiPriority w:val="9"/>
    <w:semiHidden/>
    <w:rsid w:val="001A2267"/>
    <w:rPr>
      <w:rFonts w:ascii="Calibri Light" w:eastAsia="Times New Roman" w:hAnsi="Calibri Light" w:cs="Times New Roman"/>
      <w:color w:val="2E74B5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1A2267"/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table" w:customStyle="1" w:styleId="TableGrid1">
    <w:name w:val="Table Grid1"/>
    <w:basedOn w:val="a1"/>
    <w:next w:val="a7"/>
    <w:uiPriority w:val="39"/>
    <w:rsid w:val="001A226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Колонтитул"/>
    <w:rsid w:val="001A226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6Exact">
    <w:name w:val="Основной текст (6) Exact"/>
    <w:link w:val="6"/>
    <w:rsid w:val="001A2267"/>
    <w:rPr>
      <w:rFonts w:ascii="Garamond" w:eastAsia="Garamond" w:hAnsi="Garamond" w:cs="Garamond"/>
      <w:sz w:val="40"/>
      <w:szCs w:val="40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link w:val="7"/>
    <w:rsid w:val="001A2267"/>
    <w:rPr>
      <w:w w:val="200"/>
      <w:sz w:val="46"/>
      <w:szCs w:val="46"/>
      <w:shd w:val="clear" w:color="auto" w:fill="FFFFFF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1A2267"/>
    <w:pPr>
      <w:widowControl w:val="0"/>
      <w:shd w:val="clear" w:color="auto" w:fill="FFFFFF"/>
      <w:spacing w:after="0" w:line="437" w:lineRule="exact"/>
    </w:pPr>
    <w:rPr>
      <w:rFonts w:ascii="Garamond" w:eastAsia="Garamond" w:hAnsi="Garamond" w:cs="Garamond"/>
      <w:sz w:val="40"/>
      <w:szCs w:val="40"/>
      <w:lang w:val="ru-RU" w:eastAsia="ru-RU" w:bidi="ru-RU"/>
    </w:rPr>
  </w:style>
  <w:style w:type="paragraph" w:customStyle="1" w:styleId="7">
    <w:name w:val="Основной текст (7)"/>
    <w:basedOn w:val="a"/>
    <w:link w:val="7Exact"/>
    <w:rsid w:val="001A2267"/>
    <w:pPr>
      <w:widowControl w:val="0"/>
      <w:shd w:val="clear" w:color="auto" w:fill="FFFFFF"/>
      <w:spacing w:after="0" w:line="437" w:lineRule="exact"/>
    </w:pPr>
    <w:rPr>
      <w:rFonts w:asciiTheme="minorHAnsi" w:eastAsiaTheme="minorHAnsi" w:hAnsiTheme="minorHAnsi" w:cstheme="minorBidi"/>
      <w:w w:val="200"/>
      <w:sz w:val="46"/>
      <w:szCs w:val="46"/>
      <w:lang w:val="ru-RU" w:eastAsia="ru-RU" w:bidi="ru-RU"/>
    </w:rPr>
  </w:style>
  <w:style w:type="character" w:customStyle="1" w:styleId="21">
    <w:name w:val="Основной текст (2)"/>
    <w:rsid w:val="001A226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31">
    <w:name w:val="Основной текст (3)"/>
    <w:rsid w:val="001A2267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"/>
    <w:rsid w:val="001A226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05pt">
    <w:name w:val="Основной текст (2) + 10.5 pt;Курсив"/>
    <w:rsid w:val="001A226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5">
    <w:name w:val="Основной текст (5)"/>
    <w:rsid w:val="001A226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table" w:customStyle="1" w:styleId="TableGrid11">
    <w:name w:val="Table Grid11"/>
    <w:basedOn w:val="a1"/>
    <w:next w:val="a7"/>
    <w:uiPriority w:val="39"/>
    <w:rsid w:val="001A22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7"/>
    <w:uiPriority w:val="59"/>
    <w:rsid w:val="001A226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A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1A2267"/>
    <w:rPr>
      <w:rFonts w:ascii="Segoe UI" w:eastAsia="Calibri" w:hAnsi="Segoe UI" w:cs="Segoe U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1A2267"/>
  </w:style>
  <w:style w:type="paragraph" w:styleId="ac">
    <w:name w:val="No Spacing"/>
    <w:aliases w:val="Таблици/графики"/>
    <w:uiPriority w:val="1"/>
    <w:qFormat/>
    <w:rsid w:val="001A2267"/>
    <w:pPr>
      <w:spacing w:after="80" w:line="240" w:lineRule="auto"/>
      <w:jc w:val="center"/>
    </w:pPr>
    <w:rPr>
      <w:rFonts w:ascii="Verdana" w:eastAsia="Calibri" w:hAnsi="Verdana" w:cs="Times New Roman"/>
      <w:spacing w:val="20"/>
      <w:sz w:val="20"/>
      <w:lang w:val="bg-BG"/>
    </w:rPr>
  </w:style>
  <w:style w:type="table" w:customStyle="1" w:styleId="TableGrid3">
    <w:name w:val="Table Grid3"/>
    <w:basedOn w:val="a1"/>
    <w:next w:val="a7"/>
    <w:uiPriority w:val="39"/>
    <w:rsid w:val="001A2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1A2267"/>
  </w:style>
  <w:style w:type="paragraph" w:styleId="1">
    <w:name w:val="toc 1"/>
    <w:basedOn w:val="a"/>
    <w:next w:val="a"/>
    <w:autoRedefine/>
    <w:uiPriority w:val="39"/>
    <w:unhideWhenUsed/>
    <w:rsid w:val="001A2267"/>
    <w:pPr>
      <w:spacing w:before="360" w:after="360" w:line="240" w:lineRule="auto"/>
    </w:pPr>
    <w:rPr>
      <w:rFonts w:cs="Calibri"/>
      <w:b/>
      <w:bCs/>
      <w:caps/>
      <w:color w:val="404040"/>
      <w:u w:val="single"/>
      <w:lang w:val="bg-BG"/>
    </w:rPr>
  </w:style>
  <w:style w:type="paragraph" w:styleId="22">
    <w:name w:val="toc 2"/>
    <w:basedOn w:val="a"/>
    <w:next w:val="a"/>
    <w:autoRedefine/>
    <w:uiPriority w:val="39"/>
    <w:unhideWhenUsed/>
    <w:rsid w:val="001A2267"/>
    <w:pPr>
      <w:tabs>
        <w:tab w:val="right" w:pos="9736"/>
      </w:tabs>
      <w:spacing w:after="0" w:line="240" w:lineRule="auto"/>
    </w:pPr>
    <w:rPr>
      <w:rFonts w:cs="Calibri"/>
      <w:b/>
      <w:bCs/>
      <w:smallCaps/>
      <w:color w:val="404040"/>
      <w:lang w:val="bg-BG"/>
    </w:rPr>
  </w:style>
  <w:style w:type="paragraph" w:styleId="32">
    <w:name w:val="toc 3"/>
    <w:basedOn w:val="a"/>
    <w:next w:val="a"/>
    <w:autoRedefine/>
    <w:uiPriority w:val="39"/>
    <w:unhideWhenUsed/>
    <w:rsid w:val="001A2267"/>
    <w:pPr>
      <w:spacing w:after="0" w:line="240" w:lineRule="auto"/>
    </w:pPr>
    <w:rPr>
      <w:rFonts w:cs="Calibri"/>
      <w:smallCaps/>
      <w:color w:val="404040"/>
      <w:lang w:val="bg-BG"/>
    </w:rPr>
  </w:style>
  <w:style w:type="character" w:styleId="ad">
    <w:name w:val="Hyperlink"/>
    <w:uiPriority w:val="99"/>
    <w:unhideWhenUsed/>
    <w:rsid w:val="001A2267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A2267"/>
    <w:pPr>
      <w:spacing w:after="0" w:line="240" w:lineRule="auto"/>
      <w:ind w:firstLine="567"/>
      <w:jc w:val="both"/>
    </w:pPr>
    <w:rPr>
      <w:rFonts w:ascii="Consolas" w:hAnsi="Consolas"/>
      <w:color w:val="404040"/>
      <w:sz w:val="20"/>
      <w:szCs w:val="20"/>
      <w:lang w:val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1A2267"/>
    <w:rPr>
      <w:rFonts w:ascii="Consolas" w:eastAsia="Calibri" w:hAnsi="Consolas" w:cs="Times New Roman"/>
      <w:color w:val="404040"/>
      <w:sz w:val="20"/>
      <w:szCs w:val="20"/>
      <w:lang w:val="bg-BG"/>
    </w:rPr>
  </w:style>
  <w:style w:type="character" w:styleId="ae">
    <w:name w:val="Strong"/>
    <w:uiPriority w:val="22"/>
    <w:qFormat/>
    <w:rsid w:val="001A2267"/>
    <w:rPr>
      <w:b/>
      <w:bCs/>
    </w:rPr>
  </w:style>
  <w:style w:type="paragraph" w:styleId="af">
    <w:name w:val="footnote text"/>
    <w:basedOn w:val="a"/>
    <w:link w:val="af0"/>
    <w:unhideWhenUsed/>
    <w:rsid w:val="001A2267"/>
    <w:pPr>
      <w:spacing w:after="0" w:line="360" w:lineRule="auto"/>
      <w:jc w:val="both"/>
    </w:pPr>
    <w:rPr>
      <w:rFonts w:ascii="Times New Roman" w:hAnsi="Times New Roman"/>
      <w:sz w:val="20"/>
      <w:szCs w:val="20"/>
      <w:lang w:val="bg-BG"/>
    </w:rPr>
  </w:style>
  <w:style w:type="character" w:customStyle="1" w:styleId="af0">
    <w:name w:val="Текст под линия Знак"/>
    <w:basedOn w:val="a0"/>
    <w:link w:val="af"/>
    <w:rsid w:val="001A2267"/>
    <w:rPr>
      <w:rFonts w:ascii="Times New Roman" w:eastAsia="Calibri" w:hAnsi="Times New Roman" w:cs="Times New Roman"/>
      <w:sz w:val="20"/>
      <w:szCs w:val="20"/>
      <w:lang w:val="bg-BG"/>
    </w:rPr>
  </w:style>
  <w:style w:type="character" w:styleId="af1">
    <w:name w:val="footnote reference"/>
    <w:aliases w:val="SUPERS,-E Fußnotenzeichen,number,Footnote reference number,Footnote symbol,note TESI,-E Fu?notenzeichen"/>
    <w:unhideWhenUsed/>
    <w:rsid w:val="001A2267"/>
    <w:rPr>
      <w:vertAlign w:val="superscript"/>
    </w:rPr>
  </w:style>
  <w:style w:type="character" w:styleId="af2">
    <w:name w:val="annotation reference"/>
    <w:uiPriority w:val="99"/>
    <w:semiHidden/>
    <w:unhideWhenUsed/>
    <w:rsid w:val="001A226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A2267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af4">
    <w:name w:val="Текст на коментар Знак"/>
    <w:basedOn w:val="a0"/>
    <w:link w:val="af3"/>
    <w:uiPriority w:val="99"/>
    <w:semiHidden/>
    <w:rsid w:val="001A2267"/>
    <w:rPr>
      <w:rFonts w:ascii="Verdana" w:eastAsia="Calibri" w:hAnsi="Verdana" w:cs="Times New Roman"/>
      <w:sz w:val="20"/>
      <w:szCs w:val="20"/>
      <w:lang w:val="bg-BG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A2267"/>
    <w:rPr>
      <w:b/>
      <w:bCs/>
    </w:rPr>
  </w:style>
  <w:style w:type="character" w:customStyle="1" w:styleId="af6">
    <w:name w:val="Предмет на коментар Знак"/>
    <w:basedOn w:val="af4"/>
    <w:link w:val="af5"/>
    <w:uiPriority w:val="99"/>
    <w:semiHidden/>
    <w:rsid w:val="001A2267"/>
    <w:rPr>
      <w:rFonts w:ascii="Verdana" w:eastAsia="Calibri" w:hAnsi="Verdana" w:cs="Times New Roman"/>
      <w:b/>
      <w:bCs/>
      <w:sz w:val="20"/>
      <w:szCs w:val="20"/>
      <w:lang w:val="bg-BG"/>
    </w:rPr>
  </w:style>
  <w:style w:type="table" w:customStyle="1" w:styleId="TableGrid21">
    <w:name w:val="Table Grid21"/>
    <w:basedOn w:val="a1"/>
    <w:next w:val="a7"/>
    <w:uiPriority w:val="39"/>
    <w:rsid w:val="001A22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uiPriority w:val="99"/>
    <w:semiHidden/>
    <w:unhideWhenUsed/>
    <w:rsid w:val="001A2267"/>
  </w:style>
  <w:style w:type="table" w:customStyle="1" w:styleId="TableGrid4">
    <w:name w:val="Table Grid4"/>
    <w:basedOn w:val="a1"/>
    <w:next w:val="a7"/>
    <w:uiPriority w:val="39"/>
    <w:rsid w:val="001A2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7"/>
    <w:uiPriority w:val="39"/>
    <w:rsid w:val="001A2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uiPriority w:val="99"/>
    <w:semiHidden/>
    <w:unhideWhenUsed/>
    <w:rsid w:val="001A2267"/>
    <w:rPr>
      <w:color w:val="954F72"/>
      <w:u w:val="single"/>
    </w:rPr>
  </w:style>
  <w:style w:type="table" w:customStyle="1" w:styleId="TableGrid41">
    <w:name w:val="Table Grid41"/>
    <w:basedOn w:val="a1"/>
    <w:next w:val="a7"/>
    <w:uiPriority w:val="39"/>
    <w:rsid w:val="001A2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a1"/>
    <w:next w:val="a7"/>
    <w:uiPriority w:val="39"/>
    <w:rsid w:val="001A2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uiPriority w:val="99"/>
    <w:semiHidden/>
    <w:unhideWhenUsed/>
    <w:rsid w:val="001A2267"/>
  </w:style>
  <w:style w:type="table" w:customStyle="1" w:styleId="TableGrid6">
    <w:name w:val="Table Grid6"/>
    <w:basedOn w:val="a1"/>
    <w:next w:val="a7"/>
    <w:uiPriority w:val="39"/>
    <w:rsid w:val="001A2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unhideWhenUsed/>
    <w:rsid w:val="001A2267"/>
  </w:style>
  <w:style w:type="table" w:customStyle="1" w:styleId="TableGrid12">
    <w:name w:val="Table Grid12"/>
    <w:basedOn w:val="a1"/>
    <w:next w:val="a7"/>
    <w:uiPriority w:val="39"/>
    <w:rsid w:val="001A22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1"/>
    <w:next w:val="a7"/>
    <w:uiPriority w:val="39"/>
    <w:rsid w:val="001A22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7"/>
    <w:uiPriority w:val="39"/>
    <w:rsid w:val="001A2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a1"/>
    <w:next w:val="a7"/>
    <w:uiPriority w:val="39"/>
    <w:rsid w:val="001A2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a1"/>
    <w:next w:val="a7"/>
    <w:uiPriority w:val="39"/>
    <w:rsid w:val="001A2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next w:val="a7"/>
    <w:uiPriority w:val="39"/>
    <w:rsid w:val="001A2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next w:val="a7"/>
    <w:uiPriority w:val="39"/>
    <w:rsid w:val="001A2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a1"/>
    <w:next w:val="a7"/>
    <w:uiPriority w:val="39"/>
    <w:rsid w:val="001A2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61C8D-0E91-42B2-80AB-696387B1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9512</Words>
  <Characters>54222</Characters>
  <Application>Microsoft Office Word</Application>
  <DocSecurity>0</DocSecurity>
  <Lines>451</Lines>
  <Paragraphs>127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63607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Iliyan Iliev</cp:lastModifiedBy>
  <cp:revision>131</cp:revision>
  <dcterms:created xsi:type="dcterms:W3CDTF">2022-08-05T08:48:00Z</dcterms:created>
  <dcterms:modified xsi:type="dcterms:W3CDTF">2023-03-15T14:42:00Z</dcterms:modified>
</cp:coreProperties>
</file>