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71" w:rsidRPr="00B30271" w:rsidRDefault="00B30271" w:rsidP="00B30271">
      <w:pPr>
        <w:spacing w:after="0" w:line="240" w:lineRule="auto"/>
        <w:ind w:right="-1260"/>
        <w:jc w:val="both"/>
        <w:rPr>
          <w:rFonts w:ascii="Times New Roman" w:eastAsia="Times New Roman" w:hAnsi="Times New Roman" w:cs="Times New Roman"/>
          <w:b/>
          <w:sz w:val="32"/>
          <w:szCs w:val="32"/>
        </w:rPr>
      </w:pPr>
      <w:r w:rsidRPr="00B30271">
        <w:rPr>
          <w:rFonts w:ascii="Times New Roman" w:eastAsia="Times New Roman" w:hAnsi="Times New Roman" w:cs="Times New Roman"/>
          <w:b/>
          <w:sz w:val="32"/>
          <w:szCs w:val="32"/>
        </w:rPr>
        <w:t>Утвърдил:</w:t>
      </w:r>
      <w:r w:rsidR="00737924">
        <w:rPr>
          <w:rFonts w:ascii="Times New Roman" w:eastAsia="Times New Roman" w:hAnsi="Times New Roman" w:cs="Times New Roman"/>
          <w:b/>
          <w:sz w:val="32"/>
          <w:szCs w:val="32"/>
        </w:rPr>
        <w:t xml:space="preserve"> </w:t>
      </w:r>
      <w:r w:rsidR="00737924" w:rsidRPr="00737924">
        <w:rPr>
          <w:rFonts w:ascii="Times New Roman" w:eastAsia="Times New Roman" w:hAnsi="Times New Roman" w:cs="Times New Roman"/>
          <w:b/>
          <w:sz w:val="24"/>
          <w:szCs w:val="24"/>
        </w:rPr>
        <w:t>/П/</w:t>
      </w:r>
    </w:p>
    <w:p w:rsidR="00B30271" w:rsidRPr="00B30271" w:rsidRDefault="00127C7B" w:rsidP="00B30271">
      <w:pPr>
        <w:spacing w:after="0" w:line="240" w:lineRule="auto"/>
        <w:ind w:right="-1260"/>
        <w:jc w:val="both"/>
        <w:rPr>
          <w:rFonts w:ascii="Times New Roman" w:eastAsia="Times New Roman" w:hAnsi="Times New Roman" w:cs="Times New Roman"/>
          <w:b/>
          <w:sz w:val="28"/>
          <w:szCs w:val="28"/>
        </w:rPr>
      </w:pPr>
      <w:r w:rsidRPr="00B30271">
        <w:rPr>
          <w:rFonts w:ascii="Times New Roman" w:eastAsia="Times New Roman" w:hAnsi="Times New Roman" w:cs="Times New Roman"/>
          <w:b/>
          <w:sz w:val="28"/>
          <w:szCs w:val="28"/>
        </w:rPr>
        <w:t>Проф</w:t>
      </w:r>
      <w:r w:rsidR="00B30271" w:rsidRPr="00B3027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д-р </w:t>
      </w:r>
      <w:r w:rsidR="00B30271" w:rsidRPr="00B30271">
        <w:rPr>
          <w:rFonts w:ascii="Times New Roman" w:eastAsia="Times New Roman" w:hAnsi="Times New Roman" w:cs="Times New Roman"/>
          <w:b/>
          <w:sz w:val="28"/>
          <w:szCs w:val="28"/>
        </w:rPr>
        <w:t>ПЕНЧО ПЕНЧЕВ</w:t>
      </w:r>
    </w:p>
    <w:p w:rsidR="00B30271" w:rsidRPr="00B30271" w:rsidRDefault="00B30271" w:rsidP="00B30271">
      <w:pPr>
        <w:spacing w:after="0" w:line="240" w:lineRule="auto"/>
        <w:ind w:right="-1260"/>
        <w:jc w:val="both"/>
        <w:rPr>
          <w:rFonts w:ascii="Times New Roman" w:eastAsia="Times New Roman" w:hAnsi="Times New Roman" w:cs="Times New Roman"/>
          <w:sz w:val="28"/>
          <w:szCs w:val="28"/>
        </w:rPr>
      </w:pPr>
      <w:r w:rsidRPr="00B30271">
        <w:rPr>
          <w:rFonts w:ascii="Times New Roman" w:eastAsia="Times New Roman" w:hAnsi="Times New Roman" w:cs="Times New Roman"/>
          <w:sz w:val="28"/>
          <w:szCs w:val="28"/>
        </w:rPr>
        <w:t>Областен управител</w:t>
      </w:r>
    </w:p>
    <w:p w:rsidR="00B30271" w:rsidRPr="00B30271" w:rsidRDefault="00B30271" w:rsidP="00B30271">
      <w:pPr>
        <w:spacing w:after="0" w:line="240" w:lineRule="auto"/>
        <w:ind w:right="-1260"/>
        <w:jc w:val="both"/>
        <w:rPr>
          <w:rFonts w:ascii="Times New Roman" w:eastAsia="Times New Roman" w:hAnsi="Times New Roman" w:cs="Times New Roman"/>
          <w:sz w:val="28"/>
          <w:szCs w:val="28"/>
        </w:rPr>
      </w:pPr>
      <w:r w:rsidRPr="00B30271">
        <w:rPr>
          <w:rFonts w:ascii="Times New Roman" w:eastAsia="Times New Roman" w:hAnsi="Times New Roman" w:cs="Times New Roman"/>
          <w:sz w:val="28"/>
          <w:szCs w:val="28"/>
        </w:rPr>
        <w:t>на област Велико Търново</w:t>
      </w:r>
      <w:bookmarkStart w:id="0" w:name="_GoBack"/>
      <w:bookmarkEnd w:id="0"/>
    </w:p>
    <w:p w:rsidR="00B30271" w:rsidRPr="00B30271" w:rsidRDefault="00B30271" w:rsidP="00B30271">
      <w:pPr>
        <w:spacing w:after="0" w:line="240" w:lineRule="auto"/>
        <w:ind w:left="2880" w:right="-180" w:firstLine="720"/>
        <w:jc w:val="right"/>
        <w:rPr>
          <w:rFonts w:ascii="Times New Roman" w:eastAsia="Times New Roman" w:hAnsi="Times New Roman" w:cs="Times New Roman"/>
          <w:b/>
          <w:sz w:val="24"/>
          <w:szCs w:val="24"/>
        </w:rPr>
      </w:pPr>
      <w:r w:rsidRPr="00B30271">
        <w:rPr>
          <w:rFonts w:ascii="Times New Roman" w:eastAsia="Times New Roman" w:hAnsi="Times New Roman" w:cs="Times New Roman"/>
          <w:b/>
          <w:sz w:val="24"/>
          <w:szCs w:val="24"/>
        </w:rPr>
        <w:t>ПРИЛОЖЕНИЕ № 1</w:t>
      </w:r>
    </w:p>
    <w:p w:rsidR="00B30271" w:rsidRPr="00B30271" w:rsidRDefault="00B30271" w:rsidP="00B30271">
      <w:pPr>
        <w:spacing w:after="0" w:line="240" w:lineRule="auto"/>
        <w:ind w:right="-180"/>
        <w:jc w:val="right"/>
        <w:rPr>
          <w:rFonts w:ascii="Times New Roman" w:eastAsia="Times New Roman" w:hAnsi="Times New Roman" w:cs="Times New Roman"/>
          <w:b/>
          <w:sz w:val="24"/>
          <w:szCs w:val="24"/>
        </w:rPr>
      </w:pPr>
    </w:p>
    <w:p w:rsidR="00B30271" w:rsidRPr="00B30271" w:rsidRDefault="00B30271" w:rsidP="00B30271">
      <w:pPr>
        <w:spacing w:after="0" w:line="240" w:lineRule="auto"/>
        <w:ind w:right="-1260"/>
        <w:rPr>
          <w:rFonts w:ascii="Times New Roman" w:eastAsia="Times New Roman" w:hAnsi="Times New Roman" w:cs="Times New Roman"/>
          <w:b/>
          <w:sz w:val="24"/>
          <w:szCs w:val="24"/>
        </w:rPr>
      </w:pPr>
      <w:r w:rsidRPr="00B30271">
        <w:rPr>
          <w:rFonts w:ascii="Times New Roman" w:eastAsia="Times New Roman" w:hAnsi="Times New Roman" w:cs="Times New Roman"/>
          <w:b/>
          <w:sz w:val="24"/>
          <w:szCs w:val="24"/>
        </w:rPr>
        <w:t xml:space="preserve">Цели на администрацията за 2015 г. </w:t>
      </w:r>
    </w:p>
    <w:p w:rsidR="00B30271" w:rsidRPr="00B30271" w:rsidRDefault="00B30271" w:rsidP="00B30271">
      <w:pPr>
        <w:spacing w:after="0" w:line="240" w:lineRule="auto"/>
        <w:ind w:right="-1260"/>
        <w:rPr>
          <w:rFonts w:ascii="Times New Roman" w:eastAsia="Times New Roman" w:hAnsi="Times New Roman" w:cs="Times New Roman"/>
          <w:sz w:val="24"/>
          <w:szCs w:val="24"/>
        </w:rPr>
      </w:pPr>
    </w:p>
    <w:p w:rsidR="00B30271" w:rsidRPr="00B30271" w:rsidRDefault="00B30271" w:rsidP="00B30271">
      <w:pPr>
        <w:spacing w:after="0" w:line="240" w:lineRule="auto"/>
        <w:ind w:right="-1260"/>
        <w:rPr>
          <w:rFonts w:ascii="Times New Roman" w:eastAsia="Times New Roman" w:hAnsi="Times New Roman" w:cs="Times New Roman"/>
          <w:b/>
          <w:sz w:val="24"/>
          <w:szCs w:val="24"/>
        </w:rPr>
      </w:pPr>
      <w:r w:rsidRPr="00B30271">
        <w:rPr>
          <w:rFonts w:ascii="Times New Roman" w:eastAsia="Times New Roman" w:hAnsi="Times New Roman" w:cs="Times New Roman"/>
          <w:b/>
          <w:sz w:val="24"/>
          <w:szCs w:val="24"/>
        </w:rPr>
        <w:t>Наименование на администрацията: Областна администрация-Велико Търново</w:t>
      </w:r>
    </w:p>
    <w:p w:rsidR="00B30271" w:rsidRPr="00B30271" w:rsidRDefault="00B30271" w:rsidP="00B30271">
      <w:pPr>
        <w:spacing w:after="0" w:line="240" w:lineRule="auto"/>
        <w:ind w:right="-1260"/>
        <w:rPr>
          <w:rFonts w:ascii="Times New Roman" w:eastAsia="Times New Roman" w:hAnsi="Times New Roman" w:cs="Times New Roman"/>
          <w:sz w:val="24"/>
          <w:szCs w:val="24"/>
        </w:rPr>
      </w:pPr>
    </w:p>
    <w:tbl>
      <w:tblPr>
        <w:tblStyle w:val="a3"/>
        <w:tblW w:w="15596" w:type="dxa"/>
        <w:tblInd w:w="-601" w:type="dxa"/>
        <w:tblLayout w:type="fixed"/>
        <w:tblLook w:val="04A0" w:firstRow="1" w:lastRow="0" w:firstColumn="1" w:lastColumn="0" w:noHBand="0" w:noVBand="1"/>
      </w:tblPr>
      <w:tblGrid>
        <w:gridCol w:w="1908"/>
        <w:gridCol w:w="2062"/>
        <w:gridCol w:w="1842"/>
        <w:gridCol w:w="2409"/>
        <w:gridCol w:w="1402"/>
        <w:gridCol w:w="2045"/>
        <w:gridCol w:w="1968"/>
        <w:gridCol w:w="1960"/>
      </w:tblGrid>
      <w:tr w:rsidR="00F91457" w:rsidRPr="00F91457" w:rsidTr="00D900E0">
        <w:trPr>
          <w:trHeight w:val="736"/>
        </w:trPr>
        <w:tc>
          <w:tcPr>
            <w:tcW w:w="1908"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Цели за 2015 г.</w:t>
            </w:r>
          </w:p>
        </w:tc>
        <w:tc>
          <w:tcPr>
            <w:tcW w:w="2062"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Стратегически цели</w:t>
            </w:r>
          </w:p>
        </w:tc>
        <w:tc>
          <w:tcPr>
            <w:tcW w:w="1842"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Стратегически документ</w:t>
            </w:r>
          </w:p>
        </w:tc>
        <w:tc>
          <w:tcPr>
            <w:tcW w:w="2409"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Дейности</w:t>
            </w:r>
          </w:p>
        </w:tc>
        <w:tc>
          <w:tcPr>
            <w:tcW w:w="1402"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Срок</w:t>
            </w:r>
          </w:p>
        </w:tc>
        <w:tc>
          <w:tcPr>
            <w:tcW w:w="2045" w:type="dxa"/>
            <w:vMerge w:val="restart"/>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Очакван резултат</w:t>
            </w:r>
          </w:p>
        </w:tc>
        <w:tc>
          <w:tcPr>
            <w:tcW w:w="3928" w:type="dxa"/>
            <w:gridSpan w:val="2"/>
          </w:tcPr>
          <w:p w:rsidR="00B30271" w:rsidRPr="00F91457" w:rsidRDefault="00B30271" w:rsidP="00B30271">
            <w:pPr>
              <w:spacing w:after="160" w:line="259" w:lineRule="auto"/>
              <w:rPr>
                <w:rFonts w:ascii="Times New Roman" w:hAnsi="Times New Roman" w:cs="Times New Roman"/>
                <w:b/>
              </w:rPr>
            </w:pPr>
            <w:r w:rsidRPr="00F91457">
              <w:rPr>
                <w:rFonts w:ascii="Times New Roman" w:hAnsi="Times New Roman" w:cs="Times New Roman"/>
                <w:b/>
              </w:rPr>
              <w:t>Индикатор за изпълнение</w:t>
            </w:r>
          </w:p>
          <w:p w:rsidR="00B30271" w:rsidRPr="00F91457" w:rsidRDefault="00B30271" w:rsidP="00B30271">
            <w:pPr>
              <w:rPr>
                <w:rFonts w:ascii="Times New Roman" w:hAnsi="Times New Roman" w:cs="Times New Roman"/>
              </w:rPr>
            </w:pPr>
          </w:p>
        </w:tc>
      </w:tr>
      <w:tr w:rsidR="005A40A5" w:rsidRPr="00F91457" w:rsidTr="00D900E0">
        <w:trPr>
          <w:trHeight w:val="444"/>
        </w:trPr>
        <w:tc>
          <w:tcPr>
            <w:tcW w:w="1908" w:type="dxa"/>
            <w:vMerge/>
          </w:tcPr>
          <w:p w:rsidR="00B30271" w:rsidRPr="00F91457" w:rsidRDefault="00B30271" w:rsidP="00B30271">
            <w:pPr>
              <w:rPr>
                <w:rFonts w:ascii="Times New Roman" w:hAnsi="Times New Roman" w:cs="Times New Roman"/>
                <w:b/>
              </w:rPr>
            </w:pPr>
          </w:p>
        </w:tc>
        <w:tc>
          <w:tcPr>
            <w:tcW w:w="2062" w:type="dxa"/>
            <w:vMerge/>
          </w:tcPr>
          <w:p w:rsidR="00B30271" w:rsidRPr="00F91457" w:rsidRDefault="00B30271" w:rsidP="00B30271">
            <w:pPr>
              <w:rPr>
                <w:rFonts w:ascii="Times New Roman" w:hAnsi="Times New Roman" w:cs="Times New Roman"/>
                <w:b/>
              </w:rPr>
            </w:pPr>
          </w:p>
        </w:tc>
        <w:tc>
          <w:tcPr>
            <w:tcW w:w="1842" w:type="dxa"/>
            <w:vMerge/>
          </w:tcPr>
          <w:p w:rsidR="00B30271" w:rsidRPr="00F91457" w:rsidRDefault="00B30271" w:rsidP="00B30271">
            <w:pPr>
              <w:rPr>
                <w:rFonts w:ascii="Times New Roman" w:hAnsi="Times New Roman" w:cs="Times New Roman"/>
                <w:b/>
              </w:rPr>
            </w:pPr>
          </w:p>
        </w:tc>
        <w:tc>
          <w:tcPr>
            <w:tcW w:w="2409" w:type="dxa"/>
            <w:vMerge/>
          </w:tcPr>
          <w:p w:rsidR="00B30271" w:rsidRPr="00F91457" w:rsidRDefault="00B30271" w:rsidP="00B30271">
            <w:pPr>
              <w:rPr>
                <w:rFonts w:ascii="Times New Roman" w:hAnsi="Times New Roman" w:cs="Times New Roman"/>
                <w:b/>
              </w:rPr>
            </w:pPr>
          </w:p>
        </w:tc>
        <w:tc>
          <w:tcPr>
            <w:tcW w:w="1402" w:type="dxa"/>
            <w:vMerge/>
          </w:tcPr>
          <w:p w:rsidR="00B30271" w:rsidRPr="00F91457" w:rsidRDefault="00B30271" w:rsidP="00B30271">
            <w:pPr>
              <w:rPr>
                <w:rFonts w:ascii="Times New Roman" w:hAnsi="Times New Roman" w:cs="Times New Roman"/>
                <w:b/>
              </w:rPr>
            </w:pPr>
          </w:p>
        </w:tc>
        <w:tc>
          <w:tcPr>
            <w:tcW w:w="2045" w:type="dxa"/>
            <w:vMerge/>
          </w:tcPr>
          <w:p w:rsidR="00B30271" w:rsidRPr="00F91457" w:rsidRDefault="00B30271" w:rsidP="00B30271">
            <w:pPr>
              <w:rPr>
                <w:rFonts w:ascii="Times New Roman" w:hAnsi="Times New Roman" w:cs="Times New Roman"/>
                <w:b/>
              </w:rPr>
            </w:pPr>
          </w:p>
        </w:tc>
        <w:tc>
          <w:tcPr>
            <w:tcW w:w="1968" w:type="dxa"/>
          </w:tcPr>
          <w:p w:rsidR="00B30271" w:rsidRPr="00F91457" w:rsidRDefault="00B30271" w:rsidP="00B30271">
            <w:pPr>
              <w:spacing w:after="160" w:line="259" w:lineRule="auto"/>
              <w:rPr>
                <w:rFonts w:ascii="Times New Roman" w:hAnsi="Times New Roman" w:cs="Times New Roman"/>
              </w:rPr>
            </w:pPr>
            <w:r w:rsidRPr="00F91457">
              <w:rPr>
                <w:rFonts w:ascii="Times New Roman" w:hAnsi="Times New Roman" w:cs="Times New Roman"/>
              </w:rPr>
              <w:t xml:space="preserve">Индикатор за текущо състояние </w:t>
            </w:r>
          </w:p>
        </w:tc>
        <w:tc>
          <w:tcPr>
            <w:tcW w:w="1960" w:type="dxa"/>
          </w:tcPr>
          <w:p w:rsidR="00B30271" w:rsidRPr="00F91457" w:rsidRDefault="00B30271" w:rsidP="00B30271">
            <w:pPr>
              <w:spacing w:after="160" w:line="259" w:lineRule="auto"/>
              <w:rPr>
                <w:rFonts w:ascii="Times New Roman" w:hAnsi="Times New Roman" w:cs="Times New Roman"/>
              </w:rPr>
            </w:pPr>
            <w:r w:rsidRPr="00F91457">
              <w:rPr>
                <w:rFonts w:ascii="Times New Roman" w:hAnsi="Times New Roman" w:cs="Times New Roman"/>
              </w:rPr>
              <w:t>Индикатор за целево състояние</w:t>
            </w:r>
          </w:p>
        </w:tc>
      </w:tr>
      <w:tr w:rsidR="00842774" w:rsidRPr="00F91457" w:rsidTr="00D900E0">
        <w:trPr>
          <w:trHeight w:val="1910"/>
        </w:trPr>
        <w:tc>
          <w:tcPr>
            <w:tcW w:w="1908" w:type="dxa"/>
            <w:vMerge w:val="restart"/>
          </w:tcPr>
          <w:p w:rsidR="00842774" w:rsidRPr="00F91457" w:rsidRDefault="00842774" w:rsidP="00C250D9">
            <w:pPr>
              <w:spacing w:after="160" w:line="259" w:lineRule="auto"/>
              <w:rPr>
                <w:rFonts w:ascii="Times New Roman" w:hAnsi="Times New Roman" w:cs="Times New Roman"/>
              </w:rPr>
            </w:pPr>
            <w:r w:rsidRPr="00F91457">
              <w:rPr>
                <w:rFonts w:ascii="Times New Roman" w:hAnsi="Times New Roman" w:cs="Times New Roman"/>
                <w:bCs/>
              </w:rPr>
              <w:t>1.</w:t>
            </w:r>
            <w:r>
              <w:rPr>
                <w:rFonts w:ascii="Times New Roman" w:hAnsi="Times New Roman" w:cs="Times New Roman"/>
                <w:bCs/>
              </w:rPr>
              <w:t>Ускорено въвеждане на електронно управление, повишаване качеството на административното обслужване, прозрачност на публичните дейности и превенция на корупцията</w:t>
            </w:r>
          </w:p>
        </w:tc>
        <w:tc>
          <w:tcPr>
            <w:tcW w:w="2062" w:type="dxa"/>
            <w:vMerge w:val="restart"/>
          </w:tcPr>
          <w:p w:rsidR="00842774" w:rsidRDefault="00842774" w:rsidP="00263E47">
            <w:pPr>
              <w:spacing w:after="160" w:line="259" w:lineRule="auto"/>
              <w:rPr>
                <w:rFonts w:ascii="Times New Roman" w:hAnsi="Times New Roman" w:cs="Times New Roman"/>
                <w:b/>
                <w:bCs/>
              </w:rPr>
            </w:pPr>
            <w:r w:rsidRPr="00263E47">
              <w:rPr>
                <w:rFonts w:ascii="Times New Roman" w:hAnsi="Times New Roman" w:cs="Times New Roman"/>
                <w:b/>
                <w:bCs/>
              </w:rPr>
              <w:t xml:space="preserve">Укрепване на държавността и стабилизиране на институционалната среда </w:t>
            </w:r>
          </w:p>
          <w:p w:rsidR="00C13716" w:rsidRPr="00263E47" w:rsidRDefault="00C13716" w:rsidP="00263E47">
            <w:pPr>
              <w:spacing w:after="160" w:line="259" w:lineRule="auto"/>
              <w:rPr>
                <w:rFonts w:ascii="Times New Roman" w:hAnsi="Times New Roman" w:cs="Times New Roman"/>
                <w:lang w:val="ru-RU"/>
              </w:rPr>
            </w:pPr>
            <w:r>
              <w:rPr>
                <w:rFonts w:ascii="Times New Roman" w:hAnsi="Times New Roman" w:cs="Times New Roman"/>
                <w:b/>
                <w:bCs/>
              </w:rPr>
              <w:t>Реформи в полза на обществото</w:t>
            </w:r>
          </w:p>
        </w:tc>
        <w:tc>
          <w:tcPr>
            <w:tcW w:w="1842" w:type="dxa"/>
            <w:vMerge w:val="restart"/>
          </w:tcPr>
          <w:p w:rsidR="00842774" w:rsidRPr="00F91457" w:rsidRDefault="00842774" w:rsidP="00B30271">
            <w:pPr>
              <w:spacing w:after="160" w:line="259" w:lineRule="auto"/>
              <w:rPr>
                <w:rFonts w:ascii="Times New Roman" w:hAnsi="Times New Roman" w:cs="Times New Roman"/>
                <w:b/>
              </w:rPr>
            </w:pPr>
            <w:r w:rsidRPr="00F91457">
              <w:rPr>
                <w:rFonts w:ascii="Times New Roman" w:hAnsi="Times New Roman" w:cs="Times New Roman"/>
                <w:b/>
              </w:rPr>
              <w:t>Програма на правителството за стабилно развитие на  РБ</w:t>
            </w:r>
          </w:p>
          <w:p w:rsidR="00842774" w:rsidRPr="00F91457" w:rsidRDefault="00842774" w:rsidP="008E507F">
            <w:pPr>
              <w:spacing w:after="160" w:line="259" w:lineRule="auto"/>
              <w:rPr>
                <w:rFonts w:ascii="Times New Roman" w:hAnsi="Times New Roman" w:cs="Times New Roman"/>
              </w:rPr>
            </w:pPr>
            <w:r w:rsidRPr="00F91457">
              <w:rPr>
                <w:rFonts w:ascii="Times New Roman" w:hAnsi="Times New Roman" w:cs="Times New Roman"/>
                <w:b/>
              </w:rPr>
              <w:t>С</w:t>
            </w:r>
            <w:r>
              <w:rPr>
                <w:rFonts w:ascii="Times New Roman" w:hAnsi="Times New Roman" w:cs="Times New Roman"/>
                <w:b/>
              </w:rPr>
              <w:t>тратегия за развитие на електронното управление</w:t>
            </w:r>
          </w:p>
        </w:tc>
        <w:tc>
          <w:tcPr>
            <w:tcW w:w="2409" w:type="dxa"/>
          </w:tcPr>
          <w:p w:rsidR="00842774" w:rsidRPr="00842774" w:rsidRDefault="00842774" w:rsidP="00C250D9">
            <w:pPr>
              <w:spacing w:after="160" w:line="259" w:lineRule="auto"/>
              <w:rPr>
                <w:rFonts w:ascii="Times New Roman" w:hAnsi="Times New Roman" w:cs="Times New Roman"/>
              </w:rPr>
            </w:pPr>
            <w:r w:rsidRPr="00842774">
              <w:rPr>
                <w:rFonts w:ascii="Times New Roman" w:hAnsi="Times New Roman" w:cs="Times New Roman"/>
                <w:bCs/>
              </w:rPr>
              <w:t>1. Подготовка за реализиране на е-услуги чрез уеб приложение</w:t>
            </w:r>
          </w:p>
        </w:tc>
        <w:tc>
          <w:tcPr>
            <w:tcW w:w="1402" w:type="dxa"/>
          </w:tcPr>
          <w:p w:rsidR="00842774" w:rsidRPr="00842774" w:rsidRDefault="00842774" w:rsidP="00EB438E">
            <w:pPr>
              <w:spacing w:after="160" w:line="259" w:lineRule="auto"/>
              <w:rPr>
                <w:rFonts w:ascii="Times New Roman" w:hAnsi="Times New Roman" w:cs="Times New Roman"/>
              </w:rPr>
            </w:pPr>
            <w:r w:rsidRPr="00842774">
              <w:rPr>
                <w:rFonts w:ascii="Times New Roman" w:hAnsi="Times New Roman" w:cs="Times New Roman"/>
              </w:rPr>
              <w:t>Постоянен</w:t>
            </w:r>
          </w:p>
          <w:p w:rsidR="00842774" w:rsidRPr="00842774" w:rsidRDefault="00842774" w:rsidP="00EB438E">
            <w:pPr>
              <w:spacing w:after="160" w:line="259" w:lineRule="auto"/>
              <w:rPr>
                <w:rFonts w:ascii="Times New Roman" w:hAnsi="Times New Roman" w:cs="Times New Roman"/>
              </w:rPr>
            </w:pPr>
            <w:r w:rsidRPr="00842774">
              <w:rPr>
                <w:rFonts w:ascii="Times New Roman" w:hAnsi="Times New Roman" w:cs="Times New Roman"/>
              </w:rPr>
              <w:t>Дирекция    АПОФУС</w:t>
            </w:r>
          </w:p>
          <w:p w:rsidR="00842774" w:rsidRPr="00842774" w:rsidRDefault="00842774" w:rsidP="00C250D9">
            <w:pPr>
              <w:spacing w:after="160" w:line="259" w:lineRule="auto"/>
              <w:rPr>
                <w:rFonts w:ascii="Times New Roman" w:hAnsi="Times New Roman" w:cs="Times New Roman"/>
              </w:rPr>
            </w:pPr>
            <w:r w:rsidRPr="00842774">
              <w:rPr>
                <w:rFonts w:ascii="Times New Roman" w:hAnsi="Times New Roman" w:cs="Times New Roman"/>
              </w:rPr>
              <w:t>Дирекция АКРРДС</w:t>
            </w:r>
          </w:p>
        </w:tc>
        <w:tc>
          <w:tcPr>
            <w:tcW w:w="2045" w:type="dxa"/>
          </w:tcPr>
          <w:p w:rsidR="00842774" w:rsidRPr="00842774" w:rsidRDefault="00842774" w:rsidP="00C250D9">
            <w:pPr>
              <w:spacing w:after="160" w:line="259" w:lineRule="auto"/>
              <w:rPr>
                <w:rFonts w:ascii="Times New Roman" w:hAnsi="Times New Roman" w:cs="Times New Roman"/>
                <w:lang w:val="ru-RU"/>
              </w:rPr>
            </w:pPr>
            <w:proofErr w:type="spellStart"/>
            <w:r w:rsidRPr="00842774">
              <w:rPr>
                <w:rFonts w:ascii="Times New Roman" w:hAnsi="Times New Roman" w:cs="Times New Roman"/>
                <w:lang w:val="ru-RU"/>
              </w:rPr>
              <w:t>Предоставяне</w:t>
            </w:r>
            <w:proofErr w:type="spellEnd"/>
            <w:r w:rsidRPr="00842774">
              <w:rPr>
                <w:rFonts w:ascii="Times New Roman" w:hAnsi="Times New Roman" w:cs="Times New Roman"/>
                <w:lang w:val="ru-RU"/>
              </w:rPr>
              <w:t xml:space="preserve"> на </w:t>
            </w:r>
            <w:proofErr w:type="spellStart"/>
            <w:r w:rsidRPr="00842774">
              <w:rPr>
                <w:rFonts w:ascii="Times New Roman" w:hAnsi="Times New Roman" w:cs="Times New Roman"/>
                <w:lang w:val="ru-RU"/>
              </w:rPr>
              <w:t>качествени</w:t>
            </w:r>
            <w:proofErr w:type="spellEnd"/>
            <w:r w:rsidRPr="00842774">
              <w:rPr>
                <w:rFonts w:ascii="Times New Roman" w:hAnsi="Times New Roman" w:cs="Times New Roman"/>
                <w:lang w:val="ru-RU"/>
              </w:rPr>
              <w:t xml:space="preserve">, </w:t>
            </w:r>
            <w:proofErr w:type="spellStart"/>
            <w:r w:rsidRPr="00842774">
              <w:rPr>
                <w:rFonts w:ascii="Times New Roman" w:hAnsi="Times New Roman" w:cs="Times New Roman"/>
                <w:lang w:val="ru-RU"/>
              </w:rPr>
              <w:t>ефективни</w:t>
            </w:r>
            <w:proofErr w:type="spellEnd"/>
            <w:r w:rsidRPr="00842774">
              <w:rPr>
                <w:rFonts w:ascii="Times New Roman" w:hAnsi="Times New Roman" w:cs="Times New Roman"/>
                <w:lang w:val="ru-RU"/>
              </w:rPr>
              <w:t xml:space="preserve"> и </w:t>
            </w:r>
            <w:proofErr w:type="spellStart"/>
            <w:r w:rsidRPr="00842774">
              <w:rPr>
                <w:rFonts w:ascii="Times New Roman" w:hAnsi="Times New Roman" w:cs="Times New Roman"/>
                <w:lang w:val="ru-RU"/>
              </w:rPr>
              <w:t>леснодостъпни</w:t>
            </w:r>
            <w:proofErr w:type="spellEnd"/>
            <w:r w:rsidRPr="00842774">
              <w:rPr>
                <w:rFonts w:ascii="Times New Roman" w:hAnsi="Times New Roman" w:cs="Times New Roman"/>
                <w:lang w:val="ru-RU"/>
              </w:rPr>
              <w:t xml:space="preserve"> е-услуги.</w:t>
            </w:r>
          </w:p>
        </w:tc>
        <w:tc>
          <w:tcPr>
            <w:tcW w:w="1968" w:type="dxa"/>
          </w:tcPr>
          <w:p w:rsidR="00842774" w:rsidRPr="00842774" w:rsidRDefault="00842774" w:rsidP="00C250D9">
            <w:pPr>
              <w:spacing w:after="160" w:line="259" w:lineRule="auto"/>
              <w:rPr>
                <w:rFonts w:ascii="Times New Roman" w:hAnsi="Times New Roman" w:cs="Times New Roman"/>
              </w:rPr>
            </w:pPr>
            <w:r w:rsidRPr="00842774">
              <w:rPr>
                <w:rFonts w:ascii="Times New Roman" w:hAnsi="Times New Roman" w:cs="Times New Roman"/>
              </w:rPr>
              <w:t>Технологични карти за 2бр. административни услуги</w:t>
            </w:r>
          </w:p>
        </w:tc>
        <w:tc>
          <w:tcPr>
            <w:tcW w:w="1960" w:type="dxa"/>
          </w:tcPr>
          <w:p w:rsidR="00842774" w:rsidRPr="00842774" w:rsidRDefault="00842774" w:rsidP="00BE5021">
            <w:pPr>
              <w:spacing w:after="160" w:line="259" w:lineRule="auto"/>
              <w:rPr>
                <w:rFonts w:ascii="Times New Roman" w:hAnsi="Times New Roman" w:cs="Times New Roman"/>
                <w:lang w:val="ru-RU"/>
              </w:rPr>
            </w:pPr>
            <w:r w:rsidRPr="00842774">
              <w:rPr>
                <w:rFonts w:ascii="Times New Roman" w:hAnsi="Times New Roman" w:cs="Times New Roman"/>
              </w:rPr>
              <w:t>Технологични карти за 5 бр. административни услуги</w:t>
            </w:r>
            <w:r w:rsidR="00BE5021">
              <w:rPr>
                <w:rFonts w:ascii="Times New Roman" w:hAnsi="Times New Roman" w:cs="Times New Roman"/>
              </w:rPr>
              <w:br/>
            </w:r>
            <w:r w:rsidRPr="00842774">
              <w:rPr>
                <w:rFonts w:ascii="Times New Roman" w:hAnsi="Times New Roman" w:cs="Times New Roman"/>
              </w:rPr>
              <w:t>Проучване на техническите възможности</w:t>
            </w:r>
          </w:p>
        </w:tc>
      </w:tr>
      <w:tr w:rsidR="00842774" w:rsidRPr="00F91457" w:rsidTr="00D900E0">
        <w:trPr>
          <w:trHeight w:val="1057"/>
        </w:trPr>
        <w:tc>
          <w:tcPr>
            <w:tcW w:w="1908" w:type="dxa"/>
            <w:vMerge/>
          </w:tcPr>
          <w:p w:rsidR="00842774" w:rsidRPr="00F91457" w:rsidRDefault="00842774" w:rsidP="00B30271">
            <w:pPr>
              <w:rPr>
                <w:rFonts w:ascii="Times New Roman" w:hAnsi="Times New Roman" w:cs="Times New Roman"/>
                <w:bCs/>
              </w:rPr>
            </w:pPr>
          </w:p>
        </w:tc>
        <w:tc>
          <w:tcPr>
            <w:tcW w:w="2062" w:type="dxa"/>
            <w:vMerge/>
          </w:tcPr>
          <w:p w:rsidR="00842774" w:rsidRPr="00F91457" w:rsidRDefault="00842774" w:rsidP="00B30271">
            <w:pPr>
              <w:rPr>
                <w:rFonts w:ascii="Times New Roman" w:hAnsi="Times New Roman" w:cs="Times New Roman"/>
                <w:b/>
                <w:bCs/>
              </w:rPr>
            </w:pPr>
          </w:p>
        </w:tc>
        <w:tc>
          <w:tcPr>
            <w:tcW w:w="1842" w:type="dxa"/>
            <w:vMerge/>
          </w:tcPr>
          <w:p w:rsidR="00842774" w:rsidRPr="00F91457" w:rsidRDefault="00842774" w:rsidP="00B30271">
            <w:pPr>
              <w:rPr>
                <w:rFonts w:ascii="Times New Roman" w:hAnsi="Times New Roman" w:cs="Times New Roman"/>
                <w:b/>
              </w:rPr>
            </w:pPr>
          </w:p>
        </w:tc>
        <w:tc>
          <w:tcPr>
            <w:tcW w:w="2409" w:type="dxa"/>
          </w:tcPr>
          <w:p w:rsidR="00842774" w:rsidRPr="00F91457" w:rsidRDefault="00842774" w:rsidP="00BE5021">
            <w:pPr>
              <w:spacing w:after="160" w:line="259" w:lineRule="auto"/>
              <w:rPr>
                <w:rFonts w:ascii="Times New Roman" w:hAnsi="Times New Roman" w:cs="Times New Roman"/>
              </w:rPr>
            </w:pPr>
            <w:r w:rsidRPr="003A4091">
              <w:rPr>
                <w:rFonts w:ascii="Times New Roman" w:hAnsi="Times New Roman" w:cs="Times New Roman"/>
                <w:bCs/>
              </w:rPr>
              <w:t>2. Внедряване на системи и услуги за реализиране на ефективен електронен архив.</w:t>
            </w:r>
          </w:p>
        </w:tc>
        <w:tc>
          <w:tcPr>
            <w:tcW w:w="1402" w:type="dxa"/>
          </w:tcPr>
          <w:p w:rsidR="00842774" w:rsidRPr="00842774" w:rsidRDefault="00842774" w:rsidP="00842774">
            <w:pPr>
              <w:spacing w:after="160" w:line="259" w:lineRule="auto"/>
              <w:rPr>
                <w:rFonts w:ascii="Times New Roman" w:hAnsi="Times New Roman" w:cs="Times New Roman"/>
              </w:rPr>
            </w:pPr>
            <w:r w:rsidRPr="00842774">
              <w:rPr>
                <w:rFonts w:ascii="Times New Roman" w:hAnsi="Times New Roman" w:cs="Times New Roman"/>
              </w:rPr>
              <w:t>Постоянен</w:t>
            </w:r>
          </w:p>
          <w:p w:rsidR="00842774" w:rsidRPr="00A044AB" w:rsidRDefault="00842774" w:rsidP="00BE5021">
            <w:pPr>
              <w:spacing w:after="160" w:line="259" w:lineRule="auto"/>
              <w:rPr>
                <w:rFonts w:ascii="Times New Roman" w:hAnsi="Times New Roman" w:cs="Times New Roman"/>
              </w:rPr>
            </w:pPr>
            <w:r w:rsidRPr="00842774">
              <w:rPr>
                <w:rFonts w:ascii="Times New Roman" w:hAnsi="Times New Roman" w:cs="Times New Roman"/>
              </w:rPr>
              <w:t>Дирекция    АПОФУС</w:t>
            </w:r>
          </w:p>
        </w:tc>
        <w:tc>
          <w:tcPr>
            <w:tcW w:w="2045" w:type="dxa"/>
          </w:tcPr>
          <w:p w:rsidR="00842774" w:rsidRPr="003A4091" w:rsidRDefault="00842774" w:rsidP="00EB438E">
            <w:pPr>
              <w:spacing w:after="160" w:line="259" w:lineRule="auto"/>
              <w:rPr>
                <w:rFonts w:ascii="Times New Roman" w:hAnsi="Times New Roman" w:cs="Times New Roman"/>
                <w:lang w:val="ru-RU"/>
              </w:rPr>
            </w:pPr>
            <w:proofErr w:type="spellStart"/>
            <w:r w:rsidRPr="003A4091">
              <w:rPr>
                <w:rFonts w:ascii="Times New Roman" w:hAnsi="Times New Roman" w:cs="Times New Roman"/>
                <w:lang w:val="ru-RU"/>
              </w:rPr>
              <w:t>Автоматизирано</w:t>
            </w:r>
            <w:proofErr w:type="spellEnd"/>
            <w:r w:rsidRPr="003A4091">
              <w:rPr>
                <w:rFonts w:ascii="Times New Roman" w:hAnsi="Times New Roman" w:cs="Times New Roman"/>
                <w:lang w:val="ru-RU"/>
              </w:rPr>
              <w:t xml:space="preserve"> </w:t>
            </w:r>
            <w:proofErr w:type="spellStart"/>
            <w:r w:rsidRPr="003A4091">
              <w:rPr>
                <w:rFonts w:ascii="Times New Roman" w:hAnsi="Times New Roman" w:cs="Times New Roman"/>
                <w:lang w:val="ru-RU"/>
              </w:rPr>
              <w:t>архивиране</w:t>
            </w:r>
            <w:proofErr w:type="spellEnd"/>
          </w:p>
          <w:p w:rsidR="00842774" w:rsidRPr="003A4091" w:rsidRDefault="00842774" w:rsidP="00EB438E">
            <w:pPr>
              <w:rPr>
                <w:rFonts w:ascii="Times New Roman" w:hAnsi="Times New Roman" w:cs="Times New Roman"/>
              </w:rPr>
            </w:pPr>
          </w:p>
        </w:tc>
        <w:tc>
          <w:tcPr>
            <w:tcW w:w="1968" w:type="dxa"/>
          </w:tcPr>
          <w:p w:rsidR="00842774" w:rsidRPr="003A4091" w:rsidRDefault="00842774" w:rsidP="00BE5021">
            <w:pPr>
              <w:spacing w:after="160" w:line="259" w:lineRule="auto"/>
              <w:rPr>
                <w:rFonts w:ascii="Times New Roman" w:hAnsi="Times New Roman" w:cs="Times New Roman"/>
                <w:lang w:val="ru-RU"/>
              </w:rPr>
            </w:pPr>
            <w:r w:rsidRPr="003A4091">
              <w:rPr>
                <w:rFonts w:ascii="Times New Roman" w:hAnsi="Times New Roman" w:cs="Times New Roman"/>
              </w:rPr>
              <w:t>Неавтоматизирано архивиране</w:t>
            </w:r>
          </w:p>
        </w:tc>
        <w:tc>
          <w:tcPr>
            <w:tcW w:w="1960" w:type="dxa"/>
          </w:tcPr>
          <w:p w:rsidR="00842774" w:rsidRPr="003A4091" w:rsidRDefault="00842774" w:rsidP="00BE5021">
            <w:pPr>
              <w:spacing w:after="160" w:line="259" w:lineRule="auto"/>
            </w:pPr>
            <w:r w:rsidRPr="003A4091">
              <w:rPr>
                <w:rFonts w:ascii="Times New Roman" w:hAnsi="Times New Roman" w:cs="Times New Roman"/>
              </w:rPr>
              <w:t>План-график за архивиране</w:t>
            </w:r>
            <w:r w:rsidR="00BE5021">
              <w:rPr>
                <w:rFonts w:ascii="Times New Roman" w:hAnsi="Times New Roman" w:cs="Times New Roman"/>
              </w:rPr>
              <w:br/>
            </w:r>
            <w:r w:rsidRPr="003A4091">
              <w:rPr>
                <w:rFonts w:ascii="Times New Roman" w:hAnsi="Times New Roman" w:cs="Times New Roman"/>
              </w:rPr>
              <w:t>Закупуване на дискови масиви и архивиране</w:t>
            </w:r>
          </w:p>
        </w:tc>
      </w:tr>
      <w:tr w:rsidR="00842774" w:rsidRPr="00F91457" w:rsidTr="00D900E0">
        <w:trPr>
          <w:trHeight w:val="841"/>
        </w:trPr>
        <w:tc>
          <w:tcPr>
            <w:tcW w:w="1908" w:type="dxa"/>
            <w:vMerge/>
          </w:tcPr>
          <w:p w:rsidR="00842774" w:rsidRPr="00F91457" w:rsidRDefault="00842774" w:rsidP="00B30271">
            <w:pPr>
              <w:rPr>
                <w:rFonts w:ascii="Times New Roman" w:hAnsi="Times New Roman" w:cs="Times New Roman"/>
                <w:bCs/>
              </w:rPr>
            </w:pPr>
          </w:p>
        </w:tc>
        <w:tc>
          <w:tcPr>
            <w:tcW w:w="2062" w:type="dxa"/>
            <w:vMerge/>
          </w:tcPr>
          <w:p w:rsidR="00842774" w:rsidRPr="00F91457" w:rsidRDefault="00842774" w:rsidP="00B30271">
            <w:pPr>
              <w:rPr>
                <w:rFonts w:ascii="Times New Roman" w:hAnsi="Times New Roman" w:cs="Times New Roman"/>
                <w:b/>
                <w:bCs/>
              </w:rPr>
            </w:pPr>
          </w:p>
        </w:tc>
        <w:tc>
          <w:tcPr>
            <w:tcW w:w="1842" w:type="dxa"/>
            <w:vMerge/>
          </w:tcPr>
          <w:p w:rsidR="00842774" w:rsidRPr="00F91457" w:rsidRDefault="00842774" w:rsidP="00B30271">
            <w:pPr>
              <w:rPr>
                <w:rFonts w:ascii="Times New Roman" w:hAnsi="Times New Roman" w:cs="Times New Roman"/>
                <w:b/>
              </w:rPr>
            </w:pPr>
          </w:p>
        </w:tc>
        <w:tc>
          <w:tcPr>
            <w:tcW w:w="2409" w:type="dxa"/>
          </w:tcPr>
          <w:p w:rsidR="00842774" w:rsidRPr="003A4091" w:rsidRDefault="00842774" w:rsidP="00BE5021">
            <w:pPr>
              <w:spacing w:after="160" w:line="259" w:lineRule="auto"/>
              <w:rPr>
                <w:rFonts w:ascii="Times New Roman" w:hAnsi="Times New Roman" w:cs="Times New Roman"/>
              </w:rPr>
            </w:pPr>
            <w:r w:rsidRPr="003A4091">
              <w:rPr>
                <w:rFonts w:ascii="Times New Roman" w:hAnsi="Times New Roman" w:cs="Times New Roman"/>
                <w:bCs/>
              </w:rPr>
              <w:t xml:space="preserve">3. </w:t>
            </w:r>
            <w:proofErr w:type="spellStart"/>
            <w:r w:rsidRPr="003A4091">
              <w:rPr>
                <w:rFonts w:ascii="Times New Roman" w:hAnsi="Times New Roman" w:cs="Times New Roman"/>
                <w:bCs/>
              </w:rPr>
              <w:t>Ре-инженеринг</w:t>
            </w:r>
            <w:proofErr w:type="spellEnd"/>
            <w:r w:rsidRPr="003A4091">
              <w:rPr>
                <w:rFonts w:ascii="Times New Roman" w:hAnsi="Times New Roman" w:cs="Times New Roman"/>
                <w:bCs/>
              </w:rPr>
              <w:t xml:space="preserve"> на работните процеси във връзка с реализиране на </w:t>
            </w:r>
            <w:r w:rsidR="00BE5021">
              <w:rPr>
                <w:rFonts w:ascii="Times New Roman" w:hAnsi="Times New Roman" w:cs="Times New Roman"/>
                <w:bCs/>
              </w:rPr>
              <w:t>КАО</w:t>
            </w:r>
          </w:p>
        </w:tc>
        <w:tc>
          <w:tcPr>
            <w:tcW w:w="1402" w:type="dxa"/>
          </w:tcPr>
          <w:p w:rsidR="00842774" w:rsidRPr="00D34DFB" w:rsidRDefault="00442164" w:rsidP="00BE5021">
            <w:pPr>
              <w:spacing w:after="160" w:line="259" w:lineRule="auto"/>
              <w:rPr>
                <w:rFonts w:ascii="Times New Roman" w:hAnsi="Times New Roman" w:cs="Times New Roman"/>
                <w:color w:val="C00000"/>
              </w:rPr>
            </w:pPr>
            <w:r w:rsidRPr="00842774">
              <w:rPr>
                <w:rFonts w:ascii="Times New Roman" w:hAnsi="Times New Roman" w:cs="Times New Roman"/>
              </w:rPr>
              <w:t>Постоянен</w:t>
            </w:r>
            <w:r w:rsidR="00BE5021">
              <w:rPr>
                <w:rFonts w:ascii="Times New Roman" w:hAnsi="Times New Roman" w:cs="Times New Roman"/>
              </w:rPr>
              <w:br/>
            </w:r>
            <w:r w:rsidRPr="00842774">
              <w:rPr>
                <w:rFonts w:ascii="Times New Roman" w:hAnsi="Times New Roman" w:cs="Times New Roman"/>
              </w:rPr>
              <w:t>Дирекция    АПОФУС</w:t>
            </w:r>
            <w:r w:rsidR="00BE5021">
              <w:rPr>
                <w:rFonts w:ascii="Times New Roman" w:hAnsi="Times New Roman" w:cs="Times New Roman"/>
              </w:rPr>
              <w:br/>
            </w:r>
            <w:r w:rsidR="00ED7230" w:rsidRPr="00842774">
              <w:rPr>
                <w:rFonts w:ascii="Times New Roman" w:hAnsi="Times New Roman" w:cs="Times New Roman"/>
              </w:rPr>
              <w:t>Дирекция АКРРДС</w:t>
            </w:r>
          </w:p>
        </w:tc>
        <w:tc>
          <w:tcPr>
            <w:tcW w:w="2045" w:type="dxa"/>
          </w:tcPr>
          <w:p w:rsidR="00842774" w:rsidRPr="003A4091" w:rsidRDefault="003A4091" w:rsidP="00BE5021">
            <w:pPr>
              <w:spacing w:after="160" w:line="259" w:lineRule="auto"/>
              <w:rPr>
                <w:rFonts w:ascii="Times New Roman" w:hAnsi="Times New Roman" w:cs="Times New Roman"/>
                <w:lang w:val="ru-RU"/>
              </w:rPr>
            </w:pPr>
            <w:proofErr w:type="spellStart"/>
            <w:r w:rsidRPr="003A4091">
              <w:rPr>
                <w:rFonts w:ascii="Times New Roman" w:hAnsi="Times New Roman" w:cs="Times New Roman"/>
                <w:lang w:val="ru-RU"/>
              </w:rPr>
              <w:t>Проучване</w:t>
            </w:r>
            <w:proofErr w:type="spellEnd"/>
            <w:r w:rsidRPr="003A4091">
              <w:rPr>
                <w:rFonts w:ascii="Times New Roman" w:hAnsi="Times New Roman" w:cs="Times New Roman"/>
                <w:lang w:val="ru-RU"/>
              </w:rPr>
              <w:t xml:space="preserve"> на </w:t>
            </w:r>
            <w:proofErr w:type="spellStart"/>
            <w:r w:rsidRPr="003A4091">
              <w:rPr>
                <w:rFonts w:ascii="Times New Roman" w:hAnsi="Times New Roman" w:cs="Times New Roman"/>
                <w:lang w:val="ru-RU"/>
              </w:rPr>
              <w:t>възможностите</w:t>
            </w:r>
            <w:proofErr w:type="spellEnd"/>
            <w:r w:rsidRPr="003A4091">
              <w:rPr>
                <w:rFonts w:ascii="Times New Roman" w:hAnsi="Times New Roman" w:cs="Times New Roman"/>
                <w:lang w:val="ru-RU"/>
              </w:rPr>
              <w:t xml:space="preserve"> за </w:t>
            </w:r>
            <w:proofErr w:type="spellStart"/>
            <w:r w:rsidRPr="003A4091">
              <w:rPr>
                <w:rFonts w:ascii="Times New Roman" w:hAnsi="Times New Roman" w:cs="Times New Roman"/>
                <w:lang w:val="ru-RU"/>
              </w:rPr>
              <w:t>предоставяне</w:t>
            </w:r>
            <w:proofErr w:type="spellEnd"/>
            <w:r w:rsidRPr="003A4091">
              <w:rPr>
                <w:rFonts w:ascii="Times New Roman" w:hAnsi="Times New Roman" w:cs="Times New Roman"/>
                <w:lang w:val="ru-RU"/>
              </w:rPr>
              <w:t xml:space="preserve"> на </w:t>
            </w:r>
            <w:r w:rsidR="00BE5021">
              <w:rPr>
                <w:rFonts w:ascii="Times New Roman" w:hAnsi="Times New Roman" w:cs="Times New Roman"/>
                <w:lang w:val="ru-RU"/>
              </w:rPr>
              <w:t>КАО</w:t>
            </w:r>
          </w:p>
        </w:tc>
        <w:tc>
          <w:tcPr>
            <w:tcW w:w="1968" w:type="dxa"/>
          </w:tcPr>
          <w:p w:rsidR="00842774" w:rsidRPr="003A4091" w:rsidRDefault="003A4091" w:rsidP="00EB438E">
            <w:pPr>
              <w:rPr>
                <w:rFonts w:ascii="Times New Roman" w:hAnsi="Times New Roman" w:cs="Times New Roman"/>
              </w:rPr>
            </w:pPr>
            <w:r w:rsidRPr="003A4091">
              <w:rPr>
                <w:rFonts w:ascii="Times New Roman" w:hAnsi="Times New Roman" w:cs="Times New Roman"/>
              </w:rPr>
              <w:t>Модул АИС КАО</w:t>
            </w:r>
          </w:p>
        </w:tc>
        <w:tc>
          <w:tcPr>
            <w:tcW w:w="1960" w:type="dxa"/>
          </w:tcPr>
          <w:p w:rsidR="00842774" w:rsidRPr="00C250D9" w:rsidRDefault="00842774" w:rsidP="00BE5021">
            <w:pPr>
              <w:spacing w:after="160" w:line="259" w:lineRule="auto"/>
              <w:rPr>
                <w:rFonts w:ascii="Times New Roman" w:hAnsi="Times New Roman" w:cs="Times New Roman"/>
                <w:color w:val="C00000"/>
              </w:rPr>
            </w:pPr>
            <w:r w:rsidRPr="003A4091">
              <w:rPr>
                <w:rFonts w:ascii="Times New Roman" w:hAnsi="Times New Roman" w:cs="Times New Roman"/>
              </w:rPr>
              <w:t>Преглед на АУ и процедури и възможното им предоставяне чрез КАО</w:t>
            </w:r>
            <w:r w:rsidR="00BE5021">
              <w:rPr>
                <w:rFonts w:ascii="Times New Roman" w:hAnsi="Times New Roman" w:cs="Times New Roman"/>
              </w:rPr>
              <w:br/>
            </w:r>
            <w:r w:rsidRPr="003A4091">
              <w:rPr>
                <w:rFonts w:ascii="Times New Roman" w:hAnsi="Times New Roman" w:cs="Times New Roman"/>
              </w:rPr>
              <w:lastRenderedPageBreak/>
              <w:t>Утвърдени технологични карти</w:t>
            </w:r>
            <w:r w:rsidR="00C250D9">
              <w:rPr>
                <w:rFonts w:ascii="Times New Roman" w:hAnsi="Times New Roman" w:cs="Times New Roman"/>
              </w:rPr>
              <w:t xml:space="preserve"> за КАУ</w:t>
            </w:r>
          </w:p>
        </w:tc>
      </w:tr>
      <w:tr w:rsidR="003A4091" w:rsidRPr="00F91457" w:rsidTr="00D900E0">
        <w:trPr>
          <w:trHeight w:val="1057"/>
        </w:trPr>
        <w:tc>
          <w:tcPr>
            <w:tcW w:w="1908" w:type="dxa"/>
            <w:vMerge/>
          </w:tcPr>
          <w:p w:rsidR="003A4091" w:rsidRPr="00F91457" w:rsidRDefault="003A4091" w:rsidP="00B30271">
            <w:pPr>
              <w:rPr>
                <w:rFonts w:ascii="Times New Roman" w:hAnsi="Times New Roman" w:cs="Times New Roman"/>
                <w:bCs/>
              </w:rPr>
            </w:pPr>
          </w:p>
        </w:tc>
        <w:tc>
          <w:tcPr>
            <w:tcW w:w="2062" w:type="dxa"/>
            <w:vMerge/>
          </w:tcPr>
          <w:p w:rsidR="003A4091" w:rsidRPr="00F91457" w:rsidRDefault="003A4091" w:rsidP="00B30271">
            <w:pPr>
              <w:rPr>
                <w:rFonts w:ascii="Times New Roman" w:hAnsi="Times New Roman" w:cs="Times New Roman"/>
                <w:b/>
                <w:bCs/>
              </w:rPr>
            </w:pPr>
          </w:p>
        </w:tc>
        <w:tc>
          <w:tcPr>
            <w:tcW w:w="1842" w:type="dxa"/>
            <w:vMerge/>
          </w:tcPr>
          <w:p w:rsidR="003A4091" w:rsidRPr="00F91457" w:rsidRDefault="003A4091" w:rsidP="00B30271">
            <w:pPr>
              <w:rPr>
                <w:rFonts w:ascii="Times New Roman" w:hAnsi="Times New Roman" w:cs="Times New Roman"/>
                <w:b/>
              </w:rPr>
            </w:pPr>
          </w:p>
        </w:tc>
        <w:tc>
          <w:tcPr>
            <w:tcW w:w="2409" w:type="dxa"/>
          </w:tcPr>
          <w:p w:rsidR="003A4091" w:rsidRPr="00F91457" w:rsidRDefault="003A4091" w:rsidP="00C250D9">
            <w:pPr>
              <w:spacing w:after="160" w:line="259" w:lineRule="auto"/>
              <w:rPr>
                <w:rFonts w:ascii="Times New Roman" w:hAnsi="Times New Roman" w:cs="Times New Roman"/>
              </w:rPr>
            </w:pPr>
            <w:r>
              <w:rPr>
                <w:rFonts w:ascii="Times New Roman" w:hAnsi="Times New Roman" w:cs="Times New Roman"/>
              </w:rPr>
              <w:t>4</w:t>
            </w:r>
            <w:r w:rsidRPr="00F91457">
              <w:rPr>
                <w:rFonts w:ascii="Times New Roman" w:hAnsi="Times New Roman" w:cs="Times New Roman"/>
              </w:rPr>
              <w:t>. Поддържане на системата за управление на качеството ISO</w:t>
            </w:r>
            <w:r>
              <w:rPr>
                <w:rFonts w:ascii="Times New Roman" w:hAnsi="Times New Roman" w:cs="Times New Roman"/>
              </w:rPr>
              <w:t xml:space="preserve"> 9001-2008.</w:t>
            </w:r>
          </w:p>
        </w:tc>
        <w:tc>
          <w:tcPr>
            <w:tcW w:w="1402" w:type="dxa"/>
          </w:tcPr>
          <w:p w:rsidR="003A4091" w:rsidRPr="00F91457" w:rsidRDefault="003A4091" w:rsidP="00EB438E">
            <w:pPr>
              <w:spacing w:after="160" w:line="259" w:lineRule="auto"/>
              <w:rPr>
                <w:rFonts w:ascii="Times New Roman" w:hAnsi="Times New Roman" w:cs="Times New Roman"/>
              </w:rPr>
            </w:pPr>
            <w:r w:rsidRPr="00F91457">
              <w:rPr>
                <w:rFonts w:ascii="Times New Roman" w:hAnsi="Times New Roman" w:cs="Times New Roman"/>
              </w:rPr>
              <w:t>Постоянен</w:t>
            </w:r>
          </w:p>
          <w:p w:rsidR="003A4091" w:rsidRDefault="003A4091" w:rsidP="00EB438E">
            <w:pPr>
              <w:spacing w:after="160" w:line="259" w:lineRule="auto"/>
              <w:rPr>
                <w:rFonts w:ascii="Times New Roman" w:hAnsi="Times New Roman" w:cs="Times New Roman"/>
              </w:rPr>
            </w:pPr>
            <w:r w:rsidRPr="00F91457">
              <w:rPr>
                <w:rFonts w:ascii="Times New Roman" w:hAnsi="Times New Roman" w:cs="Times New Roman"/>
              </w:rPr>
              <w:t>Дирекция АПОФУС</w:t>
            </w:r>
          </w:p>
          <w:p w:rsidR="003A4091" w:rsidRPr="00F91457" w:rsidRDefault="003A4091" w:rsidP="00ED7230">
            <w:pPr>
              <w:rPr>
                <w:rFonts w:ascii="Times New Roman" w:hAnsi="Times New Roman" w:cs="Times New Roman"/>
              </w:rPr>
            </w:pPr>
          </w:p>
        </w:tc>
        <w:tc>
          <w:tcPr>
            <w:tcW w:w="2045" w:type="dxa"/>
          </w:tcPr>
          <w:p w:rsidR="003A4091" w:rsidRPr="00F91457" w:rsidRDefault="003A4091" w:rsidP="00EB438E">
            <w:pPr>
              <w:spacing w:after="160" w:line="259" w:lineRule="auto"/>
              <w:rPr>
                <w:rFonts w:ascii="Times New Roman" w:hAnsi="Times New Roman" w:cs="Times New Roman"/>
              </w:rPr>
            </w:pPr>
            <w:r>
              <w:rPr>
                <w:rFonts w:ascii="Times New Roman" w:hAnsi="Times New Roman" w:cs="Times New Roman"/>
              </w:rPr>
              <w:t>Извършване на бързи и висококачестве</w:t>
            </w:r>
            <w:r w:rsidRPr="00F91457">
              <w:rPr>
                <w:rFonts w:ascii="Times New Roman" w:hAnsi="Times New Roman" w:cs="Times New Roman"/>
              </w:rPr>
              <w:t>ни административни услуги в съответствие с изискванията на стандарта</w:t>
            </w:r>
            <w:r>
              <w:rPr>
                <w:rFonts w:ascii="Times New Roman" w:hAnsi="Times New Roman" w:cs="Times New Roman"/>
              </w:rPr>
              <w:t xml:space="preserve"> и очакванията на гражданите и бизнеса.</w:t>
            </w:r>
          </w:p>
        </w:tc>
        <w:tc>
          <w:tcPr>
            <w:tcW w:w="1968" w:type="dxa"/>
          </w:tcPr>
          <w:p w:rsidR="003A4091" w:rsidRDefault="003A4091" w:rsidP="00EB438E">
            <w:pPr>
              <w:spacing w:after="160" w:line="259" w:lineRule="auto"/>
              <w:rPr>
                <w:rFonts w:ascii="Times New Roman" w:hAnsi="Times New Roman" w:cs="Times New Roman"/>
              </w:rPr>
            </w:pPr>
            <w:r>
              <w:rPr>
                <w:rFonts w:ascii="Times New Roman" w:hAnsi="Times New Roman" w:cs="Times New Roman"/>
              </w:rPr>
              <w:t xml:space="preserve">СУК в съответствие с </w:t>
            </w:r>
            <w:r w:rsidRPr="00A044AB">
              <w:rPr>
                <w:rFonts w:ascii="Times New Roman" w:hAnsi="Times New Roman" w:cs="Times New Roman"/>
                <w:i/>
              </w:rPr>
              <w:t>ISO</w:t>
            </w:r>
            <w:r w:rsidRPr="00A044AB">
              <w:rPr>
                <w:rFonts w:ascii="Times New Roman" w:hAnsi="Times New Roman" w:cs="Times New Roman"/>
                <w:i/>
                <w:lang w:val="ru-RU"/>
              </w:rPr>
              <w:t>/</w:t>
            </w:r>
            <w:r w:rsidRPr="00A044AB">
              <w:rPr>
                <w:rFonts w:ascii="Times New Roman" w:hAnsi="Times New Roman" w:cs="Times New Roman"/>
                <w:i/>
              </w:rPr>
              <w:t>IEC</w:t>
            </w:r>
            <w:r w:rsidRPr="00F91457">
              <w:rPr>
                <w:rFonts w:ascii="Times New Roman" w:hAnsi="Times New Roman" w:cs="Times New Roman"/>
              </w:rPr>
              <w:t xml:space="preserve"> </w:t>
            </w:r>
            <w:r>
              <w:rPr>
                <w:rFonts w:ascii="Times New Roman" w:hAnsi="Times New Roman" w:cs="Times New Roman"/>
              </w:rPr>
              <w:t>9001:2008</w:t>
            </w:r>
          </w:p>
          <w:p w:rsidR="003A4091" w:rsidRDefault="003A4091" w:rsidP="00EB438E">
            <w:pPr>
              <w:spacing w:after="160" w:line="259" w:lineRule="auto"/>
              <w:rPr>
                <w:rFonts w:ascii="Times New Roman" w:hAnsi="Times New Roman" w:cs="Times New Roman"/>
              </w:rPr>
            </w:pPr>
          </w:p>
          <w:p w:rsidR="003A4091" w:rsidRPr="00F91457" w:rsidRDefault="003A4091" w:rsidP="00EB438E">
            <w:pPr>
              <w:spacing w:after="160" w:line="259" w:lineRule="auto"/>
              <w:rPr>
                <w:rFonts w:ascii="Times New Roman" w:hAnsi="Times New Roman" w:cs="Times New Roman"/>
              </w:rPr>
            </w:pPr>
            <w:r w:rsidRPr="00F91457">
              <w:rPr>
                <w:rFonts w:ascii="Times New Roman" w:hAnsi="Times New Roman" w:cs="Times New Roman"/>
              </w:rPr>
              <w:t>Вътрешни одити</w:t>
            </w:r>
          </w:p>
          <w:p w:rsidR="003A4091" w:rsidRPr="00F91457" w:rsidRDefault="00C250D9" w:rsidP="00C250D9">
            <w:pPr>
              <w:spacing w:after="160" w:line="259" w:lineRule="auto"/>
              <w:rPr>
                <w:rFonts w:ascii="Times New Roman" w:hAnsi="Times New Roman" w:cs="Times New Roman"/>
              </w:rPr>
            </w:pPr>
            <w:r>
              <w:rPr>
                <w:rFonts w:ascii="Times New Roman" w:hAnsi="Times New Roman" w:cs="Times New Roman"/>
              </w:rPr>
              <w:t>Преглед на ръководст</w:t>
            </w:r>
            <w:r w:rsidR="003A4091" w:rsidRPr="00F91457">
              <w:rPr>
                <w:rFonts w:ascii="Times New Roman" w:hAnsi="Times New Roman" w:cs="Times New Roman"/>
              </w:rPr>
              <w:t>вото</w:t>
            </w:r>
            <w:r w:rsidR="003A4091">
              <w:rPr>
                <w:rFonts w:ascii="Times New Roman" w:hAnsi="Times New Roman" w:cs="Times New Roman"/>
              </w:rPr>
              <w:t>.</w:t>
            </w:r>
          </w:p>
        </w:tc>
        <w:tc>
          <w:tcPr>
            <w:tcW w:w="1960" w:type="dxa"/>
          </w:tcPr>
          <w:p w:rsidR="003A4091" w:rsidRDefault="003A4091" w:rsidP="00EB438E">
            <w:pPr>
              <w:spacing w:after="160" w:line="259" w:lineRule="auto"/>
              <w:rPr>
                <w:rFonts w:ascii="Times New Roman" w:hAnsi="Times New Roman" w:cs="Times New Roman"/>
              </w:rPr>
            </w:pPr>
            <w:r>
              <w:rPr>
                <w:rFonts w:ascii="Times New Roman" w:hAnsi="Times New Roman" w:cs="Times New Roman"/>
              </w:rPr>
              <w:t xml:space="preserve">СУК в съответствие с </w:t>
            </w:r>
            <w:r w:rsidRPr="00A044AB">
              <w:rPr>
                <w:rFonts w:ascii="Times New Roman" w:hAnsi="Times New Roman" w:cs="Times New Roman"/>
                <w:i/>
              </w:rPr>
              <w:t>ISO</w:t>
            </w:r>
            <w:r w:rsidRPr="00A044AB">
              <w:rPr>
                <w:rFonts w:ascii="Times New Roman" w:hAnsi="Times New Roman" w:cs="Times New Roman"/>
                <w:i/>
                <w:lang w:val="ru-RU"/>
              </w:rPr>
              <w:t>/</w:t>
            </w:r>
            <w:r w:rsidRPr="00A044AB">
              <w:rPr>
                <w:rFonts w:ascii="Times New Roman" w:hAnsi="Times New Roman" w:cs="Times New Roman"/>
                <w:i/>
              </w:rPr>
              <w:t>IEC</w:t>
            </w:r>
            <w:r w:rsidRPr="00F91457">
              <w:rPr>
                <w:rFonts w:ascii="Times New Roman" w:hAnsi="Times New Roman" w:cs="Times New Roman"/>
              </w:rPr>
              <w:t xml:space="preserve"> </w:t>
            </w:r>
            <w:r>
              <w:rPr>
                <w:rFonts w:ascii="Times New Roman" w:hAnsi="Times New Roman" w:cs="Times New Roman"/>
              </w:rPr>
              <w:t>9001:2008</w:t>
            </w:r>
          </w:p>
          <w:p w:rsidR="003A4091" w:rsidRPr="00F91457" w:rsidRDefault="003A4091" w:rsidP="00EB438E">
            <w:pPr>
              <w:spacing w:after="160" w:line="259" w:lineRule="auto"/>
              <w:rPr>
                <w:rFonts w:ascii="Times New Roman" w:hAnsi="Times New Roman" w:cs="Times New Roman"/>
              </w:rPr>
            </w:pPr>
            <w:r>
              <w:rPr>
                <w:rFonts w:ascii="Times New Roman" w:hAnsi="Times New Roman" w:cs="Times New Roman"/>
              </w:rPr>
              <w:t>3 вътрешни одита</w:t>
            </w:r>
          </w:p>
          <w:p w:rsidR="003A4091" w:rsidRDefault="003A4091" w:rsidP="00EB438E">
            <w:pPr>
              <w:spacing w:after="160" w:line="259" w:lineRule="auto"/>
              <w:rPr>
                <w:rFonts w:ascii="Times New Roman" w:hAnsi="Times New Roman" w:cs="Times New Roman"/>
              </w:rPr>
            </w:pPr>
            <w:r w:rsidRPr="00F91457">
              <w:rPr>
                <w:rFonts w:ascii="Times New Roman" w:hAnsi="Times New Roman" w:cs="Times New Roman"/>
              </w:rPr>
              <w:t>1 преглед на ръководството</w:t>
            </w:r>
          </w:p>
          <w:p w:rsidR="003A4091" w:rsidRPr="00F91457" w:rsidRDefault="003A4091" w:rsidP="00EB438E">
            <w:pPr>
              <w:spacing w:after="160" w:line="259" w:lineRule="auto"/>
              <w:rPr>
                <w:rFonts w:ascii="Times New Roman" w:hAnsi="Times New Roman" w:cs="Times New Roman"/>
              </w:rPr>
            </w:pPr>
            <w:r>
              <w:rPr>
                <w:rFonts w:ascii="Times New Roman" w:hAnsi="Times New Roman" w:cs="Times New Roman"/>
              </w:rPr>
              <w:t>1 надзорен одит</w:t>
            </w:r>
          </w:p>
        </w:tc>
      </w:tr>
      <w:tr w:rsidR="003A4091" w:rsidRPr="00F91457" w:rsidTr="00D900E0">
        <w:trPr>
          <w:trHeight w:val="1057"/>
        </w:trPr>
        <w:tc>
          <w:tcPr>
            <w:tcW w:w="1908" w:type="dxa"/>
            <w:vMerge/>
          </w:tcPr>
          <w:p w:rsidR="003A4091" w:rsidRPr="00F91457" w:rsidRDefault="003A4091" w:rsidP="00B30271">
            <w:pPr>
              <w:rPr>
                <w:rFonts w:ascii="Times New Roman" w:hAnsi="Times New Roman" w:cs="Times New Roman"/>
                <w:bCs/>
              </w:rPr>
            </w:pPr>
          </w:p>
        </w:tc>
        <w:tc>
          <w:tcPr>
            <w:tcW w:w="2062" w:type="dxa"/>
            <w:vMerge/>
          </w:tcPr>
          <w:p w:rsidR="003A4091" w:rsidRPr="00F91457" w:rsidRDefault="003A4091" w:rsidP="00B30271">
            <w:pPr>
              <w:rPr>
                <w:rFonts w:ascii="Times New Roman" w:hAnsi="Times New Roman" w:cs="Times New Roman"/>
                <w:b/>
                <w:bCs/>
              </w:rPr>
            </w:pPr>
          </w:p>
        </w:tc>
        <w:tc>
          <w:tcPr>
            <w:tcW w:w="1842" w:type="dxa"/>
            <w:vMerge/>
          </w:tcPr>
          <w:p w:rsidR="003A4091" w:rsidRPr="00F91457" w:rsidRDefault="003A4091" w:rsidP="00B30271">
            <w:pPr>
              <w:rPr>
                <w:rFonts w:ascii="Times New Roman" w:hAnsi="Times New Roman" w:cs="Times New Roman"/>
                <w:b/>
              </w:rPr>
            </w:pPr>
          </w:p>
        </w:tc>
        <w:tc>
          <w:tcPr>
            <w:tcW w:w="2409" w:type="dxa"/>
          </w:tcPr>
          <w:p w:rsidR="003A4091" w:rsidRPr="00F91457" w:rsidRDefault="003A4091" w:rsidP="00C250D9">
            <w:pPr>
              <w:spacing w:after="160" w:line="259" w:lineRule="auto"/>
              <w:rPr>
                <w:rFonts w:ascii="Times New Roman" w:hAnsi="Times New Roman" w:cs="Times New Roman"/>
              </w:rPr>
            </w:pPr>
            <w:r>
              <w:rPr>
                <w:rFonts w:ascii="Times New Roman" w:hAnsi="Times New Roman" w:cs="Times New Roman"/>
                <w:lang w:val="ru-RU"/>
              </w:rPr>
              <w:t xml:space="preserve">5. </w:t>
            </w:r>
            <w:proofErr w:type="spellStart"/>
            <w:r w:rsidRPr="00A044AB">
              <w:rPr>
                <w:rFonts w:ascii="Times New Roman" w:hAnsi="Times New Roman" w:cs="Times New Roman"/>
                <w:lang w:val="ru-RU"/>
              </w:rPr>
              <w:t>Повишаване</w:t>
            </w:r>
            <w:proofErr w:type="spellEnd"/>
            <w:r w:rsidRPr="00A044AB">
              <w:rPr>
                <w:rFonts w:ascii="Times New Roman" w:hAnsi="Times New Roman" w:cs="Times New Roman"/>
                <w:lang w:val="ru-RU"/>
              </w:rPr>
              <w:t xml:space="preserve"> </w:t>
            </w:r>
            <w:proofErr w:type="spellStart"/>
            <w:r w:rsidRPr="00A044AB">
              <w:rPr>
                <w:rFonts w:ascii="Times New Roman" w:hAnsi="Times New Roman" w:cs="Times New Roman"/>
                <w:lang w:val="ru-RU"/>
              </w:rPr>
              <w:t>сигурността</w:t>
            </w:r>
            <w:proofErr w:type="spellEnd"/>
            <w:r w:rsidRPr="00A044AB">
              <w:rPr>
                <w:rFonts w:ascii="Times New Roman" w:hAnsi="Times New Roman" w:cs="Times New Roman"/>
                <w:lang w:val="ru-RU"/>
              </w:rPr>
              <w:t xml:space="preserve"> на </w:t>
            </w:r>
            <w:proofErr w:type="spellStart"/>
            <w:r w:rsidRPr="00A044AB">
              <w:rPr>
                <w:rFonts w:ascii="Times New Roman" w:hAnsi="Times New Roman" w:cs="Times New Roman"/>
                <w:lang w:val="ru-RU"/>
              </w:rPr>
              <w:t>комуникационната</w:t>
            </w:r>
            <w:proofErr w:type="spellEnd"/>
            <w:r w:rsidRPr="00A044AB">
              <w:rPr>
                <w:rFonts w:ascii="Times New Roman" w:hAnsi="Times New Roman" w:cs="Times New Roman"/>
                <w:lang w:val="ru-RU"/>
              </w:rPr>
              <w:t xml:space="preserve"> и </w:t>
            </w:r>
            <w:proofErr w:type="spellStart"/>
            <w:r w:rsidRPr="00A044AB">
              <w:rPr>
                <w:rFonts w:ascii="Times New Roman" w:hAnsi="Times New Roman" w:cs="Times New Roman"/>
                <w:lang w:val="ru-RU"/>
              </w:rPr>
              <w:t>информационната</w:t>
            </w:r>
            <w:proofErr w:type="spellEnd"/>
            <w:r w:rsidRPr="00A044AB">
              <w:rPr>
                <w:rFonts w:ascii="Times New Roman" w:hAnsi="Times New Roman" w:cs="Times New Roman"/>
                <w:lang w:val="ru-RU"/>
              </w:rPr>
              <w:t xml:space="preserve"> среда</w:t>
            </w:r>
          </w:p>
        </w:tc>
        <w:tc>
          <w:tcPr>
            <w:tcW w:w="1402" w:type="dxa"/>
          </w:tcPr>
          <w:p w:rsidR="003A4091" w:rsidRPr="00A044AB" w:rsidRDefault="003A4091" w:rsidP="00EB438E">
            <w:pPr>
              <w:rPr>
                <w:rFonts w:ascii="Times New Roman" w:hAnsi="Times New Roman" w:cs="Times New Roman"/>
              </w:rPr>
            </w:pPr>
            <w:r w:rsidRPr="00A044AB">
              <w:rPr>
                <w:rFonts w:ascii="Times New Roman" w:hAnsi="Times New Roman" w:cs="Times New Roman"/>
              </w:rPr>
              <w:t>Постоянен</w:t>
            </w:r>
          </w:p>
          <w:p w:rsidR="003A4091" w:rsidRDefault="003A4091" w:rsidP="00EB438E">
            <w:pPr>
              <w:rPr>
                <w:rFonts w:ascii="Times New Roman" w:hAnsi="Times New Roman" w:cs="Times New Roman"/>
              </w:rPr>
            </w:pPr>
          </w:p>
          <w:p w:rsidR="003A4091" w:rsidRPr="00A044AB" w:rsidRDefault="003A4091" w:rsidP="00EB438E">
            <w:pPr>
              <w:rPr>
                <w:rFonts w:ascii="Times New Roman" w:hAnsi="Times New Roman" w:cs="Times New Roman"/>
              </w:rPr>
            </w:pPr>
            <w:r w:rsidRPr="00A044AB">
              <w:rPr>
                <w:rFonts w:ascii="Times New Roman" w:hAnsi="Times New Roman" w:cs="Times New Roman"/>
              </w:rPr>
              <w:t>Дирекция АПОФУС</w:t>
            </w:r>
          </w:p>
          <w:p w:rsidR="003A4091" w:rsidRPr="00A044AB" w:rsidRDefault="003A4091" w:rsidP="00ED7230">
            <w:pPr>
              <w:rPr>
                <w:rFonts w:ascii="Times New Roman" w:hAnsi="Times New Roman" w:cs="Times New Roman"/>
              </w:rPr>
            </w:pPr>
          </w:p>
        </w:tc>
        <w:tc>
          <w:tcPr>
            <w:tcW w:w="2045" w:type="dxa"/>
          </w:tcPr>
          <w:p w:rsidR="003A4091" w:rsidRPr="00A044AB" w:rsidRDefault="003A4091" w:rsidP="00EB438E">
            <w:pPr>
              <w:jc w:val="both"/>
              <w:rPr>
                <w:rFonts w:ascii="Times New Roman" w:hAnsi="Times New Roman" w:cs="Times New Roman"/>
                <w:color w:val="000000"/>
              </w:rPr>
            </w:pPr>
            <w:r w:rsidRPr="00A044AB">
              <w:rPr>
                <w:rFonts w:ascii="Times New Roman" w:hAnsi="Times New Roman" w:cs="Times New Roman"/>
                <w:color w:val="000000"/>
              </w:rPr>
              <w:t>Висока степен на сигурност на</w:t>
            </w:r>
          </w:p>
          <w:p w:rsidR="003A4091" w:rsidRPr="00A044AB" w:rsidRDefault="003A4091" w:rsidP="00EB438E">
            <w:pPr>
              <w:jc w:val="both"/>
              <w:rPr>
                <w:rFonts w:ascii="Times New Roman" w:hAnsi="Times New Roman" w:cs="Times New Roman"/>
                <w:color w:val="000000"/>
              </w:rPr>
            </w:pPr>
            <w:r w:rsidRPr="00A044AB">
              <w:rPr>
                <w:rFonts w:ascii="Times New Roman" w:hAnsi="Times New Roman" w:cs="Times New Roman"/>
                <w:color w:val="000000"/>
              </w:rPr>
              <w:t xml:space="preserve">на </w:t>
            </w:r>
            <w:proofErr w:type="spellStart"/>
            <w:r w:rsidRPr="00A044AB">
              <w:rPr>
                <w:rFonts w:ascii="Times New Roman" w:hAnsi="Times New Roman" w:cs="Times New Roman"/>
                <w:color w:val="000000"/>
              </w:rPr>
              <w:t>информаци-онната</w:t>
            </w:r>
            <w:proofErr w:type="spellEnd"/>
            <w:r w:rsidRPr="00A044AB">
              <w:rPr>
                <w:rFonts w:ascii="Times New Roman" w:hAnsi="Times New Roman" w:cs="Times New Roman"/>
                <w:color w:val="000000"/>
              </w:rPr>
              <w:t xml:space="preserve"> среда.</w:t>
            </w:r>
          </w:p>
          <w:p w:rsidR="003A4091" w:rsidRPr="00A044AB" w:rsidRDefault="003A4091" w:rsidP="00EB438E">
            <w:pPr>
              <w:rPr>
                <w:rFonts w:ascii="Times New Roman" w:hAnsi="Times New Roman" w:cs="Times New Roman"/>
              </w:rPr>
            </w:pPr>
          </w:p>
        </w:tc>
        <w:tc>
          <w:tcPr>
            <w:tcW w:w="1968" w:type="dxa"/>
          </w:tcPr>
          <w:p w:rsidR="003A4091" w:rsidRPr="00A044AB" w:rsidRDefault="003A4091" w:rsidP="00EB438E">
            <w:pPr>
              <w:rPr>
                <w:rFonts w:ascii="Times New Roman" w:hAnsi="Times New Roman" w:cs="Times New Roman"/>
                <w:i/>
              </w:rPr>
            </w:pPr>
            <w:r w:rsidRPr="00A044AB">
              <w:rPr>
                <w:rFonts w:ascii="Times New Roman" w:hAnsi="Times New Roman" w:cs="Times New Roman"/>
              </w:rPr>
              <w:t xml:space="preserve">СУСИ в </w:t>
            </w:r>
            <w:proofErr w:type="spellStart"/>
            <w:r w:rsidRPr="00A044AB">
              <w:rPr>
                <w:rFonts w:ascii="Times New Roman" w:hAnsi="Times New Roman" w:cs="Times New Roman"/>
              </w:rPr>
              <w:t>съоответ</w:t>
            </w:r>
            <w:proofErr w:type="spellEnd"/>
            <w:r w:rsidRPr="00A044AB">
              <w:rPr>
                <w:rFonts w:ascii="Times New Roman" w:hAnsi="Times New Roman" w:cs="Times New Roman"/>
              </w:rPr>
              <w:t xml:space="preserve">-   </w:t>
            </w:r>
            <w:proofErr w:type="spellStart"/>
            <w:r w:rsidRPr="00A044AB">
              <w:rPr>
                <w:rFonts w:ascii="Times New Roman" w:hAnsi="Times New Roman" w:cs="Times New Roman"/>
              </w:rPr>
              <w:t>ствие</w:t>
            </w:r>
            <w:proofErr w:type="spellEnd"/>
            <w:r w:rsidRPr="00A044AB">
              <w:rPr>
                <w:rFonts w:ascii="Times New Roman" w:hAnsi="Times New Roman" w:cs="Times New Roman"/>
              </w:rPr>
              <w:t xml:space="preserve"> с </w:t>
            </w:r>
            <w:r w:rsidRPr="00A044AB">
              <w:rPr>
                <w:rFonts w:ascii="Times New Roman" w:hAnsi="Times New Roman" w:cs="Times New Roman"/>
                <w:i/>
              </w:rPr>
              <w:t>ISO</w:t>
            </w:r>
            <w:r w:rsidRPr="00A044AB">
              <w:rPr>
                <w:rFonts w:ascii="Times New Roman" w:hAnsi="Times New Roman" w:cs="Times New Roman"/>
                <w:i/>
                <w:lang w:val="ru-RU"/>
              </w:rPr>
              <w:t>/</w:t>
            </w:r>
            <w:r w:rsidRPr="00A044AB">
              <w:rPr>
                <w:rFonts w:ascii="Times New Roman" w:hAnsi="Times New Roman" w:cs="Times New Roman"/>
                <w:i/>
              </w:rPr>
              <w:t>IEC</w:t>
            </w:r>
          </w:p>
          <w:p w:rsidR="003A4091" w:rsidRPr="00A044AB" w:rsidRDefault="003A4091" w:rsidP="00EB438E">
            <w:pPr>
              <w:pStyle w:val="Default"/>
              <w:rPr>
                <w:sz w:val="22"/>
                <w:szCs w:val="22"/>
              </w:rPr>
            </w:pPr>
            <w:r w:rsidRPr="00A044AB">
              <w:rPr>
                <w:i/>
                <w:sz w:val="22"/>
                <w:szCs w:val="22"/>
                <w:lang w:val="ru-RU"/>
              </w:rPr>
              <w:t>27001:201</w:t>
            </w:r>
            <w:r>
              <w:rPr>
                <w:i/>
                <w:sz w:val="22"/>
                <w:szCs w:val="22"/>
                <w:lang w:val="ru-RU"/>
              </w:rPr>
              <w:t>4 .</w:t>
            </w:r>
          </w:p>
          <w:p w:rsidR="003A4091" w:rsidRPr="00A044AB" w:rsidRDefault="003A4091" w:rsidP="00EB438E">
            <w:pPr>
              <w:rPr>
                <w:rFonts w:ascii="Times New Roman" w:hAnsi="Times New Roman" w:cs="Times New Roman"/>
                <w:lang w:val="ru-RU"/>
              </w:rPr>
            </w:pPr>
          </w:p>
        </w:tc>
        <w:tc>
          <w:tcPr>
            <w:tcW w:w="1960" w:type="dxa"/>
          </w:tcPr>
          <w:p w:rsidR="003A4091" w:rsidRPr="00A044AB" w:rsidRDefault="003A4091" w:rsidP="00BE5021">
            <w:pPr>
              <w:spacing w:after="160" w:line="259" w:lineRule="auto"/>
            </w:pPr>
            <w:r>
              <w:rPr>
                <w:rFonts w:ascii="Times New Roman" w:hAnsi="Times New Roman" w:cs="Times New Roman"/>
              </w:rPr>
              <w:t>2 вътрешни одита</w:t>
            </w:r>
            <w:r w:rsidR="00BE5021">
              <w:rPr>
                <w:rFonts w:ascii="Times New Roman" w:hAnsi="Times New Roman" w:cs="Times New Roman"/>
              </w:rPr>
              <w:br/>
            </w:r>
            <w:r w:rsidRPr="00F91457">
              <w:rPr>
                <w:rFonts w:ascii="Times New Roman" w:hAnsi="Times New Roman" w:cs="Times New Roman"/>
              </w:rPr>
              <w:t>1 преглед на ръководството</w:t>
            </w:r>
            <w:r w:rsidR="00BE5021">
              <w:rPr>
                <w:rFonts w:ascii="Times New Roman" w:hAnsi="Times New Roman" w:cs="Times New Roman"/>
              </w:rPr>
              <w:br/>
            </w:r>
            <w:r>
              <w:t>1 надзорен одит</w:t>
            </w:r>
            <w:r w:rsidRPr="00A044AB">
              <w:t xml:space="preserve"> </w:t>
            </w:r>
          </w:p>
        </w:tc>
      </w:tr>
      <w:tr w:rsidR="00ED7230" w:rsidRPr="00F91457" w:rsidTr="00D900E0">
        <w:trPr>
          <w:trHeight w:val="1057"/>
        </w:trPr>
        <w:tc>
          <w:tcPr>
            <w:tcW w:w="1908" w:type="dxa"/>
            <w:vMerge/>
          </w:tcPr>
          <w:p w:rsidR="00ED7230" w:rsidRPr="00F91457" w:rsidRDefault="00ED7230" w:rsidP="00B30271">
            <w:pPr>
              <w:rPr>
                <w:rFonts w:ascii="Times New Roman" w:hAnsi="Times New Roman" w:cs="Times New Roman"/>
                <w:bCs/>
              </w:rPr>
            </w:pPr>
          </w:p>
        </w:tc>
        <w:tc>
          <w:tcPr>
            <w:tcW w:w="2062" w:type="dxa"/>
            <w:vMerge/>
          </w:tcPr>
          <w:p w:rsidR="00ED7230" w:rsidRPr="00F91457" w:rsidRDefault="00ED7230" w:rsidP="00B30271">
            <w:pPr>
              <w:rPr>
                <w:rFonts w:ascii="Times New Roman" w:hAnsi="Times New Roman" w:cs="Times New Roman"/>
                <w:b/>
                <w:bCs/>
              </w:rPr>
            </w:pPr>
          </w:p>
        </w:tc>
        <w:tc>
          <w:tcPr>
            <w:tcW w:w="1842" w:type="dxa"/>
            <w:vMerge/>
          </w:tcPr>
          <w:p w:rsidR="00ED7230" w:rsidRPr="00F91457" w:rsidRDefault="00ED7230" w:rsidP="00B30271">
            <w:pPr>
              <w:rPr>
                <w:rFonts w:ascii="Times New Roman" w:hAnsi="Times New Roman" w:cs="Times New Roman"/>
                <w:b/>
              </w:rPr>
            </w:pPr>
          </w:p>
        </w:tc>
        <w:tc>
          <w:tcPr>
            <w:tcW w:w="2409" w:type="dxa"/>
          </w:tcPr>
          <w:p w:rsidR="00ED7230" w:rsidRPr="00F91457" w:rsidRDefault="00ED7230" w:rsidP="00ED7230">
            <w:pPr>
              <w:rPr>
                <w:rFonts w:ascii="Times New Roman" w:hAnsi="Times New Roman" w:cs="Times New Roman"/>
              </w:rPr>
            </w:pPr>
            <w:r>
              <w:rPr>
                <w:rFonts w:ascii="Times New Roman" w:hAnsi="Times New Roman" w:cs="Times New Roman"/>
                <w:color w:val="000000"/>
                <w:lang w:eastAsia="bg-BG"/>
              </w:rPr>
              <w:t>6</w:t>
            </w:r>
            <w:r w:rsidRPr="00F91457">
              <w:rPr>
                <w:rFonts w:ascii="Times New Roman" w:hAnsi="Times New Roman" w:cs="Times New Roman"/>
                <w:color w:val="000000"/>
                <w:lang w:eastAsia="bg-BG"/>
              </w:rPr>
              <w:t>.Анализ на съществуващите корупционни рискове</w:t>
            </w:r>
            <w:r>
              <w:rPr>
                <w:rFonts w:ascii="Times New Roman" w:hAnsi="Times New Roman" w:cs="Times New Roman"/>
                <w:color w:val="000000"/>
                <w:lang w:eastAsia="bg-BG"/>
              </w:rPr>
              <w:t>.</w:t>
            </w:r>
            <w:r w:rsidRPr="00F91457">
              <w:rPr>
                <w:rFonts w:ascii="Times New Roman" w:hAnsi="Times New Roman" w:cs="Times New Roman"/>
              </w:rPr>
              <w:t xml:space="preserve"> Изпълнение на мерките, предвидени в Плана за действие за превенция и противодействие на корупцията за 2015г</w:t>
            </w:r>
          </w:p>
        </w:tc>
        <w:tc>
          <w:tcPr>
            <w:tcW w:w="1402" w:type="dxa"/>
          </w:tcPr>
          <w:p w:rsidR="00ED7230" w:rsidRPr="00F91457" w:rsidRDefault="00ED7230" w:rsidP="00EB438E">
            <w:pPr>
              <w:rPr>
                <w:rFonts w:ascii="Times New Roman" w:hAnsi="Times New Roman" w:cs="Times New Roman"/>
              </w:rPr>
            </w:pPr>
            <w:r w:rsidRPr="00F91457">
              <w:rPr>
                <w:rFonts w:ascii="Times New Roman" w:hAnsi="Times New Roman" w:cs="Times New Roman"/>
              </w:rPr>
              <w:t>Постоянен</w:t>
            </w:r>
          </w:p>
          <w:p w:rsidR="00ED7230" w:rsidRPr="00F91457" w:rsidRDefault="00ED7230" w:rsidP="00EB438E">
            <w:pPr>
              <w:rPr>
                <w:rFonts w:ascii="Times New Roman" w:hAnsi="Times New Roman" w:cs="Times New Roman"/>
              </w:rPr>
            </w:pPr>
            <w:r w:rsidRPr="00F91457">
              <w:rPr>
                <w:rFonts w:ascii="Times New Roman" w:hAnsi="Times New Roman" w:cs="Times New Roman"/>
              </w:rPr>
              <w:t>Дирекция АПОФУС</w:t>
            </w:r>
          </w:p>
          <w:p w:rsidR="00ED7230" w:rsidRPr="00F91457" w:rsidRDefault="00ED7230" w:rsidP="00C250D9">
            <w:pPr>
              <w:rPr>
                <w:rFonts w:ascii="Times New Roman" w:hAnsi="Times New Roman" w:cs="Times New Roman"/>
              </w:rPr>
            </w:pPr>
            <w:r w:rsidRPr="00F91457">
              <w:rPr>
                <w:rFonts w:ascii="Times New Roman" w:hAnsi="Times New Roman" w:cs="Times New Roman"/>
              </w:rPr>
              <w:t>Дирекция АКРРДС</w:t>
            </w:r>
          </w:p>
        </w:tc>
        <w:tc>
          <w:tcPr>
            <w:tcW w:w="2045" w:type="dxa"/>
          </w:tcPr>
          <w:p w:rsidR="00ED7230" w:rsidRPr="00F91457" w:rsidRDefault="00ED7230" w:rsidP="00C250D9">
            <w:pPr>
              <w:autoSpaceDE w:val="0"/>
              <w:autoSpaceDN w:val="0"/>
              <w:adjustRightInd w:val="0"/>
              <w:rPr>
                <w:rFonts w:ascii="Times New Roman" w:hAnsi="Times New Roman" w:cs="Times New Roman"/>
              </w:rPr>
            </w:pPr>
            <w:r w:rsidRPr="00F91457">
              <w:rPr>
                <w:rFonts w:ascii="Times New Roman" w:hAnsi="Times New Roman" w:cs="Times New Roman"/>
              </w:rPr>
              <w:t>Подобряване на системите за контрол на корупционния риск в ОА</w:t>
            </w:r>
            <w:r>
              <w:rPr>
                <w:rFonts w:ascii="Times New Roman" w:hAnsi="Times New Roman" w:cs="Times New Roman"/>
              </w:rPr>
              <w:t>.</w:t>
            </w:r>
          </w:p>
        </w:tc>
        <w:tc>
          <w:tcPr>
            <w:tcW w:w="1968" w:type="dxa"/>
          </w:tcPr>
          <w:p w:rsidR="00ED7230" w:rsidRPr="00F91457" w:rsidRDefault="00ED7230" w:rsidP="00C250D9">
            <w:pPr>
              <w:rPr>
                <w:rFonts w:ascii="Times New Roman" w:hAnsi="Times New Roman" w:cs="Times New Roman"/>
              </w:rPr>
            </w:pPr>
            <w:proofErr w:type="spellStart"/>
            <w:r>
              <w:rPr>
                <w:rFonts w:ascii="Times New Roman" w:hAnsi="Times New Roman" w:cs="Times New Roman"/>
                <w:lang w:val="ru-RU"/>
              </w:rPr>
              <w:t>Вътрешни</w:t>
            </w:r>
            <w:proofErr w:type="spellEnd"/>
            <w:r>
              <w:rPr>
                <w:rFonts w:ascii="Times New Roman" w:hAnsi="Times New Roman" w:cs="Times New Roman"/>
                <w:lang w:val="ru-RU"/>
              </w:rPr>
              <w:t xml:space="preserve"> правила, </w:t>
            </w:r>
            <w:proofErr w:type="spellStart"/>
            <w:r>
              <w:rPr>
                <w:rFonts w:ascii="Times New Roman" w:hAnsi="Times New Roman" w:cs="Times New Roman"/>
                <w:lang w:val="ru-RU"/>
              </w:rPr>
              <w:t>процедури</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ред</w:t>
            </w:r>
            <w:proofErr w:type="spellEnd"/>
            <w:proofErr w:type="gramEnd"/>
            <w:r>
              <w:rPr>
                <w:rFonts w:ascii="Times New Roman" w:hAnsi="Times New Roman" w:cs="Times New Roman"/>
                <w:lang w:val="ru-RU"/>
              </w:rPr>
              <w:t xml:space="preserve"> за </w:t>
            </w:r>
            <w:proofErr w:type="spellStart"/>
            <w:r>
              <w:rPr>
                <w:rFonts w:ascii="Times New Roman" w:hAnsi="Times New Roman" w:cs="Times New Roman"/>
                <w:lang w:val="ru-RU"/>
              </w:rPr>
              <w:t>докладване</w:t>
            </w:r>
            <w:proofErr w:type="spellEnd"/>
            <w:r>
              <w:rPr>
                <w:rFonts w:ascii="Times New Roman" w:hAnsi="Times New Roman" w:cs="Times New Roman"/>
                <w:lang w:val="ru-RU"/>
              </w:rPr>
              <w:t xml:space="preserve"> на злоупотреби и </w:t>
            </w:r>
            <w:proofErr w:type="spellStart"/>
            <w:r>
              <w:rPr>
                <w:rFonts w:ascii="Times New Roman" w:hAnsi="Times New Roman" w:cs="Times New Roman"/>
                <w:lang w:val="ru-RU"/>
              </w:rPr>
              <w:t>корупция</w:t>
            </w:r>
            <w:proofErr w:type="spellEnd"/>
          </w:p>
        </w:tc>
        <w:tc>
          <w:tcPr>
            <w:tcW w:w="1960" w:type="dxa"/>
          </w:tcPr>
          <w:p w:rsidR="00ED7230" w:rsidRDefault="00ED7230" w:rsidP="00EB438E">
            <w:pPr>
              <w:rPr>
                <w:rFonts w:ascii="Times New Roman" w:hAnsi="Times New Roman" w:cs="Times New Roman"/>
                <w:lang w:val="ru-RU"/>
              </w:rPr>
            </w:pPr>
            <w:proofErr w:type="spellStart"/>
            <w:r>
              <w:rPr>
                <w:rFonts w:ascii="Times New Roman" w:hAnsi="Times New Roman" w:cs="Times New Roman"/>
                <w:lang w:val="ru-RU"/>
              </w:rPr>
              <w:t>Извършен</w:t>
            </w:r>
            <w:proofErr w:type="spellEnd"/>
            <w:r>
              <w:rPr>
                <w:rFonts w:ascii="Times New Roman" w:hAnsi="Times New Roman" w:cs="Times New Roman"/>
                <w:lang w:val="ru-RU"/>
              </w:rPr>
              <w:t xml:space="preserve"> анализ на </w:t>
            </w:r>
            <w:proofErr w:type="spellStart"/>
            <w:r>
              <w:rPr>
                <w:rFonts w:ascii="Times New Roman" w:hAnsi="Times New Roman" w:cs="Times New Roman"/>
                <w:lang w:val="ru-RU"/>
              </w:rPr>
              <w:t>корупционни</w:t>
            </w:r>
            <w:proofErr w:type="spellEnd"/>
            <w:r>
              <w:rPr>
                <w:rFonts w:ascii="Times New Roman" w:hAnsi="Times New Roman" w:cs="Times New Roman"/>
                <w:lang w:val="ru-RU"/>
              </w:rPr>
              <w:t xml:space="preserve"> риск в ОА</w:t>
            </w:r>
          </w:p>
          <w:p w:rsidR="00ED7230" w:rsidRDefault="00ED7230" w:rsidP="00EB438E">
            <w:pPr>
              <w:rPr>
                <w:rFonts w:ascii="Times New Roman" w:hAnsi="Times New Roman" w:cs="Times New Roman"/>
                <w:lang w:val="ru-RU"/>
              </w:rPr>
            </w:pPr>
            <w:proofErr w:type="spellStart"/>
            <w:r>
              <w:rPr>
                <w:rFonts w:ascii="Times New Roman" w:hAnsi="Times New Roman" w:cs="Times New Roman"/>
                <w:lang w:val="ru-RU"/>
              </w:rPr>
              <w:t>Актуализирани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вътрешни</w:t>
            </w:r>
            <w:proofErr w:type="spellEnd"/>
            <w:r>
              <w:rPr>
                <w:rFonts w:ascii="Times New Roman" w:hAnsi="Times New Roman" w:cs="Times New Roman"/>
                <w:lang w:val="ru-RU"/>
              </w:rPr>
              <w:t xml:space="preserve"> правила и </w:t>
            </w:r>
            <w:proofErr w:type="spellStart"/>
            <w:r>
              <w:rPr>
                <w:rFonts w:ascii="Times New Roman" w:hAnsi="Times New Roman" w:cs="Times New Roman"/>
                <w:lang w:val="ru-RU"/>
              </w:rPr>
              <w:t>процедури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взависимост</w:t>
            </w:r>
            <w:proofErr w:type="spellEnd"/>
            <w:r>
              <w:rPr>
                <w:rFonts w:ascii="Times New Roman" w:hAnsi="Times New Roman" w:cs="Times New Roman"/>
                <w:lang w:val="ru-RU"/>
              </w:rPr>
              <w:t xml:space="preserve"> от </w:t>
            </w:r>
            <w:proofErr w:type="spellStart"/>
            <w:r>
              <w:rPr>
                <w:rFonts w:ascii="Times New Roman" w:hAnsi="Times New Roman" w:cs="Times New Roman"/>
                <w:lang w:val="ru-RU"/>
              </w:rPr>
              <w:t>резултатите</w:t>
            </w:r>
            <w:proofErr w:type="spellEnd"/>
            <w:r>
              <w:rPr>
                <w:rFonts w:ascii="Times New Roman" w:hAnsi="Times New Roman" w:cs="Times New Roman"/>
                <w:lang w:val="ru-RU"/>
              </w:rPr>
              <w:t xml:space="preserve"> от анализа</w:t>
            </w:r>
          </w:p>
          <w:p w:rsidR="00ED7230" w:rsidRDefault="00ED7230" w:rsidP="00EB438E">
            <w:pPr>
              <w:autoSpaceDE w:val="0"/>
              <w:autoSpaceDN w:val="0"/>
              <w:adjustRightInd w:val="0"/>
              <w:rPr>
                <w:rFonts w:ascii="Times New Roman" w:hAnsi="Times New Roman" w:cs="Times New Roman"/>
                <w:color w:val="000000"/>
                <w:lang w:eastAsia="bg-BG"/>
              </w:rPr>
            </w:pPr>
            <w:r w:rsidRPr="00F91457">
              <w:rPr>
                <w:rFonts w:ascii="Times New Roman" w:hAnsi="Times New Roman" w:cs="Times New Roman"/>
                <w:color w:val="000000"/>
                <w:lang w:eastAsia="bg-BG"/>
              </w:rPr>
              <w:t>Проведени  обучения и работни срещи</w:t>
            </w:r>
            <w:r>
              <w:rPr>
                <w:rFonts w:ascii="Times New Roman" w:hAnsi="Times New Roman" w:cs="Times New Roman"/>
                <w:color w:val="000000"/>
                <w:lang w:eastAsia="bg-BG"/>
              </w:rPr>
              <w:t>.</w:t>
            </w:r>
          </w:p>
          <w:p w:rsidR="00ED7230" w:rsidRPr="00F91457" w:rsidRDefault="00ED7230" w:rsidP="00C250D9">
            <w:pPr>
              <w:autoSpaceDE w:val="0"/>
              <w:autoSpaceDN w:val="0"/>
              <w:adjustRightInd w:val="0"/>
              <w:rPr>
                <w:rFonts w:ascii="Times New Roman" w:hAnsi="Times New Roman" w:cs="Times New Roman"/>
              </w:rPr>
            </w:pPr>
            <w:r>
              <w:rPr>
                <w:rFonts w:ascii="Times New Roman" w:hAnsi="Times New Roman" w:cs="Times New Roman"/>
                <w:color w:val="000000"/>
                <w:lang w:eastAsia="bg-BG"/>
              </w:rPr>
              <w:t>Ефективно изпълнение на</w:t>
            </w:r>
            <w:r w:rsidRPr="00F91457">
              <w:rPr>
                <w:rFonts w:ascii="Times New Roman" w:hAnsi="Times New Roman" w:cs="Times New Roman"/>
                <w:color w:val="000000"/>
                <w:lang w:eastAsia="bg-BG"/>
              </w:rPr>
              <w:t xml:space="preserve"> </w:t>
            </w:r>
            <w:r w:rsidRPr="00F91457">
              <w:rPr>
                <w:rFonts w:ascii="Times New Roman" w:hAnsi="Times New Roman" w:cs="Times New Roman"/>
              </w:rPr>
              <w:t xml:space="preserve">мерките, </w:t>
            </w:r>
            <w:r w:rsidRPr="00F91457">
              <w:rPr>
                <w:rFonts w:ascii="Times New Roman" w:hAnsi="Times New Roman" w:cs="Times New Roman"/>
              </w:rPr>
              <w:lastRenderedPageBreak/>
              <w:t>предвидени в План за действие за превенция и противодействие на корупцията за 2015</w:t>
            </w:r>
            <w:r>
              <w:rPr>
                <w:rFonts w:ascii="Times New Roman" w:hAnsi="Times New Roman" w:cs="Times New Roman"/>
              </w:rPr>
              <w:t xml:space="preserve"> г.</w:t>
            </w:r>
          </w:p>
        </w:tc>
      </w:tr>
      <w:tr w:rsidR="00BE5021" w:rsidRPr="00F91457" w:rsidTr="00D900E0">
        <w:tc>
          <w:tcPr>
            <w:tcW w:w="1908" w:type="dxa"/>
            <w:vMerge w:val="restart"/>
          </w:tcPr>
          <w:p w:rsidR="00BE5021" w:rsidRPr="00F91457" w:rsidRDefault="00BE5021" w:rsidP="00BE5021">
            <w:pPr>
              <w:rPr>
                <w:rFonts w:ascii="Times New Roman" w:hAnsi="Times New Roman" w:cs="Times New Roman"/>
                <w:color w:val="000000"/>
                <w:lang w:eastAsia="bg-BG"/>
              </w:rPr>
            </w:pPr>
            <w:r>
              <w:rPr>
                <w:rFonts w:ascii="Times New Roman" w:hAnsi="Times New Roman" w:cs="Times New Roman"/>
                <w:color w:val="000000"/>
                <w:lang w:eastAsia="bg-BG"/>
              </w:rPr>
              <w:lastRenderedPageBreak/>
              <w:t>2. Превенция и контрол на рисковете от бедствия и аварии, управление на процеса по възстановяване и подпомагане след бедствия</w:t>
            </w:r>
          </w:p>
        </w:tc>
        <w:tc>
          <w:tcPr>
            <w:tcW w:w="2062" w:type="dxa"/>
            <w:vMerge w:val="restart"/>
          </w:tcPr>
          <w:p w:rsidR="00BE5021" w:rsidRPr="00C56CF5" w:rsidRDefault="00BE5021" w:rsidP="00D34DFB">
            <w:pPr>
              <w:rPr>
                <w:rFonts w:ascii="Times New Roman" w:hAnsi="Times New Roman" w:cs="Times New Roman"/>
                <w:b/>
              </w:rPr>
            </w:pPr>
            <w:r w:rsidRPr="00C56CF5">
              <w:rPr>
                <w:rFonts w:ascii="Times New Roman" w:hAnsi="Times New Roman" w:cs="Times New Roman"/>
                <w:b/>
              </w:rPr>
              <w:t>Укрепване на държавността и стабилизиране на институционалната среда.</w:t>
            </w:r>
          </w:p>
        </w:tc>
        <w:tc>
          <w:tcPr>
            <w:tcW w:w="1842" w:type="dxa"/>
            <w:vMerge w:val="restart"/>
          </w:tcPr>
          <w:p w:rsidR="00BE5021" w:rsidRPr="00C56CF5" w:rsidRDefault="00BE5021" w:rsidP="00035C58">
            <w:pPr>
              <w:autoSpaceDE w:val="0"/>
              <w:autoSpaceDN w:val="0"/>
              <w:adjustRightInd w:val="0"/>
              <w:rPr>
                <w:rFonts w:ascii="Times New Roman" w:hAnsi="Times New Roman" w:cs="Times New Roman"/>
                <w:b/>
                <w:color w:val="000000"/>
                <w:lang w:eastAsia="bg-BG"/>
              </w:rPr>
            </w:pPr>
            <w:r w:rsidRPr="00C56CF5">
              <w:rPr>
                <w:rFonts w:ascii="Times New Roman" w:hAnsi="Times New Roman" w:cs="Times New Roman"/>
                <w:b/>
                <w:color w:val="000000"/>
                <w:lang w:eastAsia="bg-BG"/>
              </w:rPr>
              <w:t>Програма на правителството за стабилно развитие на Република България</w:t>
            </w:r>
          </w:p>
        </w:tc>
        <w:tc>
          <w:tcPr>
            <w:tcW w:w="2409" w:type="dxa"/>
            <w:tcBorders>
              <w:bottom w:val="single" w:sz="4" w:space="0" w:color="auto"/>
            </w:tcBorders>
          </w:tcPr>
          <w:p w:rsidR="00BE5021" w:rsidRPr="00F91457" w:rsidRDefault="00BE5021" w:rsidP="00BE5021">
            <w:pPr>
              <w:rPr>
                <w:rFonts w:ascii="Times New Roman" w:hAnsi="Times New Roman" w:cs="Times New Roman"/>
                <w:lang w:val="ru-RU"/>
              </w:rPr>
            </w:pPr>
            <w:r>
              <w:rPr>
                <w:rFonts w:ascii="Times New Roman" w:hAnsi="Times New Roman" w:cs="Times New Roman"/>
              </w:rPr>
              <w:t xml:space="preserve">1. Поддържане на готовността и способността на </w:t>
            </w:r>
            <w:proofErr w:type="spellStart"/>
            <w:r>
              <w:rPr>
                <w:rFonts w:ascii="Times New Roman" w:hAnsi="Times New Roman" w:cs="Times New Roman"/>
              </w:rPr>
              <w:t>свързочно-оповестителните</w:t>
            </w:r>
            <w:proofErr w:type="spellEnd"/>
            <w:r>
              <w:rPr>
                <w:rFonts w:ascii="Times New Roman" w:hAnsi="Times New Roman" w:cs="Times New Roman"/>
              </w:rPr>
              <w:t xml:space="preserve"> средства.</w:t>
            </w:r>
          </w:p>
        </w:tc>
        <w:tc>
          <w:tcPr>
            <w:tcW w:w="1402" w:type="dxa"/>
          </w:tcPr>
          <w:p w:rsidR="00BE5021" w:rsidRDefault="00BE5021" w:rsidP="00D34DFB">
            <w:pPr>
              <w:rPr>
                <w:rFonts w:ascii="Times New Roman" w:hAnsi="Times New Roman" w:cs="Times New Roman"/>
                <w:lang w:val="ru-RU"/>
              </w:rPr>
            </w:pPr>
            <w:r>
              <w:rPr>
                <w:rFonts w:ascii="Times New Roman" w:hAnsi="Times New Roman" w:cs="Times New Roman"/>
                <w:lang w:val="ru-RU"/>
              </w:rPr>
              <w:t>Постоянен</w:t>
            </w:r>
          </w:p>
          <w:p w:rsidR="00BE5021" w:rsidRDefault="00BE5021" w:rsidP="00D34DFB">
            <w:pPr>
              <w:rPr>
                <w:rFonts w:ascii="Times New Roman" w:hAnsi="Times New Roman" w:cs="Times New Roman"/>
                <w:lang w:val="ru-RU"/>
              </w:rPr>
            </w:pPr>
          </w:p>
          <w:p w:rsidR="00BE5021" w:rsidRPr="00F91457" w:rsidRDefault="00BE5021" w:rsidP="00D34DFB">
            <w:pPr>
              <w:rPr>
                <w:rFonts w:ascii="Times New Roman" w:hAnsi="Times New Roman" w:cs="Times New Roman"/>
                <w:lang w:val="ru-RU"/>
              </w:rPr>
            </w:pPr>
            <w:r>
              <w:rPr>
                <w:rFonts w:ascii="Times New Roman" w:hAnsi="Times New Roman" w:cs="Times New Roman"/>
                <w:lang w:val="ru-RU"/>
              </w:rPr>
              <w:t>Дирекция АПОФУС</w:t>
            </w:r>
          </w:p>
        </w:tc>
        <w:tc>
          <w:tcPr>
            <w:tcW w:w="2045" w:type="dxa"/>
          </w:tcPr>
          <w:p w:rsidR="00BE5021" w:rsidRDefault="00BE5021" w:rsidP="00D34DFB">
            <w:pPr>
              <w:rPr>
                <w:rFonts w:ascii="Times New Roman" w:hAnsi="Times New Roman" w:cs="Times New Roman"/>
                <w:color w:val="000000"/>
                <w:lang w:eastAsia="bg-BG"/>
              </w:rPr>
            </w:pPr>
            <w:r>
              <w:rPr>
                <w:rFonts w:ascii="Times New Roman" w:hAnsi="Times New Roman" w:cs="Times New Roman"/>
                <w:color w:val="000000"/>
                <w:lang w:eastAsia="bg-BG"/>
              </w:rPr>
              <w:t>Подобряване комуникацията</w:t>
            </w:r>
          </w:p>
          <w:p w:rsidR="00BE5021" w:rsidRPr="00F91457" w:rsidRDefault="00BE5021" w:rsidP="00BE5021">
            <w:pPr>
              <w:rPr>
                <w:rFonts w:ascii="Times New Roman" w:hAnsi="Times New Roman" w:cs="Times New Roman"/>
                <w:color w:val="000000"/>
                <w:lang w:eastAsia="bg-BG"/>
              </w:rPr>
            </w:pPr>
            <w:r>
              <w:rPr>
                <w:rFonts w:ascii="Times New Roman" w:hAnsi="Times New Roman" w:cs="Times New Roman"/>
                <w:color w:val="000000"/>
                <w:lang w:eastAsia="bg-BG"/>
              </w:rPr>
              <w:t>чрез системата за ранно оповестяване</w:t>
            </w:r>
            <w:r>
              <w:rPr>
                <w:rFonts w:ascii="Times New Roman" w:hAnsi="Times New Roman" w:cs="Times New Roman"/>
              </w:rPr>
              <w:t xml:space="preserve"> </w:t>
            </w:r>
          </w:p>
        </w:tc>
        <w:tc>
          <w:tcPr>
            <w:tcW w:w="1968" w:type="dxa"/>
          </w:tcPr>
          <w:p w:rsidR="00BE5021" w:rsidRPr="00F91457" w:rsidRDefault="00BE5021" w:rsidP="00BE5021">
            <w:pPr>
              <w:rPr>
                <w:rFonts w:ascii="Times New Roman" w:hAnsi="Times New Roman" w:cs="Times New Roman"/>
              </w:rPr>
            </w:pPr>
            <w:r>
              <w:rPr>
                <w:rFonts w:ascii="Times New Roman" w:hAnsi="Times New Roman" w:cs="Times New Roman"/>
              </w:rPr>
              <w:t>2 тренировки</w:t>
            </w:r>
          </w:p>
        </w:tc>
        <w:tc>
          <w:tcPr>
            <w:tcW w:w="1960" w:type="dxa"/>
          </w:tcPr>
          <w:p w:rsidR="00BE5021" w:rsidRPr="00F91457" w:rsidRDefault="00BE5021" w:rsidP="00BE5021">
            <w:pPr>
              <w:jc w:val="both"/>
              <w:rPr>
                <w:rFonts w:ascii="Times New Roman" w:hAnsi="Times New Roman" w:cs="Times New Roman"/>
                <w:color w:val="000000"/>
                <w:lang w:eastAsia="bg-BG"/>
              </w:rPr>
            </w:pPr>
            <w:r>
              <w:rPr>
                <w:rFonts w:ascii="Times New Roman" w:hAnsi="Times New Roman" w:cs="Times New Roman"/>
                <w:color w:val="000000"/>
                <w:lang w:eastAsia="bg-BG"/>
              </w:rPr>
              <w:t>12 тренировки</w:t>
            </w:r>
          </w:p>
        </w:tc>
      </w:tr>
      <w:tr w:rsidR="00BE5021" w:rsidRPr="00F91457" w:rsidTr="00D900E0">
        <w:tc>
          <w:tcPr>
            <w:tcW w:w="1908" w:type="dxa"/>
            <w:vMerge/>
          </w:tcPr>
          <w:p w:rsidR="00BE5021" w:rsidRDefault="00BE5021" w:rsidP="00C56CF5">
            <w:pPr>
              <w:rPr>
                <w:rFonts w:ascii="Times New Roman" w:hAnsi="Times New Roman" w:cs="Times New Roman"/>
                <w:color w:val="000000"/>
                <w:lang w:eastAsia="bg-BG"/>
              </w:rPr>
            </w:pPr>
          </w:p>
        </w:tc>
        <w:tc>
          <w:tcPr>
            <w:tcW w:w="2062" w:type="dxa"/>
            <w:vMerge/>
          </w:tcPr>
          <w:p w:rsidR="00BE5021" w:rsidRPr="00C56CF5" w:rsidRDefault="00BE5021" w:rsidP="00D34DFB">
            <w:pPr>
              <w:rPr>
                <w:rFonts w:ascii="Times New Roman" w:hAnsi="Times New Roman" w:cs="Times New Roman"/>
                <w:b/>
              </w:rPr>
            </w:pPr>
          </w:p>
        </w:tc>
        <w:tc>
          <w:tcPr>
            <w:tcW w:w="1842" w:type="dxa"/>
            <w:vMerge/>
          </w:tcPr>
          <w:p w:rsidR="00BE5021" w:rsidRPr="00C56CF5" w:rsidRDefault="00BE5021" w:rsidP="00035C58">
            <w:pPr>
              <w:autoSpaceDE w:val="0"/>
              <w:autoSpaceDN w:val="0"/>
              <w:adjustRightInd w:val="0"/>
              <w:rPr>
                <w:rFonts w:ascii="Times New Roman" w:hAnsi="Times New Roman" w:cs="Times New Roman"/>
                <w:b/>
                <w:color w:val="000000"/>
                <w:lang w:eastAsia="bg-BG"/>
              </w:rPr>
            </w:pPr>
          </w:p>
        </w:tc>
        <w:tc>
          <w:tcPr>
            <w:tcW w:w="2409" w:type="dxa"/>
          </w:tcPr>
          <w:p w:rsidR="00BE5021" w:rsidRDefault="00BE5021" w:rsidP="00ED7230">
            <w:pPr>
              <w:rPr>
                <w:rFonts w:ascii="Times New Roman" w:hAnsi="Times New Roman" w:cs="Times New Roman"/>
                <w:lang w:val="ru-RU"/>
              </w:rPr>
            </w:pPr>
            <w:r>
              <w:rPr>
                <w:rFonts w:ascii="Times New Roman" w:hAnsi="Times New Roman" w:cs="Times New Roman"/>
                <w:lang w:val="ru-RU"/>
              </w:rPr>
              <w:t xml:space="preserve">2.Подобряване на </w:t>
            </w:r>
            <w:proofErr w:type="spellStart"/>
            <w:r>
              <w:rPr>
                <w:rFonts w:ascii="Times New Roman" w:hAnsi="Times New Roman" w:cs="Times New Roman"/>
                <w:lang w:val="ru-RU"/>
              </w:rPr>
              <w:t>превантивната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дейност</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готовността</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реагиране</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при</w:t>
            </w:r>
            <w:proofErr w:type="gramEnd"/>
            <w:r>
              <w:rPr>
                <w:rFonts w:ascii="Times New Roman" w:hAnsi="Times New Roman" w:cs="Times New Roman"/>
                <w:lang w:val="ru-RU"/>
              </w:rPr>
              <w:t xml:space="preserve"> бедствия и </w:t>
            </w:r>
            <w:proofErr w:type="spellStart"/>
            <w:r>
              <w:rPr>
                <w:rFonts w:ascii="Times New Roman" w:hAnsi="Times New Roman" w:cs="Times New Roman"/>
                <w:lang w:val="ru-RU"/>
              </w:rPr>
              <w:t>процеса</w:t>
            </w:r>
            <w:proofErr w:type="spellEnd"/>
            <w:r>
              <w:rPr>
                <w:rFonts w:ascii="Times New Roman" w:hAnsi="Times New Roman" w:cs="Times New Roman"/>
                <w:lang w:val="ru-RU"/>
              </w:rPr>
              <w:t xml:space="preserve"> по </w:t>
            </w:r>
            <w:r>
              <w:rPr>
                <w:rFonts w:ascii="Times New Roman" w:hAnsi="Times New Roman" w:cs="Times New Roman"/>
                <w:color w:val="000000"/>
                <w:lang w:eastAsia="bg-BG"/>
              </w:rPr>
              <w:t>възстановяване и подпомагане след бедствия</w:t>
            </w:r>
            <w:r>
              <w:rPr>
                <w:rFonts w:ascii="Times New Roman" w:hAnsi="Times New Roman" w:cs="Times New Roman"/>
                <w:lang w:val="ru-RU"/>
              </w:rPr>
              <w:t>.</w:t>
            </w:r>
          </w:p>
          <w:p w:rsidR="00BE5021" w:rsidRDefault="00BE5021" w:rsidP="00ED7230">
            <w:pPr>
              <w:rPr>
                <w:rFonts w:ascii="Times New Roman" w:hAnsi="Times New Roman" w:cs="Times New Roman"/>
                <w:lang w:val="ru-RU"/>
              </w:rPr>
            </w:pPr>
          </w:p>
          <w:p w:rsidR="00BE5021" w:rsidRDefault="00BE5021" w:rsidP="00C56CF5">
            <w:pPr>
              <w:rPr>
                <w:rFonts w:ascii="Times New Roman" w:hAnsi="Times New Roman" w:cs="Times New Roman"/>
              </w:rPr>
            </w:pPr>
          </w:p>
        </w:tc>
        <w:tc>
          <w:tcPr>
            <w:tcW w:w="1402" w:type="dxa"/>
          </w:tcPr>
          <w:p w:rsidR="00BE5021" w:rsidRDefault="00BE5021" w:rsidP="00D34DFB">
            <w:pPr>
              <w:rPr>
                <w:rFonts w:ascii="Times New Roman" w:hAnsi="Times New Roman" w:cs="Times New Roman"/>
                <w:lang w:val="ru-RU"/>
              </w:rPr>
            </w:pPr>
          </w:p>
        </w:tc>
        <w:tc>
          <w:tcPr>
            <w:tcW w:w="2045" w:type="dxa"/>
          </w:tcPr>
          <w:p w:rsidR="00BE5021" w:rsidRDefault="00BE5021" w:rsidP="00BE5021">
            <w:pPr>
              <w:rPr>
                <w:rFonts w:ascii="Times New Roman" w:hAnsi="Times New Roman" w:cs="Times New Roman"/>
                <w:color w:val="000000"/>
                <w:lang w:eastAsia="bg-BG"/>
              </w:rPr>
            </w:pPr>
            <w:r>
              <w:rPr>
                <w:rFonts w:ascii="Times New Roman" w:hAnsi="Times New Roman" w:cs="Times New Roman"/>
              </w:rPr>
              <w:t>Предприемане на действия за намаляване на риска от бедствия и възстановяване след бедствие.</w:t>
            </w:r>
          </w:p>
        </w:tc>
        <w:tc>
          <w:tcPr>
            <w:tcW w:w="1968" w:type="dxa"/>
          </w:tcPr>
          <w:p w:rsidR="00BE5021" w:rsidRDefault="00BE5021" w:rsidP="00D34DFB">
            <w:pPr>
              <w:rPr>
                <w:rFonts w:ascii="Times New Roman" w:hAnsi="Times New Roman" w:cs="Times New Roman"/>
              </w:rPr>
            </w:pPr>
            <w:r>
              <w:rPr>
                <w:rFonts w:ascii="Times New Roman" w:hAnsi="Times New Roman" w:cs="Times New Roman"/>
              </w:rPr>
              <w:t>Проверки на потенциално опасни обекти</w:t>
            </w:r>
          </w:p>
        </w:tc>
        <w:tc>
          <w:tcPr>
            <w:tcW w:w="1960" w:type="dxa"/>
          </w:tcPr>
          <w:p w:rsidR="00BE5021" w:rsidRDefault="00BE5021" w:rsidP="00ED7230">
            <w:pPr>
              <w:jc w:val="both"/>
              <w:rPr>
                <w:rFonts w:ascii="Times New Roman" w:hAnsi="Times New Roman" w:cs="Times New Roman"/>
                <w:lang w:val="ru-RU"/>
              </w:rPr>
            </w:pPr>
            <w:r>
              <w:rPr>
                <w:rFonts w:ascii="Times New Roman" w:hAnsi="Times New Roman" w:cs="Times New Roman"/>
                <w:lang w:val="ru-RU"/>
              </w:rPr>
              <w:t xml:space="preserve">2 проверки на </w:t>
            </w:r>
            <w:proofErr w:type="spellStart"/>
            <w:r>
              <w:rPr>
                <w:rFonts w:ascii="Times New Roman" w:hAnsi="Times New Roman" w:cs="Times New Roman"/>
                <w:lang w:val="ru-RU"/>
              </w:rPr>
              <w:t>потенциално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опасни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язовири</w:t>
            </w:r>
            <w:proofErr w:type="spellEnd"/>
            <w:r>
              <w:rPr>
                <w:rFonts w:ascii="Times New Roman" w:hAnsi="Times New Roman" w:cs="Times New Roman"/>
                <w:lang w:val="ru-RU"/>
              </w:rPr>
              <w:t>.</w:t>
            </w:r>
          </w:p>
          <w:p w:rsidR="00BE5021" w:rsidRDefault="00BE5021" w:rsidP="00ED7230">
            <w:pPr>
              <w:jc w:val="both"/>
              <w:rPr>
                <w:rFonts w:ascii="Times New Roman" w:hAnsi="Times New Roman" w:cs="Times New Roman"/>
                <w:lang w:val="ru-RU"/>
              </w:rPr>
            </w:pPr>
            <w:r>
              <w:rPr>
                <w:rFonts w:ascii="Times New Roman" w:hAnsi="Times New Roman" w:cs="Times New Roman"/>
                <w:lang w:val="ru-RU"/>
              </w:rPr>
              <w:t xml:space="preserve">1 проверка на </w:t>
            </w:r>
            <w:proofErr w:type="spellStart"/>
            <w:r>
              <w:rPr>
                <w:rFonts w:ascii="Times New Roman" w:hAnsi="Times New Roman" w:cs="Times New Roman"/>
                <w:lang w:val="ru-RU"/>
              </w:rPr>
              <w:t>обекти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работещи</w:t>
            </w:r>
            <w:proofErr w:type="spellEnd"/>
            <w:r>
              <w:rPr>
                <w:rFonts w:ascii="Times New Roman" w:hAnsi="Times New Roman" w:cs="Times New Roman"/>
                <w:lang w:val="ru-RU"/>
              </w:rPr>
              <w:t xml:space="preserve"> с </w:t>
            </w:r>
            <w:proofErr w:type="spellStart"/>
            <w:r>
              <w:rPr>
                <w:rFonts w:ascii="Times New Roman" w:hAnsi="Times New Roman" w:cs="Times New Roman"/>
                <w:lang w:val="ru-RU"/>
              </w:rPr>
              <w:t>опасни</w:t>
            </w:r>
            <w:proofErr w:type="spellEnd"/>
            <w:r>
              <w:rPr>
                <w:rFonts w:ascii="Times New Roman" w:hAnsi="Times New Roman" w:cs="Times New Roman"/>
                <w:lang w:val="ru-RU"/>
              </w:rPr>
              <w:t xml:space="preserve"> вещества</w:t>
            </w:r>
          </w:p>
          <w:p w:rsidR="00BE5021" w:rsidRDefault="00BE5021" w:rsidP="00ED7230">
            <w:pPr>
              <w:jc w:val="both"/>
              <w:rPr>
                <w:rFonts w:ascii="Times New Roman" w:hAnsi="Times New Roman" w:cs="Times New Roman"/>
                <w:lang w:val="ru-RU"/>
              </w:rPr>
            </w:pPr>
            <w:proofErr w:type="spellStart"/>
            <w:r>
              <w:rPr>
                <w:rFonts w:ascii="Times New Roman" w:hAnsi="Times New Roman" w:cs="Times New Roman"/>
                <w:lang w:val="ru-RU"/>
              </w:rPr>
              <w:t>Създаден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регистър</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изпълнение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дадените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предписнаия</w:t>
            </w:r>
            <w:proofErr w:type="spellEnd"/>
          </w:p>
          <w:p w:rsidR="00BE5021" w:rsidRDefault="00BE5021" w:rsidP="00ED7230">
            <w:pPr>
              <w:autoSpaceDE w:val="0"/>
              <w:autoSpaceDN w:val="0"/>
              <w:adjustRightInd w:val="0"/>
              <w:rPr>
                <w:rFonts w:ascii="Times New Roman" w:hAnsi="Times New Roman" w:cs="Times New Roman"/>
                <w:lang w:val="ru-RU"/>
              </w:rPr>
            </w:pPr>
            <w:proofErr w:type="spellStart"/>
            <w:r>
              <w:rPr>
                <w:rFonts w:ascii="Times New Roman" w:hAnsi="Times New Roman" w:cs="Times New Roman"/>
                <w:lang w:val="ru-RU"/>
              </w:rPr>
              <w:t>Създаден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регистър</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за</w:t>
            </w:r>
            <w:proofErr w:type="gramEnd"/>
            <w:r>
              <w:rPr>
                <w:rFonts w:ascii="Times New Roman" w:hAnsi="Times New Roman" w:cs="Times New Roman"/>
                <w:lang w:val="ru-RU"/>
              </w:rPr>
              <w:t xml:space="preserve"> критична инфраструктура, </w:t>
            </w:r>
            <w:proofErr w:type="spellStart"/>
            <w:r>
              <w:rPr>
                <w:rFonts w:ascii="Times New Roman" w:hAnsi="Times New Roman" w:cs="Times New Roman"/>
                <w:lang w:val="ru-RU"/>
              </w:rPr>
              <w:t>оповестен</w:t>
            </w:r>
            <w:proofErr w:type="spellEnd"/>
            <w:r>
              <w:rPr>
                <w:rFonts w:ascii="Times New Roman" w:hAnsi="Times New Roman" w:cs="Times New Roman"/>
                <w:lang w:val="ru-RU"/>
              </w:rPr>
              <w:t xml:space="preserve"> на интернет </w:t>
            </w:r>
            <w:proofErr w:type="spellStart"/>
            <w:r>
              <w:rPr>
                <w:rFonts w:ascii="Times New Roman" w:hAnsi="Times New Roman" w:cs="Times New Roman"/>
                <w:lang w:val="ru-RU"/>
              </w:rPr>
              <w:t>страницата</w:t>
            </w:r>
            <w:proofErr w:type="spellEnd"/>
            <w:r>
              <w:rPr>
                <w:rFonts w:ascii="Times New Roman" w:hAnsi="Times New Roman" w:cs="Times New Roman"/>
                <w:lang w:val="ru-RU"/>
              </w:rPr>
              <w:t xml:space="preserve"> на ОУ</w:t>
            </w:r>
          </w:p>
          <w:p w:rsidR="00BE5021" w:rsidRDefault="00BE5021" w:rsidP="00ED7230">
            <w:pPr>
              <w:jc w:val="both"/>
              <w:rPr>
                <w:rFonts w:ascii="Times New Roman" w:hAnsi="Times New Roman" w:cs="Times New Roman"/>
                <w:color w:val="000000"/>
                <w:lang w:eastAsia="bg-BG"/>
              </w:rPr>
            </w:pPr>
            <w:proofErr w:type="spellStart"/>
            <w:r>
              <w:rPr>
                <w:rFonts w:ascii="Times New Roman" w:hAnsi="Times New Roman" w:cs="Times New Roman"/>
                <w:lang w:val="ru-RU"/>
              </w:rPr>
              <w:t>Създаден</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оповестен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регистър</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подадените</w:t>
            </w:r>
            <w:proofErr w:type="spellEnd"/>
            <w:r>
              <w:rPr>
                <w:rFonts w:ascii="Times New Roman" w:hAnsi="Times New Roman" w:cs="Times New Roman"/>
                <w:lang w:val="ru-RU"/>
              </w:rPr>
              <w:t xml:space="preserve"> от </w:t>
            </w:r>
            <w:proofErr w:type="spellStart"/>
            <w:r>
              <w:rPr>
                <w:rFonts w:ascii="Times New Roman" w:hAnsi="Times New Roman" w:cs="Times New Roman"/>
                <w:lang w:val="ru-RU"/>
              </w:rPr>
              <w:t>общините</w:t>
            </w:r>
            <w:proofErr w:type="spellEnd"/>
            <w:r>
              <w:rPr>
                <w:rFonts w:ascii="Times New Roman" w:hAnsi="Times New Roman" w:cs="Times New Roman"/>
                <w:lang w:val="ru-RU"/>
              </w:rPr>
              <w:t xml:space="preserve"> искания за </w:t>
            </w:r>
            <w:proofErr w:type="spellStart"/>
            <w:r>
              <w:rPr>
                <w:rFonts w:ascii="Times New Roman" w:hAnsi="Times New Roman" w:cs="Times New Roman"/>
                <w:lang w:val="ru-RU"/>
              </w:rPr>
              <w:t>финансиране</w:t>
            </w:r>
            <w:proofErr w:type="spellEnd"/>
            <w:r>
              <w:rPr>
                <w:rFonts w:ascii="Times New Roman" w:hAnsi="Times New Roman" w:cs="Times New Roman"/>
                <w:lang w:val="ru-RU"/>
              </w:rPr>
              <w:t xml:space="preserve"> от МКВПМС</w:t>
            </w:r>
          </w:p>
        </w:tc>
      </w:tr>
      <w:tr w:rsidR="00ED7230" w:rsidRPr="00F91457" w:rsidTr="00D900E0">
        <w:tc>
          <w:tcPr>
            <w:tcW w:w="1908" w:type="dxa"/>
          </w:tcPr>
          <w:p w:rsidR="00ED7230" w:rsidRDefault="00ED7230" w:rsidP="00BE5021">
            <w:pPr>
              <w:rPr>
                <w:rFonts w:ascii="Times New Roman" w:hAnsi="Times New Roman" w:cs="Times New Roman"/>
                <w:color w:val="000000"/>
                <w:lang w:eastAsia="bg-BG"/>
              </w:rPr>
            </w:pPr>
            <w:r>
              <w:rPr>
                <w:rFonts w:ascii="Times New Roman" w:hAnsi="Times New Roman" w:cs="Times New Roman"/>
                <w:color w:val="000000"/>
                <w:lang w:eastAsia="bg-BG"/>
              </w:rPr>
              <w:lastRenderedPageBreak/>
              <w:t>3.Поддържане на висококвалифициран и устойчив административен капацитет</w:t>
            </w:r>
          </w:p>
        </w:tc>
        <w:tc>
          <w:tcPr>
            <w:tcW w:w="2062" w:type="dxa"/>
          </w:tcPr>
          <w:p w:rsidR="00ED7230" w:rsidRPr="00C56CF5" w:rsidRDefault="00C13716" w:rsidP="00D34DFB">
            <w:pPr>
              <w:rPr>
                <w:rFonts w:ascii="Times New Roman" w:hAnsi="Times New Roman" w:cs="Times New Roman"/>
                <w:b/>
              </w:rPr>
            </w:pPr>
            <w:r w:rsidRPr="00C56CF5">
              <w:rPr>
                <w:rFonts w:ascii="Times New Roman" w:hAnsi="Times New Roman" w:cs="Times New Roman"/>
                <w:b/>
              </w:rPr>
              <w:t>Укрепване на държавността и стабилизиране на институционалната среда.</w:t>
            </w:r>
          </w:p>
        </w:tc>
        <w:tc>
          <w:tcPr>
            <w:tcW w:w="1842" w:type="dxa"/>
          </w:tcPr>
          <w:p w:rsidR="00ED7230" w:rsidRPr="00C56CF5" w:rsidRDefault="00ED7230" w:rsidP="00035C58">
            <w:pPr>
              <w:autoSpaceDE w:val="0"/>
              <w:autoSpaceDN w:val="0"/>
              <w:adjustRightInd w:val="0"/>
              <w:rPr>
                <w:rFonts w:ascii="Times New Roman" w:hAnsi="Times New Roman" w:cs="Times New Roman"/>
                <w:b/>
                <w:color w:val="000000"/>
                <w:lang w:eastAsia="bg-BG"/>
              </w:rPr>
            </w:pPr>
            <w:r w:rsidRPr="00C56CF5">
              <w:rPr>
                <w:rFonts w:ascii="Times New Roman" w:hAnsi="Times New Roman" w:cs="Times New Roman"/>
                <w:b/>
                <w:color w:val="000000"/>
                <w:lang w:eastAsia="bg-BG"/>
              </w:rPr>
              <w:t>Програма на правителството за стабилно развитие на Република България</w:t>
            </w:r>
          </w:p>
        </w:tc>
        <w:tc>
          <w:tcPr>
            <w:tcW w:w="2409" w:type="dxa"/>
          </w:tcPr>
          <w:p w:rsidR="00ED7230" w:rsidRDefault="00BE5021" w:rsidP="008B62F5">
            <w:pPr>
              <w:rPr>
                <w:rFonts w:ascii="Times New Roman" w:hAnsi="Times New Roman" w:cs="Times New Roman"/>
              </w:rPr>
            </w:pPr>
            <w:r>
              <w:rPr>
                <w:rFonts w:ascii="Times New Roman" w:hAnsi="Times New Roman" w:cs="Times New Roman"/>
              </w:rPr>
              <w:t xml:space="preserve">1. </w:t>
            </w:r>
            <w:r w:rsidR="00ED7230">
              <w:rPr>
                <w:rFonts w:ascii="Times New Roman" w:hAnsi="Times New Roman" w:cs="Times New Roman"/>
              </w:rPr>
              <w:t>Извършване на годишен анализ и оценка на потребността от обучение, провеждане на обучения и стажове в администрацията</w:t>
            </w:r>
          </w:p>
        </w:tc>
        <w:tc>
          <w:tcPr>
            <w:tcW w:w="1402" w:type="dxa"/>
          </w:tcPr>
          <w:p w:rsidR="00ED7230" w:rsidRDefault="00ED7230" w:rsidP="00D34DFB">
            <w:pPr>
              <w:rPr>
                <w:rFonts w:ascii="Times New Roman" w:hAnsi="Times New Roman" w:cs="Times New Roman"/>
                <w:lang w:val="ru-RU"/>
              </w:rPr>
            </w:pPr>
            <w:proofErr w:type="spellStart"/>
            <w:r>
              <w:rPr>
                <w:rFonts w:ascii="Times New Roman" w:hAnsi="Times New Roman" w:cs="Times New Roman"/>
                <w:lang w:val="ru-RU"/>
              </w:rPr>
              <w:t>М.март</w:t>
            </w:r>
            <w:proofErr w:type="spellEnd"/>
            <w:r>
              <w:rPr>
                <w:rFonts w:ascii="Times New Roman" w:hAnsi="Times New Roman" w:cs="Times New Roman"/>
                <w:lang w:val="ru-RU"/>
              </w:rPr>
              <w:t xml:space="preserve"> 2015г.</w:t>
            </w:r>
          </w:p>
          <w:p w:rsidR="00ED7230" w:rsidRDefault="00ED7230" w:rsidP="00D34DFB">
            <w:pPr>
              <w:rPr>
                <w:rFonts w:ascii="Times New Roman" w:hAnsi="Times New Roman" w:cs="Times New Roman"/>
                <w:lang w:val="ru-RU"/>
              </w:rPr>
            </w:pPr>
            <w:r>
              <w:rPr>
                <w:rFonts w:ascii="Times New Roman" w:hAnsi="Times New Roman" w:cs="Times New Roman"/>
                <w:lang w:val="ru-RU"/>
              </w:rPr>
              <w:t>Дирекция АПОФУС</w:t>
            </w:r>
          </w:p>
          <w:p w:rsidR="00C13716" w:rsidRDefault="00C13716" w:rsidP="00D34DFB">
            <w:pPr>
              <w:rPr>
                <w:rFonts w:ascii="Times New Roman" w:hAnsi="Times New Roman" w:cs="Times New Roman"/>
                <w:lang w:val="ru-RU"/>
              </w:rPr>
            </w:pPr>
          </w:p>
          <w:p w:rsidR="00C13716" w:rsidRDefault="00C13716" w:rsidP="00D34DFB">
            <w:pPr>
              <w:rPr>
                <w:rFonts w:ascii="Times New Roman" w:hAnsi="Times New Roman" w:cs="Times New Roman"/>
                <w:lang w:val="ru-RU"/>
              </w:rPr>
            </w:pPr>
            <w:r>
              <w:rPr>
                <w:rFonts w:ascii="Times New Roman" w:hAnsi="Times New Roman" w:cs="Times New Roman"/>
                <w:lang w:val="ru-RU"/>
              </w:rPr>
              <w:t>Постоянен</w:t>
            </w:r>
          </w:p>
          <w:p w:rsidR="00C13716" w:rsidRDefault="00C13716" w:rsidP="00D34DFB">
            <w:pPr>
              <w:rPr>
                <w:rFonts w:ascii="Times New Roman" w:hAnsi="Times New Roman" w:cs="Times New Roman"/>
                <w:lang w:val="ru-RU"/>
              </w:rPr>
            </w:pPr>
            <w:r>
              <w:rPr>
                <w:rFonts w:ascii="Times New Roman" w:hAnsi="Times New Roman" w:cs="Times New Roman"/>
                <w:lang w:val="ru-RU"/>
              </w:rPr>
              <w:t>Дирекция АПОФУС</w:t>
            </w:r>
          </w:p>
        </w:tc>
        <w:tc>
          <w:tcPr>
            <w:tcW w:w="2045" w:type="dxa"/>
          </w:tcPr>
          <w:p w:rsidR="00ED7230" w:rsidRDefault="00ED7230" w:rsidP="00D34DFB">
            <w:pPr>
              <w:rPr>
                <w:rFonts w:ascii="Times New Roman" w:hAnsi="Times New Roman" w:cs="Times New Roman"/>
                <w:color w:val="000000"/>
                <w:lang w:eastAsia="bg-BG"/>
              </w:rPr>
            </w:pPr>
            <w:r>
              <w:rPr>
                <w:rFonts w:ascii="Times New Roman" w:hAnsi="Times New Roman" w:cs="Times New Roman"/>
                <w:color w:val="000000"/>
                <w:lang w:eastAsia="bg-BG"/>
              </w:rPr>
              <w:t>Повишаване квалификацията на служителите, създаване на условия за ефективно провеждане на студентски практики и стажове.</w:t>
            </w:r>
          </w:p>
        </w:tc>
        <w:tc>
          <w:tcPr>
            <w:tcW w:w="1968" w:type="dxa"/>
          </w:tcPr>
          <w:p w:rsidR="00ED7230" w:rsidRDefault="00ED7230" w:rsidP="00D34DFB">
            <w:pPr>
              <w:rPr>
                <w:rFonts w:ascii="Times New Roman" w:hAnsi="Times New Roman" w:cs="Times New Roman"/>
              </w:rPr>
            </w:pPr>
            <w:r>
              <w:rPr>
                <w:rFonts w:ascii="Times New Roman" w:hAnsi="Times New Roman" w:cs="Times New Roman"/>
              </w:rPr>
              <w:t>Система за обучение и развитие на персонала</w:t>
            </w:r>
          </w:p>
        </w:tc>
        <w:tc>
          <w:tcPr>
            <w:tcW w:w="1960" w:type="dxa"/>
          </w:tcPr>
          <w:p w:rsidR="00ED7230" w:rsidRDefault="00ED7230" w:rsidP="00C951A3">
            <w:pPr>
              <w:jc w:val="both"/>
              <w:rPr>
                <w:rFonts w:ascii="Times New Roman" w:hAnsi="Times New Roman" w:cs="Times New Roman"/>
                <w:color w:val="000000"/>
                <w:lang w:eastAsia="bg-BG"/>
              </w:rPr>
            </w:pPr>
            <w:r>
              <w:rPr>
                <w:rFonts w:ascii="Times New Roman" w:hAnsi="Times New Roman" w:cs="Times New Roman"/>
                <w:color w:val="000000"/>
                <w:lang w:eastAsia="bg-BG"/>
              </w:rPr>
              <w:t>Изготвяне на анализ за потребностите от обучение</w:t>
            </w:r>
          </w:p>
          <w:p w:rsidR="00ED7230" w:rsidRDefault="00ED7230" w:rsidP="00C951A3">
            <w:pPr>
              <w:jc w:val="both"/>
              <w:rPr>
                <w:rFonts w:ascii="Times New Roman" w:hAnsi="Times New Roman" w:cs="Times New Roman"/>
                <w:color w:val="000000"/>
                <w:lang w:eastAsia="bg-BG"/>
              </w:rPr>
            </w:pPr>
            <w:r>
              <w:rPr>
                <w:rFonts w:ascii="Times New Roman" w:hAnsi="Times New Roman" w:cs="Times New Roman"/>
                <w:color w:val="000000"/>
                <w:lang w:eastAsia="bg-BG"/>
              </w:rPr>
              <w:t>Изготвяне на обобщена заявка за задължително и специализирано обучение</w:t>
            </w:r>
          </w:p>
          <w:p w:rsidR="00ED7230" w:rsidRDefault="00ED7230" w:rsidP="00C951A3">
            <w:pPr>
              <w:jc w:val="both"/>
              <w:rPr>
                <w:rFonts w:ascii="Times New Roman" w:hAnsi="Times New Roman" w:cs="Times New Roman"/>
                <w:color w:val="000000"/>
                <w:lang w:eastAsia="bg-BG"/>
              </w:rPr>
            </w:pPr>
            <w:r>
              <w:rPr>
                <w:rFonts w:ascii="Times New Roman" w:hAnsi="Times New Roman" w:cs="Times New Roman"/>
                <w:color w:val="000000"/>
                <w:lang w:eastAsia="bg-BG"/>
              </w:rPr>
              <w:t>Брой проведени стажове и практики</w:t>
            </w:r>
          </w:p>
          <w:p w:rsidR="00ED7230" w:rsidRDefault="00ED7230" w:rsidP="00382E50">
            <w:pPr>
              <w:jc w:val="both"/>
              <w:rPr>
                <w:rFonts w:ascii="Times New Roman" w:hAnsi="Times New Roman" w:cs="Times New Roman"/>
                <w:color w:val="000000"/>
                <w:lang w:eastAsia="bg-BG"/>
              </w:rPr>
            </w:pPr>
            <w:r>
              <w:rPr>
                <w:rFonts w:ascii="Times New Roman" w:hAnsi="Times New Roman" w:cs="Times New Roman"/>
                <w:color w:val="000000"/>
                <w:lang w:eastAsia="bg-BG"/>
              </w:rPr>
              <w:t xml:space="preserve">Изготвена програма за обучение на </w:t>
            </w:r>
            <w:proofErr w:type="spellStart"/>
            <w:r>
              <w:rPr>
                <w:rFonts w:ascii="Times New Roman" w:hAnsi="Times New Roman" w:cs="Times New Roman"/>
                <w:color w:val="000000"/>
                <w:lang w:eastAsia="bg-BG"/>
              </w:rPr>
              <w:t>новопостъпили</w:t>
            </w:r>
            <w:proofErr w:type="spellEnd"/>
            <w:r>
              <w:rPr>
                <w:rFonts w:ascii="Times New Roman" w:hAnsi="Times New Roman" w:cs="Times New Roman"/>
                <w:color w:val="000000"/>
                <w:lang w:eastAsia="bg-BG"/>
              </w:rPr>
              <w:t xml:space="preserve"> служители и стажанти</w:t>
            </w:r>
          </w:p>
        </w:tc>
      </w:tr>
      <w:tr w:rsidR="00BE5021" w:rsidRPr="00F91457" w:rsidTr="00D900E0">
        <w:tc>
          <w:tcPr>
            <w:tcW w:w="1908" w:type="dxa"/>
            <w:vMerge w:val="restart"/>
          </w:tcPr>
          <w:p w:rsidR="00BE5021" w:rsidRDefault="00BE5021" w:rsidP="00BE5021">
            <w:pPr>
              <w:rPr>
                <w:rFonts w:ascii="Times New Roman" w:hAnsi="Times New Roman" w:cs="Times New Roman"/>
                <w:color w:val="000000"/>
                <w:lang w:eastAsia="bg-BG"/>
              </w:rPr>
            </w:pPr>
            <w:r>
              <w:rPr>
                <w:rFonts w:ascii="Times New Roman" w:hAnsi="Times New Roman" w:cs="Times New Roman"/>
                <w:color w:val="000000"/>
                <w:lang w:eastAsia="bg-BG"/>
              </w:rPr>
              <w:t>4. Повишаване на ефективността на публичните разходи, осигуряване на добро финансово управление и надеждни системи за контрол на публичните средства</w:t>
            </w:r>
          </w:p>
        </w:tc>
        <w:tc>
          <w:tcPr>
            <w:tcW w:w="2062" w:type="dxa"/>
            <w:vMerge w:val="restart"/>
          </w:tcPr>
          <w:p w:rsidR="00BE5021" w:rsidRPr="00C56CF5" w:rsidRDefault="00BE5021" w:rsidP="00D34DFB">
            <w:pPr>
              <w:rPr>
                <w:rFonts w:ascii="Times New Roman" w:hAnsi="Times New Roman" w:cs="Times New Roman"/>
                <w:b/>
              </w:rPr>
            </w:pPr>
            <w:r w:rsidRPr="00C56CF5">
              <w:rPr>
                <w:rFonts w:ascii="Times New Roman" w:hAnsi="Times New Roman" w:cs="Times New Roman"/>
                <w:b/>
              </w:rPr>
              <w:t>Укрепване на държавността и стабилизиране на институционалната среда.</w:t>
            </w:r>
          </w:p>
        </w:tc>
        <w:tc>
          <w:tcPr>
            <w:tcW w:w="1842" w:type="dxa"/>
            <w:vMerge w:val="restart"/>
          </w:tcPr>
          <w:p w:rsidR="00BE5021" w:rsidRPr="00C56CF5" w:rsidRDefault="00BE5021" w:rsidP="00035C58">
            <w:pPr>
              <w:autoSpaceDE w:val="0"/>
              <w:autoSpaceDN w:val="0"/>
              <w:adjustRightInd w:val="0"/>
              <w:rPr>
                <w:rFonts w:ascii="Times New Roman" w:hAnsi="Times New Roman" w:cs="Times New Roman"/>
                <w:b/>
                <w:color w:val="000000"/>
                <w:lang w:eastAsia="bg-BG"/>
              </w:rPr>
            </w:pPr>
            <w:r w:rsidRPr="00C56CF5">
              <w:rPr>
                <w:rFonts w:ascii="Times New Roman" w:hAnsi="Times New Roman" w:cs="Times New Roman"/>
                <w:b/>
                <w:color w:val="000000"/>
                <w:lang w:eastAsia="bg-BG"/>
              </w:rPr>
              <w:t>Програма на правителството за стабилно развитие на Република България</w:t>
            </w:r>
          </w:p>
        </w:tc>
        <w:tc>
          <w:tcPr>
            <w:tcW w:w="2409" w:type="dxa"/>
          </w:tcPr>
          <w:p w:rsidR="00BE5021" w:rsidRDefault="00BE5021" w:rsidP="00C56CF5">
            <w:pPr>
              <w:rPr>
                <w:rFonts w:ascii="Times New Roman" w:hAnsi="Times New Roman" w:cs="Times New Roman"/>
              </w:rPr>
            </w:pPr>
            <w:r>
              <w:rPr>
                <w:rFonts w:ascii="Times New Roman" w:hAnsi="Times New Roman" w:cs="Times New Roman"/>
              </w:rPr>
              <w:t xml:space="preserve">1. Периодично наблюдение на изпълнението на бюджета по параграфи, </w:t>
            </w:r>
            <w:proofErr w:type="spellStart"/>
            <w:r>
              <w:rPr>
                <w:rFonts w:ascii="Times New Roman" w:hAnsi="Times New Roman" w:cs="Times New Roman"/>
              </w:rPr>
              <w:t>подпараграфи</w:t>
            </w:r>
            <w:proofErr w:type="spellEnd"/>
            <w:r>
              <w:rPr>
                <w:rFonts w:ascii="Times New Roman" w:hAnsi="Times New Roman" w:cs="Times New Roman"/>
              </w:rPr>
              <w:t>, политики и програми</w:t>
            </w:r>
          </w:p>
        </w:tc>
        <w:tc>
          <w:tcPr>
            <w:tcW w:w="1402" w:type="dxa"/>
          </w:tcPr>
          <w:p w:rsidR="00BE5021" w:rsidRDefault="00BE5021" w:rsidP="00D34DFB">
            <w:pPr>
              <w:rPr>
                <w:rFonts w:ascii="Times New Roman" w:hAnsi="Times New Roman" w:cs="Times New Roman"/>
                <w:lang w:val="ru-RU"/>
              </w:rPr>
            </w:pPr>
            <w:r>
              <w:rPr>
                <w:rFonts w:ascii="Times New Roman" w:hAnsi="Times New Roman" w:cs="Times New Roman"/>
                <w:lang w:val="ru-RU"/>
              </w:rPr>
              <w:t>Постоянен</w:t>
            </w:r>
          </w:p>
          <w:p w:rsidR="00BE5021" w:rsidRDefault="00BE5021" w:rsidP="00D34DFB">
            <w:pPr>
              <w:rPr>
                <w:rFonts w:ascii="Times New Roman" w:hAnsi="Times New Roman" w:cs="Times New Roman"/>
                <w:lang w:val="ru-RU"/>
              </w:rPr>
            </w:pPr>
            <w:r>
              <w:rPr>
                <w:rFonts w:ascii="Times New Roman" w:hAnsi="Times New Roman" w:cs="Times New Roman"/>
                <w:lang w:val="ru-RU"/>
              </w:rPr>
              <w:t>Дирекция АПОФУС</w:t>
            </w:r>
          </w:p>
        </w:tc>
        <w:tc>
          <w:tcPr>
            <w:tcW w:w="2045" w:type="dxa"/>
          </w:tcPr>
          <w:p w:rsidR="00BE5021" w:rsidRDefault="00BE5021" w:rsidP="00D34DFB">
            <w:pPr>
              <w:rPr>
                <w:rFonts w:ascii="Times New Roman" w:hAnsi="Times New Roman" w:cs="Times New Roman"/>
                <w:color w:val="000000"/>
                <w:lang w:eastAsia="bg-BG"/>
              </w:rPr>
            </w:pPr>
            <w:r>
              <w:rPr>
                <w:rFonts w:ascii="Times New Roman" w:hAnsi="Times New Roman" w:cs="Times New Roman"/>
                <w:color w:val="000000"/>
                <w:lang w:eastAsia="bg-BG"/>
              </w:rPr>
              <w:t>Точна и ясна представа за финансовото състояние на администрацията</w:t>
            </w:r>
          </w:p>
        </w:tc>
        <w:tc>
          <w:tcPr>
            <w:tcW w:w="1968" w:type="dxa"/>
          </w:tcPr>
          <w:p w:rsidR="00BE5021" w:rsidRDefault="00BE5021" w:rsidP="00D34DFB">
            <w:pPr>
              <w:rPr>
                <w:rFonts w:ascii="Times New Roman" w:hAnsi="Times New Roman" w:cs="Times New Roman"/>
              </w:rPr>
            </w:pPr>
            <w:r>
              <w:rPr>
                <w:rFonts w:ascii="Times New Roman" w:hAnsi="Times New Roman" w:cs="Times New Roman"/>
              </w:rPr>
              <w:t xml:space="preserve">Отчети за касово изпълнение и финансови отчети </w:t>
            </w:r>
          </w:p>
        </w:tc>
        <w:tc>
          <w:tcPr>
            <w:tcW w:w="1960" w:type="dxa"/>
          </w:tcPr>
          <w:p w:rsidR="00BE5021" w:rsidRDefault="00BE5021" w:rsidP="002C766A">
            <w:pPr>
              <w:jc w:val="both"/>
              <w:rPr>
                <w:rFonts w:ascii="Times New Roman" w:hAnsi="Times New Roman" w:cs="Times New Roman"/>
                <w:color w:val="000000"/>
                <w:lang w:eastAsia="bg-BG"/>
              </w:rPr>
            </w:pPr>
            <w:r>
              <w:rPr>
                <w:rFonts w:ascii="Times New Roman" w:hAnsi="Times New Roman" w:cs="Times New Roman"/>
                <w:color w:val="000000"/>
                <w:lang w:eastAsia="bg-BG"/>
              </w:rPr>
              <w:t>Брой о</w:t>
            </w:r>
            <w:r>
              <w:rPr>
                <w:rFonts w:ascii="Times New Roman" w:hAnsi="Times New Roman" w:cs="Times New Roman"/>
              </w:rPr>
              <w:t>тчети за касово изпълнение и финансови отчети</w:t>
            </w:r>
          </w:p>
        </w:tc>
      </w:tr>
      <w:tr w:rsidR="00BE5021" w:rsidRPr="00F91457" w:rsidTr="00D900E0">
        <w:tc>
          <w:tcPr>
            <w:tcW w:w="1908" w:type="dxa"/>
            <w:vMerge/>
          </w:tcPr>
          <w:p w:rsidR="00BE5021" w:rsidRDefault="00BE5021" w:rsidP="00C56CF5">
            <w:pPr>
              <w:rPr>
                <w:rFonts w:ascii="Times New Roman" w:hAnsi="Times New Roman" w:cs="Times New Roman"/>
                <w:color w:val="000000"/>
                <w:lang w:eastAsia="bg-BG"/>
              </w:rPr>
            </w:pPr>
          </w:p>
        </w:tc>
        <w:tc>
          <w:tcPr>
            <w:tcW w:w="2062" w:type="dxa"/>
            <w:vMerge/>
          </w:tcPr>
          <w:p w:rsidR="00BE5021" w:rsidRPr="00C56CF5" w:rsidRDefault="00BE5021" w:rsidP="00D34DFB">
            <w:pPr>
              <w:rPr>
                <w:rFonts w:ascii="Times New Roman" w:hAnsi="Times New Roman" w:cs="Times New Roman"/>
                <w:b/>
              </w:rPr>
            </w:pPr>
          </w:p>
        </w:tc>
        <w:tc>
          <w:tcPr>
            <w:tcW w:w="1842" w:type="dxa"/>
            <w:vMerge/>
          </w:tcPr>
          <w:p w:rsidR="00BE5021" w:rsidRPr="00C56CF5" w:rsidRDefault="00BE5021" w:rsidP="00035C58">
            <w:pPr>
              <w:autoSpaceDE w:val="0"/>
              <w:autoSpaceDN w:val="0"/>
              <w:adjustRightInd w:val="0"/>
              <w:rPr>
                <w:rFonts w:ascii="Times New Roman" w:hAnsi="Times New Roman" w:cs="Times New Roman"/>
                <w:b/>
                <w:color w:val="000000"/>
                <w:lang w:eastAsia="bg-BG"/>
              </w:rPr>
            </w:pPr>
          </w:p>
        </w:tc>
        <w:tc>
          <w:tcPr>
            <w:tcW w:w="2409" w:type="dxa"/>
          </w:tcPr>
          <w:p w:rsidR="00BE5021" w:rsidRDefault="00BE5021" w:rsidP="00C1492C">
            <w:pPr>
              <w:rPr>
                <w:rFonts w:ascii="Times New Roman" w:hAnsi="Times New Roman" w:cs="Times New Roman"/>
              </w:rPr>
            </w:pPr>
            <w:r>
              <w:rPr>
                <w:rFonts w:ascii="Times New Roman" w:hAnsi="Times New Roman" w:cs="Times New Roman"/>
              </w:rPr>
              <w:t>2.</w:t>
            </w:r>
            <w:r w:rsidRPr="00F91457">
              <w:rPr>
                <w:rFonts w:ascii="Times New Roman" w:hAnsi="Times New Roman" w:cs="Times New Roman"/>
              </w:rPr>
              <w:t xml:space="preserve"> Мониторинг на СФУК</w:t>
            </w:r>
          </w:p>
        </w:tc>
        <w:tc>
          <w:tcPr>
            <w:tcW w:w="1402" w:type="dxa"/>
          </w:tcPr>
          <w:p w:rsidR="00BE5021" w:rsidRPr="002D4DFA" w:rsidRDefault="00BE5021" w:rsidP="00EB438E">
            <w:pPr>
              <w:rPr>
                <w:rFonts w:ascii="Times New Roman" w:hAnsi="Times New Roman" w:cs="Times New Roman"/>
              </w:rPr>
            </w:pPr>
            <w:r>
              <w:rPr>
                <w:rFonts w:ascii="Times New Roman" w:hAnsi="Times New Roman" w:cs="Times New Roman"/>
              </w:rPr>
              <w:t>М.юли 2015г. Дирекция АПОФУС</w:t>
            </w:r>
          </w:p>
        </w:tc>
        <w:tc>
          <w:tcPr>
            <w:tcW w:w="2045" w:type="dxa"/>
          </w:tcPr>
          <w:p w:rsidR="00BE5021" w:rsidRPr="00F91457" w:rsidRDefault="00BE5021" w:rsidP="00EB438E">
            <w:pPr>
              <w:rPr>
                <w:rFonts w:ascii="Times New Roman" w:hAnsi="Times New Roman" w:cs="Times New Roman"/>
                <w:bCs/>
              </w:rPr>
            </w:pPr>
            <w:r w:rsidRPr="00F91457">
              <w:rPr>
                <w:rFonts w:ascii="Times New Roman" w:hAnsi="Times New Roman" w:cs="Times New Roman"/>
                <w:bCs/>
              </w:rPr>
              <w:t>Повишаване на ефективността</w:t>
            </w:r>
            <w:r>
              <w:rPr>
                <w:rFonts w:ascii="Times New Roman" w:hAnsi="Times New Roman" w:cs="Times New Roman"/>
                <w:bCs/>
              </w:rPr>
              <w:t xml:space="preserve"> н</w:t>
            </w:r>
            <w:r w:rsidRPr="00F91457">
              <w:rPr>
                <w:rFonts w:ascii="Times New Roman" w:hAnsi="Times New Roman" w:cs="Times New Roman"/>
                <w:bCs/>
              </w:rPr>
              <w:t xml:space="preserve">а системите за управление и контрол </w:t>
            </w:r>
            <w:r>
              <w:rPr>
                <w:rFonts w:ascii="Times New Roman" w:hAnsi="Times New Roman" w:cs="Times New Roman"/>
                <w:bCs/>
              </w:rPr>
              <w:t>.</w:t>
            </w:r>
          </w:p>
          <w:p w:rsidR="00BE5021" w:rsidRPr="00F91457" w:rsidRDefault="00BE5021" w:rsidP="00EB438E">
            <w:pPr>
              <w:rPr>
                <w:rFonts w:ascii="Times New Roman" w:hAnsi="Times New Roman" w:cs="Times New Roman"/>
              </w:rPr>
            </w:pPr>
          </w:p>
        </w:tc>
        <w:tc>
          <w:tcPr>
            <w:tcW w:w="1968" w:type="dxa"/>
          </w:tcPr>
          <w:p w:rsidR="00BE5021" w:rsidRPr="00F91457" w:rsidRDefault="00BE5021" w:rsidP="00BE5021">
            <w:pPr>
              <w:rPr>
                <w:rFonts w:ascii="Times New Roman" w:hAnsi="Times New Roman" w:cs="Times New Roman"/>
              </w:rPr>
            </w:pPr>
            <w:proofErr w:type="spellStart"/>
            <w:r w:rsidRPr="00F91457">
              <w:rPr>
                <w:rFonts w:ascii="Times New Roman" w:hAnsi="Times New Roman" w:cs="Times New Roman"/>
                <w:lang w:val="ru-RU"/>
              </w:rPr>
              <w:t>Действащи</w:t>
            </w:r>
            <w:proofErr w:type="spellEnd"/>
            <w:r>
              <w:rPr>
                <w:rFonts w:ascii="Times New Roman" w:hAnsi="Times New Roman" w:cs="Times New Roman"/>
                <w:lang w:val="ru-RU"/>
              </w:rPr>
              <w:t xml:space="preserve"> </w:t>
            </w:r>
            <w:proofErr w:type="spellStart"/>
            <w:r w:rsidRPr="00F91457">
              <w:rPr>
                <w:rFonts w:ascii="Times New Roman" w:hAnsi="Times New Roman" w:cs="Times New Roman"/>
                <w:lang w:val="ru-RU"/>
              </w:rPr>
              <w:t>вътрешни</w:t>
            </w:r>
            <w:proofErr w:type="spellEnd"/>
            <w:r w:rsidRPr="00F91457">
              <w:rPr>
                <w:rFonts w:ascii="Times New Roman" w:hAnsi="Times New Roman" w:cs="Times New Roman"/>
                <w:lang w:val="ru-RU"/>
              </w:rPr>
              <w:t xml:space="preserve"> </w:t>
            </w:r>
            <w:proofErr w:type="spellStart"/>
            <w:r w:rsidRPr="00F91457">
              <w:rPr>
                <w:rFonts w:ascii="Times New Roman" w:hAnsi="Times New Roman" w:cs="Times New Roman"/>
                <w:lang w:val="ru-RU"/>
              </w:rPr>
              <w:t>правила</w:t>
            </w:r>
            <w:proofErr w:type="gramStart"/>
            <w:r w:rsidRPr="00F91457">
              <w:rPr>
                <w:rFonts w:ascii="Times New Roman" w:hAnsi="Times New Roman" w:cs="Times New Roman"/>
                <w:lang w:val="ru-RU"/>
              </w:rPr>
              <w:t>,</w:t>
            </w:r>
            <w:r>
              <w:rPr>
                <w:rFonts w:ascii="Times New Roman" w:hAnsi="Times New Roman" w:cs="Times New Roman"/>
                <w:lang w:val="ru-RU"/>
              </w:rPr>
              <w:t>р</w:t>
            </w:r>
            <w:proofErr w:type="gramEnd"/>
            <w:r>
              <w:rPr>
                <w:rFonts w:ascii="Times New Roman" w:hAnsi="Times New Roman" w:cs="Times New Roman"/>
                <w:lang w:val="ru-RU"/>
              </w:rPr>
              <w:t>аботни</w:t>
            </w:r>
            <w:proofErr w:type="spellEnd"/>
            <w:r>
              <w:rPr>
                <w:rFonts w:ascii="Times New Roman" w:hAnsi="Times New Roman" w:cs="Times New Roman"/>
                <w:lang w:val="ru-RU"/>
              </w:rPr>
              <w:t xml:space="preserve"> инструкции, </w:t>
            </w:r>
            <w:r w:rsidRPr="00F91457">
              <w:rPr>
                <w:rFonts w:ascii="Times New Roman" w:hAnsi="Times New Roman" w:cs="Times New Roman"/>
                <w:lang w:val="ru-RU"/>
              </w:rPr>
              <w:t xml:space="preserve"> </w:t>
            </w:r>
            <w:proofErr w:type="spellStart"/>
            <w:r w:rsidRPr="00F91457">
              <w:rPr>
                <w:rFonts w:ascii="Times New Roman" w:hAnsi="Times New Roman" w:cs="Times New Roman"/>
                <w:lang w:val="ru-RU"/>
              </w:rPr>
              <w:t>процедури</w:t>
            </w:r>
            <w:proofErr w:type="spellEnd"/>
            <w:r w:rsidRPr="00F91457">
              <w:rPr>
                <w:rFonts w:ascii="Times New Roman" w:hAnsi="Times New Roman" w:cs="Times New Roman"/>
                <w:lang w:val="ru-RU"/>
              </w:rPr>
              <w:t xml:space="preserve">, </w:t>
            </w:r>
            <w:r>
              <w:rPr>
                <w:rFonts w:ascii="Times New Roman" w:hAnsi="Times New Roman" w:cs="Times New Roman"/>
                <w:lang w:val="ru-RU"/>
              </w:rPr>
              <w:t xml:space="preserve">и </w:t>
            </w:r>
            <w:r w:rsidRPr="00F91457">
              <w:rPr>
                <w:rFonts w:ascii="Times New Roman" w:hAnsi="Times New Roman" w:cs="Times New Roman"/>
                <w:lang w:val="ru-RU"/>
              </w:rPr>
              <w:t>политики.</w:t>
            </w:r>
          </w:p>
        </w:tc>
        <w:tc>
          <w:tcPr>
            <w:tcW w:w="1960" w:type="dxa"/>
          </w:tcPr>
          <w:p w:rsidR="00BE5021" w:rsidRPr="00F91457" w:rsidRDefault="00BE5021" w:rsidP="00BE5021">
            <w:pPr>
              <w:rPr>
                <w:rFonts w:ascii="Times New Roman" w:hAnsi="Times New Roman" w:cs="Times New Roman"/>
              </w:rPr>
            </w:pPr>
            <w:r>
              <w:rPr>
                <w:rFonts w:ascii="Times New Roman" w:hAnsi="Times New Roman" w:cs="Times New Roman"/>
                <w:color w:val="000000"/>
              </w:rPr>
              <w:t xml:space="preserve">Преглед и при необходимост актуализация на </w:t>
            </w:r>
            <w:r w:rsidRPr="00F91457">
              <w:rPr>
                <w:rFonts w:ascii="Times New Roman" w:hAnsi="Times New Roman" w:cs="Times New Roman"/>
                <w:color w:val="000000"/>
              </w:rPr>
              <w:t xml:space="preserve"> СФУК.</w:t>
            </w:r>
          </w:p>
        </w:tc>
      </w:tr>
      <w:tr w:rsidR="00BE5021" w:rsidRPr="00F91457" w:rsidTr="00D900E0">
        <w:tc>
          <w:tcPr>
            <w:tcW w:w="1908" w:type="dxa"/>
            <w:vMerge/>
          </w:tcPr>
          <w:p w:rsidR="00BE5021" w:rsidRPr="00F91457" w:rsidRDefault="00BE5021" w:rsidP="00EB438E">
            <w:pPr>
              <w:spacing w:after="160" w:line="259" w:lineRule="auto"/>
              <w:rPr>
                <w:rFonts w:ascii="Times New Roman" w:hAnsi="Times New Roman" w:cs="Times New Roman"/>
                <w:lang w:val="ru-RU"/>
              </w:rPr>
            </w:pPr>
          </w:p>
        </w:tc>
        <w:tc>
          <w:tcPr>
            <w:tcW w:w="2062" w:type="dxa"/>
            <w:vMerge/>
          </w:tcPr>
          <w:p w:rsidR="00BE5021" w:rsidRPr="00F91457" w:rsidRDefault="00BE5021" w:rsidP="00EB438E">
            <w:pPr>
              <w:spacing w:after="160" w:line="259" w:lineRule="auto"/>
              <w:rPr>
                <w:rFonts w:ascii="Times New Roman" w:hAnsi="Times New Roman" w:cs="Times New Roman"/>
              </w:rPr>
            </w:pPr>
          </w:p>
        </w:tc>
        <w:tc>
          <w:tcPr>
            <w:tcW w:w="1842" w:type="dxa"/>
            <w:vMerge/>
          </w:tcPr>
          <w:p w:rsidR="00BE5021" w:rsidRPr="00F91457" w:rsidRDefault="00BE5021" w:rsidP="00EB438E">
            <w:pPr>
              <w:spacing w:after="160" w:line="259" w:lineRule="auto"/>
              <w:rPr>
                <w:rFonts w:ascii="Times New Roman" w:hAnsi="Times New Roman" w:cs="Times New Roman"/>
              </w:rPr>
            </w:pPr>
          </w:p>
        </w:tc>
        <w:tc>
          <w:tcPr>
            <w:tcW w:w="2409" w:type="dxa"/>
          </w:tcPr>
          <w:p w:rsidR="00BE5021" w:rsidRDefault="00BE5021" w:rsidP="00BE5021">
            <w:pPr>
              <w:rPr>
                <w:rFonts w:ascii="Times New Roman" w:hAnsi="Times New Roman" w:cs="Times New Roman"/>
              </w:rPr>
            </w:pPr>
            <w:r>
              <w:rPr>
                <w:rFonts w:ascii="Times New Roman" w:hAnsi="Times New Roman" w:cs="Times New Roman"/>
              </w:rPr>
              <w:t>3.</w:t>
            </w:r>
            <w:r w:rsidRPr="002D4DFA">
              <w:rPr>
                <w:rFonts w:ascii="Times New Roman" w:hAnsi="Times New Roman" w:cs="Times New Roman"/>
              </w:rPr>
              <w:t>Оценка на рисковете, застрашаващи постигането на целите на ОА и мониторинг на процеса по управление на риска.</w:t>
            </w:r>
          </w:p>
        </w:tc>
        <w:tc>
          <w:tcPr>
            <w:tcW w:w="1402" w:type="dxa"/>
          </w:tcPr>
          <w:p w:rsidR="00BE5021" w:rsidRPr="002D4DFA" w:rsidRDefault="00BE5021" w:rsidP="00DA057C">
            <w:pPr>
              <w:rPr>
                <w:rFonts w:ascii="Times New Roman" w:hAnsi="Times New Roman" w:cs="Times New Roman"/>
              </w:rPr>
            </w:pPr>
            <w:r w:rsidRPr="002D4DFA">
              <w:rPr>
                <w:rFonts w:ascii="Times New Roman" w:hAnsi="Times New Roman" w:cs="Times New Roman"/>
              </w:rPr>
              <w:t>м. март</w:t>
            </w:r>
          </w:p>
          <w:p w:rsidR="00BE5021" w:rsidRPr="002D4DFA" w:rsidRDefault="00BE5021" w:rsidP="002C766A">
            <w:pPr>
              <w:rPr>
                <w:rFonts w:ascii="Times New Roman" w:hAnsi="Times New Roman" w:cs="Times New Roman"/>
              </w:rPr>
            </w:pPr>
            <w:r w:rsidRPr="002D4DFA">
              <w:rPr>
                <w:rFonts w:ascii="Times New Roman" w:hAnsi="Times New Roman" w:cs="Times New Roman"/>
              </w:rPr>
              <w:t>м. юли</w:t>
            </w:r>
          </w:p>
          <w:p w:rsidR="00BE5021" w:rsidRPr="002D4DFA" w:rsidRDefault="00BE5021" w:rsidP="00DA057C">
            <w:pPr>
              <w:rPr>
                <w:rFonts w:ascii="Times New Roman" w:hAnsi="Times New Roman" w:cs="Times New Roman"/>
              </w:rPr>
            </w:pPr>
            <w:r w:rsidRPr="002D4DFA">
              <w:rPr>
                <w:rFonts w:ascii="Times New Roman" w:hAnsi="Times New Roman" w:cs="Times New Roman"/>
              </w:rPr>
              <w:t>Дирекция АПОФУС</w:t>
            </w:r>
          </w:p>
          <w:p w:rsidR="00BE5021" w:rsidRPr="002D4DFA" w:rsidRDefault="00BE5021" w:rsidP="00BE5021">
            <w:pPr>
              <w:rPr>
                <w:rFonts w:ascii="Times New Roman" w:hAnsi="Times New Roman" w:cs="Times New Roman"/>
              </w:rPr>
            </w:pPr>
            <w:r w:rsidRPr="002D4DFA">
              <w:rPr>
                <w:rFonts w:ascii="Times New Roman" w:hAnsi="Times New Roman" w:cs="Times New Roman"/>
              </w:rPr>
              <w:t>Дирекция АКРРДС</w:t>
            </w:r>
          </w:p>
        </w:tc>
        <w:tc>
          <w:tcPr>
            <w:tcW w:w="2045" w:type="dxa"/>
          </w:tcPr>
          <w:p w:rsidR="00BE5021" w:rsidRPr="002D4DFA" w:rsidRDefault="00BE5021" w:rsidP="00EB438E">
            <w:pPr>
              <w:rPr>
                <w:rFonts w:ascii="Times New Roman" w:hAnsi="Times New Roman" w:cs="Times New Roman"/>
              </w:rPr>
            </w:pPr>
            <w:proofErr w:type="spellStart"/>
            <w:r w:rsidRPr="002D4DFA">
              <w:rPr>
                <w:rFonts w:ascii="Times New Roman" w:hAnsi="Times New Roman" w:cs="Times New Roman"/>
                <w:lang w:val="ru-RU"/>
              </w:rPr>
              <w:t>Определя</w:t>
            </w:r>
            <w:r>
              <w:rPr>
                <w:rFonts w:ascii="Times New Roman" w:hAnsi="Times New Roman" w:cs="Times New Roman"/>
                <w:lang w:val="ru-RU"/>
              </w:rPr>
              <w:t>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ключовите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рискови</w:t>
            </w:r>
            <w:proofErr w:type="spellEnd"/>
            <w:r>
              <w:rPr>
                <w:rFonts w:ascii="Times New Roman" w:hAnsi="Times New Roman" w:cs="Times New Roman"/>
                <w:lang w:val="ru-RU"/>
              </w:rPr>
              <w:t xml:space="preserve"> области  и </w:t>
            </w:r>
            <w:proofErr w:type="spellStart"/>
            <w:r w:rsidRPr="002D4DFA">
              <w:rPr>
                <w:rFonts w:ascii="Times New Roman" w:hAnsi="Times New Roman" w:cs="Times New Roman"/>
                <w:lang w:val="ru-RU"/>
              </w:rPr>
              <w:t>прилагане</w:t>
            </w:r>
            <w:proofErr w:type="spellEnd"/>
            <w:r w:rsidRPr="002D4DFA">
              <w:rPr>
                <w:rFonts w:ascii="Times New Roman" w:hAnsi="Times New Roman" w:cs="Times New Roman"/>
                <w:lang w:val="ru-RU"/>
              </w:rPr>
              <w:t xml:space="preserve"> на </w:t>
            </w:r>
            <w:proofErr w:type="spellStart"/>
            <w:r w:rsidRPr="002D4DFA">
              <w:rPr>
                <w:rFonts w:ascii="Times New Roman" w:hAnsi="Times New Roman" w:cs="Times New Roman"/>
                <w:lang w:val="ru-RU"/>
              </w:rPr>
              <w:t>адекватни</w:t>
            </w:r>
            <w:proofErr w:type="spellEnd"/>
            <w:r>
              <w:rPr>
                <w:rFonts w:ascii="Times New Roman" w:hAnsi="Times New Roman" w:cs="Times New Roman"/>
                <w:lang w:val="ru-RU"/>
              </w:rPr>
              <w:t xml:space="preserve"> </w:t>
            </w:r>
            <w:proofErr w:type="spellStart"/>
            <w:r w:rsidRPr="002D4DFA">
              <w:rPr>
                <w:rFonts w:ascii="Times New Roman" w:hAnsi="Times New Roman" w:cs="Times New Roman"/>
                <w:lang w:val="ru-RU"/>
              </w:rPr>
              <w:t>контролнимеханизми</w:t>
            </w:r>
            <w:proofErr w:type="spellEnd"/>
            <w:r>
              <w:rPr>
                <w:rFonts w:ascii="Times New Roman" w:hAnsi="Times New Roman" w:cs="Times New Roman"/>
                <w:lang w:val="ru-RU"/>
              </w:rPr>
              <w:t>.</w:t>
            </w:r>
          </w:p>
        </w:tc>
        <w:tc>
          <w:tcPr>
            <w:tcW w:w="1968" w:type="dxa"/>
          </w:tcPr>
          <w:p w:rsidR="00BE5021" w:rsidRPr="002D4DFA" w:rsidRDefault="00BE5021" w:rsidP="00BE5021">
            <w:pPr>
              <w:rPr>
                <w:rFonts w:ascii="Times New Roman" w:hAnsi="Times New Roman" w:cs="Times New Roman"/>
              </w:rPr>
            </w:pPr>
            <w:proofErr w:type="spellStart"/>
            <w:r w:rsidRPr="002D4DFA">
              <w:rPr>
                <w:rFonts w:ascii="Times New Roman" w:hAnsi="Times New Roman" w:cs="Times New Roman"/>
                <w:lang w:val="ru-RU"/>
              </w:rPr>
              <w:t>Ефективно</w:t>
            </w:r>
            <w:proofErr w:type="spellEnd"/>
            <w:r w:rsidRPr="002D4DFA">
              <w:rPr>
                <w:rFonts w:ascii="Times New Roman" w:hAnsi="Times New Roman" w:cs="Times New Roman"/>
                <w:lang w:val="ru-RU"/>
              </w:rPr>
              <w:t xml:space="preserve"> управление </w:t>
            </w:r>
            <w:proofErr w:type="gramStart"/>
            <w:r w:rsidRPr="002D4DFA">
              <w:rPr>
                <w:rFonts w:ascii="Times New Roman" w:hAnsi="Times New Roman" w:cs="Times New Roman"/>
                <w:lang w:val="ru-RU"/>
              </w:rPr>
              <w:t>на</w:t>
            </w:r>
            <w:proofErr w:type="gramEnd"/>
            <w:r w:rsidRPr="002D4DFA">
              <w:rPr>
                <w:rFonts w:ascii="Times New Roman" w:hAnsi="Times New Roman" w:cs="Times New Roman"/>
                <w:lang w:val="ru-RU"/>
              </w:rPr>
              <w:t xml:space="preserve"> риска</w:t>
            </w:r>
            <w:r>
              <w:rPr>
                <w:rFonts w:ascii="Times New Roman" w:hAnsi="Times New Roman" w:cs="Times New Roman"/>
                <w:lang w:val="ru-RU"/>
              </w:rPr>
              <w:t>.</w:t>
            </w:r>
          </w:p>
        </w:tc>
        <w:tc>
          <w:tcPr>
            <w:tcW w:w="1960" w:type="dxa"/>
          </w:tcPr>
          <w:p w:rsidR="00BE5021" w:rsidRPr="002D4DFA" w:rsidRDefault="00BE5021" w:rsidP="00BE5021">
            <w:pPr>
              <w:rPr>
                <w:rFonts w:ascii="Times New Roman" w:hAnsi="Times New Roman" w:cs="Times New Roman"/>
              </w:rPr>
            </w:pPr>
            <w:r w:rsidRPr="002D4DFA">
              <w:rPr>
                <w:rFonts w:ascii="Times New Roman" w:hAnsi="Times New Roman" w:cs="Times New Roman"/>
                <w:lang w:val="ru-RU"/>
              </w:rPr>
              <w:t>Риск-</w:t>
            </w:r>
            <w:proofErr w:type="spellStart"/>
            <w:r w:rsidRPr="002D4DFA">
              <w:rPr>
                <w:rFonts w:ascii="Times New Roman" w:hAnsi="Times New Roman" w:cs="Times New Roman"/>
                <w:lang w:val="ru-RU"/>
              </w:rPr>
              <w:t>регистър</w:t>
            </w:r>
            <w:proofErr w:type="spellEnd"/>
            <w:r w:rsidRPr="002D4DFA">
              <w:rPr>
                <w:rFonts w:ascii="Times New Roman" w:hAnsi="Times New Roman" w:cs="Times New Roman"/>
                <w:lang w:val="ru-RU"/>
              </w:rPr>
              <w:t xml:space="preserve"> на ОА</w:t>
            </w:r>
            <w:r>
              <w:rPr>
                <w:rFonts w:ascii="Times New Roman" w:hAnsi="Times New Roman" w:cs="Times New Roman"/>
                <w:lang w:val="ru-RU"/>
              </w:rPr>
              <w:t xml:space="preserve"> с </w:t>
            </w:r>
            <w:proofErr w:type="spellStart"/>
            <w:r>
              <w:rPr>
                <w:rFonts w:ascii="Times New Roman" w:hAnsi="Times New Roman" w:cs="Times New Roman"/>
                <w:lang w:val="ru-RU"/>
              </w:rPr>
              <w:t>приложени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контролни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дейности</w:t>
            </w:r>
            <w:proofErr w:type="spellEnd"/>
            <w:r w:rsidRPr="002D4DFA">
              <w:rPr>
                <w:rFonts w:ascii="Times New Roman" w:hAnsi="Times New Roman" w:cs="Times New Roman"/>
                <w:lang w:val="ru-RU"/>
              </w:rPr>
              <w:t>.</w:t>
            </w:r>
          </w:p>
        </w:tc>
      </w:tr>
      <w:tr w:rsidR="00C1492C" w:rsidRPr="00F91457" w:rsidTr="00D900E0">
        <w:tc>
          <w:tcPr>
            <w:tcW w:w="1908" w:type="dxa"/>
            <w:vMerge w:val="restart"/>
          </w:tcPr>
          <w:p w:rsidR="00C1492C" w:rsidRPr="00F91457" w:rsidRDefault="00C1492C" w:rsidP="00C1492C">
            <w:pPr>
              <w:spacing w:after="160" w:line="259" w:lineRule="auto"/>
              <w:rPr>
                <w:rFonts w:ascii="Times New Roman" w:hAnsi="Times New Roman" w:cs="Times New Roman"/>
              </w:rPr>
            </w:pPr>
            <w:r>
              <w:rPr>
                <w:rFonts w:ascii="Times New Roman" w:hAnsi="Times New Roman" w:cs="Times New Roman"/>
                <w:bCs/>
              </w:rPr>
              <w:lastRenderedPageBreak/>
              <w:t>5</w:t>
            </w:r>
            <w:r w:rsidRPr="00F91457">
              <w:rPr>
                <w:rFonts w:ascii="Times New Roman" w:hAnsi="Times New Roman" w:cs="Times New Roman"/>
                <w:bCs/>
              </w:rPr>
              <w:t>.</w:t>
            </w:r>
            <w:r>
              <w:rPr>
                <w:rFonts w:ascii="Times New Roman" w:hAnsi="Times New Roman" w:cs="Times New Roman"/>
                <w:bCs/>
              </w:rPr>
              <w:t xml:space="preserve"> </w:t>
            </w:r>
            <w:r w:rsidRPr="00F91457">
              <w:rPr>
                <w:rFonts w:ascii="Times New Roman" w:hAnsi="Times New Roman" w:cs="Times New Roman"/>
              </w:rPr>
              <w:t>Осъществяване на ефективен</w:t>
            </w:r>
            <w:r>
              <w:rPr>
                <w:rFonts w:ascii="Times New Roman" w:hAnsi="Times New Roman" w:cs="Times New Roman"/>
              </w:rPr>
              <w:t xml:space="preserve"> </w:t>
            </w:r>
            <w:proofErr w:type="spellStart"/>
            <w:r w:rsidRPr="00F91457">
              <w:rPr>
                <w:rFonts w:ascii="Times New Roman" w:hAnsi="Times New Roman" w:cs="Times New Roman"/>
                <w:lang w:val="ru-RU"/>
              </w:rPr>
              <w:t>контрол</w:t>
            </w:r>
            <w:proofErr w:type="spellEnd"/>
            <w:r w:rsidRPr="00F91457">
              <w:rPr>
                <w:rFonts w:ascii="Times New Roman" w:hAnsi="Times New Roman" w:cs="Times New Roman"/>
                <w:lang w:val="ru-RU"/>
              </w:rPr>
              <w:t xml:space="preserve"> по </w:t>
            </w:r>
            <w:proofErr w:type="spellStart"/>
            <w:r w:rsidRPr="00F91457">
              <w:rPr>
                <w:rFonts w:ascii="Times New Roman" w:hAnsi="Times New Roman" w:cs="Times New Roman"/>
                <w:lang w:val="ru-RU"/>
              </w:rPr>
              <w:t>законосъобраз-ността</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актовете</w:t>
            </w:r>
            <w:proofErr w:type="spellEnd"/>
            <w:r w:rsidRPr="00F91457">
              <w:rPr>
                <w:rFonts w:ascii="Times New Roman" w:hAnsi="Times New Roman" w:cs="Times New Roman"/>
                <w:lang w:val="ru-RU"/>
              </w:rPr>
              <w:t xml:space="preserve"> и </w:t>
            </w:r>
            <w:proofErr w:type="spellStart"/>
            <w:r w:rsidRPr="00F91457">
              <w:rPr>
                <w:rFonts w:ascii="Times New Roman" w:hAnsi="Times New Roman" w:cs="Times New Roman"/>
                <w:lang w:val="ru-RU"/>
              </w:rPr>
              <w:t>действията</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органите</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местното</w:t>
            </w:r>
            <w:proofErr w:type="spellEnd"/>
            <w:r w:rsidRPr="00F91457">
              <w:rPr>
                <w:rFonts w:ascii="Times New Roman" w:hAnsi="Times New Roman" w:cs="Times New Roman"/>
                <w:lang w:val="ru-RU"/>
              </w:rPr>
              <w:t xml:space="preserve"> самоуправление и </w:t>
            </w:r>
            <w:proofErr w:type="spellStart"/>
            <w:r w:rsidRPr="00F91457">
              <w:rPr>
                <w:rFonts w:ascii="Times New Roman" w:hAnsi="Times New Roman" w:cs="Times New Roman"/>
                <w:lang w:val="ru-RU"/>
              </w:rPr>
              <w:t>местната</w:t>
            </w:r>
            <w:proofErr w:type="spellEnd"/>
            <w:r w:rsidRPr="00F91457">
              <w:rPr>
                <w:rFonts w:ascii="Times New Roman" w:hAnsi="Times New Roman" w:cs="Times New Roman"/>
                <w:lang w:val="ru-RU"/>
              </w:rPr>
              <w:t xml:space="preserve"> администрация</w:t>
            </w:r>
            <w:r>
              <w:rPr>
                <w:rFonts w:ascii="Times New Roman" w:hAnsi="Times New Roman" w:cs="Times New Roman"/>
                <w:lang w:val="ru-RU"/>
              </w:rPr>
              <w:t>.</w:t>
            </w:r>
          </w:p>
        </w:tc>
        <w:tc>
          <w:tcPr>
            <w:tcW w:w="2062" w:type="dxa"/>
            <w:vMerge w:val="restart"/>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b/>
                <w:bCs/>
              </w:rPr>
              <w:t>Спазване на върховенството на закона като основа за възстановяването на справедливостта и като задължително условие за д</w:t>
            </w:r>
            <w:r>
              <w:rPr>
                <w:rFonts w:ascii="Times New Roman" w:hAnsi="Times New Roman" w:cs="Times New Roman"/>
                <w:b/>
                <w:bCs/>
              </w:rPr>
              <w:t>обрата бизнес- и публична среда</w:t>
            </w:r>
          </w:p>
        </w:tc>
        <w:tc>
          <w:tcPr>
            <w:tcW w:w="1842" w:type="dxa"/>
            <w:vMerge w:val="restart"/>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b/>
              </w:rPr>
              <w:t>Програма на правителств</w:t>
            </w:r>
            <w:r>
              <w:rPr>
                <w:rFonts w:ascii="Times New Roman" w:hAnsi="Times New Roman" w:cs="Times New Roman"/>
                <w:b/>
              </w:rPr>
              <w:t>ото за стабилно развитие на РБ</w:t>
            </w:r>
          </w:p>
        </w:tc>
        <w:tc>
          <w:tcPr>
            <w:tcW w:w="2409" w:type="dxa"/>
          </w:tcPr>
          <w:p w:rsidR="00C1492C" w:rsidRPr="00F91457" w:rsidRDefault="00C1492C" w:rsidP="00C1492C">
            <w:pPr>
              <w:spacing w:after="160"/>
              <w:rPr>
                <w:rFonts w:ascii="Times New Roman" w:hAnsi="Times New Roman" w:cs="Times New Roman"/>
              </w:rPr>
            </w:pPr>
            <w:r>
              <w:rPr>
                <w:rFonts w:ascii="Times New Roman" w:hAnsi="Times New Roman" w:cs="Times New Roman"/>
              </w:rPr>
              <w:t xml:space="preserve">1. Контрол за </w:t>
            </w:r>
            <w:proofErr w:type="spellStart"/>
            <w:r>
              <w:rPr>
                <w:rFonts w:ascii="Times New Roman" w:hAnsi="Times New Roman" w:cs="Times New Roman"/>
              </w:rPr>
              <w:t>законосъобра</w:t>
            </w:r>
            <w:r w:rsidRPr="00F91457">
              <w:rPr>
                <w:rFonts w:ascii="Times New Roman" w:hAnsi="Times New Roman" w:cs="Times New Roman"/>
              </w:rPr>
              <w:t>ност</w:t>
            </w:r>
            <w:proofErr w:type="spellEnd"/>
            <w:r w:rsidRPr="00F91457">
              <w:rPr>
                <w:rFonts w:ascii="Times New Roman" w:hAnsi="Times New Roman" w:cs="Times New Roman"/>
              </w:rPr>
              <w:t xml:space="preserve">  на актовете на органите на местното самоуправление</w:t>
            </w:r>
            <w:r>
              <w:rPr>
                <w:rFonts w:ascii="Times New Roman" w:hAnsi="Times New Roman" w:cs="Times New Roman"/>
              </w:rPr>
              <w:t>.</w:t>
            </w:r>
          </w:p>
        </w:tc>
        <w:tc>
          <w:tcPr>
            <w:tcW w:w="1402"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Постоянен</w:t>
            </w:r>
          </w:p>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Дирекция АКРРДС</w:t>
            </w:r>
          </w:p>
        </w:tc>
        <w:tc>
          <w:tcPr>
            <w:tcW w:w="2045" w:type="dxa"/>
          </w:tcPr>
          <w:p w:rsidR="00C1492C" w:rsidRPr="00F91457" w:rsidRDefault="00C1492C" w:rsidP="00C1492C">
            <w:pPr>
              <w:spacing w:after="160"/>
              <w:rPr>
                <w:rFonts w:ascii="Times New Roman" w:hAnsi="Times New Roman" w:cs="Times New Roman"/>
                <w:lang w:val="ru-RU"/>
              </w:rPr>
            </w:pPr>
            <w:proofErr w:type="spellStart"/>
            <w:r w:rsidRPr="00F91457">
              <w:rPr>
                <w:rFonts w:ascii="Times New Roman" w:hAnsi="Times New Roman" w:cs="Times New Roman"/>
                <w:lang w:val="ru-RU"/>
              </w:rPr>
              <w:t>Установяване</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незаконосъоб-разните</w:t>
            </w:r>
            <w:proofErr w:type="spellEnd"/>
            <w:r w:rsidRPr="00F91457">
              <w:rPr>
                <w:rFonts w:ascii="Times New Roman" w:hAnsi="Times New Roman" w:cs="Times New Roman"/>
                <w:lang w:val="ru-RU"/>
              </w:rPr>
              <w:t xml:space="preserve"> решения на </w:t>
            </w:r>
            <w:proofErr w:type="spellStart"/>
            <w:r w:rsidRPr="00F91457">
              <w:rPr>
                <w:rFonts w:ascii="Times New Roman" w:hAnsi="Times New Roman" w:cs="Times New Roman"/>
                <w:lang w:val="ru-RU"/>
              </w:rPr>
              <w:t>общинските</w:t>
            </w:r>
            <w:proofErr w:type="spellEnd"/>
            <w:r>
              <w:rPr>
                <w:rFonts w:ascii="Times New Roman" w:hAnsi="Times New Roman" w:cs="Times New Roman"/>
                <w:lang w:val="ru-RU"/>
              </w:rPr>
              <w:t xml:space="preserve"> </w:t>
            </w:r>
            <w:proofErr w:type="spellStart"/>
            <w:r w:rsidRPr="00F91457">
              <w:rPr>
                <w:rFonts w:ascii="Times New Roman" w:hAnsi="Times New Roman" w:cs="Times New Roman"/>
                <w:lang w:val="ru-RU"/>
              </w:rPr>
              <w:t>съвети</w:t>
            </w:r>
            <w:proofErr w:type="spellEnd"/>
            <w:r w:rsidRPr="00F91457">
              <w:rPr>
                <w:rFonts w:ascii="Times New Roman" w:hAnsi="Times New Roman" w:cs="Times New Roman"/>
                <w:lang w:val="ru-RU"/>
              </w:rPr>
              <w:t xml:space="preserve"> и </w:t>
            </w:r>
            <w:r w:rsidRPr="00F91457">
              <w:rPr>
                <w:rFonts w:ascii="Times New Roman" w:hAnsi="Times New Roman" w:cs="Times New Roman"/>
              </w:rPr>
              <w:t>недопускане</w:t>
            </w:r>
            <w:r>
              <w:rPr>
                <w:rFonts w:ascii="Times New Roman" w:hAnsi="Times New Roman" w:cs="Times New Roman"/>
                <w:lang w:val="ru-RU"/>
              </w:rPr>
              <w:t xml:space="preserve"> на </w:t>
            </w:r>
            <w:proofErr w:type="spellStart"/>
            <w:r>
              <w:rPr>
                <w:rFonts w:ascii="Times New Roman" w:hAnsi="Times New Roman" w:cs="Times New Roman"/>
                <w:lang w:val="ru-RU"/>
              </w:rPr>
              <w:t>изпълнението</w:t>
            </w:r>
            <w:proofErr w:type="spellEnd"/>
            <w:r>
              <w:rPr>
                <w:rFonts w:ascii="Times New Roman" w:hAnsi="Times New Roman" w:cs="Times New Roman"/>
                <w:lang w:val="ru-RU"/>
              </w:rPr>
              <w:t xml:space="preserve"> им</w:t>
            </w:r>
          </w:p>
        </w:tc>
        <w:tc>
          <w:tcPr>
            <w:tcW w:w="1968"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Изготвени становища по всички постъпили  решения на общинските съвети.</w:t>
            </w:r>
            <w:r>
              <w:rPr>
                <w:rFonts w:ascii="Times New Roman" w:hAnsi="Times New Roman" w:cs="Times New Roman"/>
              </w:rPr>
              <w:br/>
            </w:r>
            <w:r w:rsidRPr="00F91457">
              <w:rPr>
                <w:rFonts w:ascii="Times New Roman" w:hAnsi="Times New Roman" w:cs="Times New Roman"/>
              </w:rPr>
              <w:t>Изготвяне на заповеди за връщане на незаконосъобразните решения  за ново обсъждане или за оспорването им по съдебен ред</w:t>
            </w:r>
            <w:r>
              <w:rPr>
                <w:rFonts w:ascii="Times New Roman" w:hAnsi="Times New Roman" w:cs="Times New Roman"/>
              </w:rPr>
              <w:t>.</w:t>
            </w:r>
          </w:p>
        </w:tc>
        <w:tc>
          <w:tcPr>
            <w:tcW w:w="1960"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 xml:space="preserve">Изготвяне на регистър на </w:t>
            </w:r>
            <w:proofErr w:type="spellStart"/>
            <w:r w:rsidRPr="00F91457">
              <w:rPr>
                <w:rFonts w:ascii="Times New Roman" w:hAnsi="Times New Roman" w:cs="Times New Roman"/>
              </w:rPr>
              <w:t>незаконосъоб-разните</w:t>
            </w:r>
            <w:proofErr w:type="spellEnd"/>
            <w:r w:rsidRPr="00F91457">
              <w:rPr>
                <w:rFonts w:ascii="Times New Roman" w:hAnsi="Times New Roman" w:cs="Times New Roman"/>
              </w:rPr>
              <w:t xml:space="preserve"> решения на </w:t>
            </w:r>
            <w:proofErr w:type="spellStart"/>
            <w:r w:rsidRPr="00F91457">
              <w:rPr>
                <w:rFonts w:ascii="Times New Roman" w:hAnsi="Times New Roman" w:cs="Times New Roman"/>
              </w:rPr>
              <w:t>ОбС</w:t>
            </w:r>
            <w:proofErr w:type="spellEnd"/>
            <w:r w:rsidRPr="00F91457">
              <w:rPr>
                <w:rFonts w:ascii="Times New Roman" w:hAnsi="Times New Roman" w:cs="Times New Roman"/>
              </w:rPr>
              <w:t xml:space="preserve"> , реакцията по тях и крайния резултат от контрола. </w:t>
            </w:r>
          </w:p>
        </w:tc>
      </w:tr>
      <w:tr w:rsidR="00C1492C" w:rsidRPr="00F91457" w:rsidTr="00C1492C">
        <w:trPr>
          <w:trHeight w:val="3521"/>
        </w:trPr>
        <w:tc>
          <w:tcPr>
            <w:tcW w:w="1908" w:type="dxa"/>
            <w:vMerge/>
          </w:tcPr>
          <w:p w:rsidR="00C1492C" w:rsidRPr="00F91457" w:rsidRDefault="00C1492C" w:rsidP="00B57A46">
            <w:pPr>
              <w:rPr>
                <w:rFonts w:ascii="Times New Roman" w:hAnsi="Times New Roman" w:cs="Times New Roman"/>
              </w:rPr>
            </w:pPr>
          </w:p>
        </w:tc>
        <w:tc>
          <w:tcPr>
            <w:tcW w:w="2062" w:type="dxa"/>
            <w:vMerge/>
          </w:tcPr>
          <w:p w:rsidR="00C1492C" w:rsidRPr="00F91457" w:rsidRDefault="00C1492C" w:rsidP="00B57A46">
            <w:pPr>
              <w:rPr>
                <w:rFonts w:ascii="Times New Roman" w:hAnsi="Times New Roman" w:cs="Times New Roman"/>
              </w:rPr>
            </w:pPr>
          </w:p>
        </w:tc>
        <w:tc>
          <w:tcPr>
            <w:tcW w:w="1842" w:type="dxa"/>
            <w:vMerge/>
          </w:tcPr>
          <w:p w:rsidR="00C1492C" w:rsidRPr="00F91457" w:rsidRDefault="00C1492C" w:rsidP="00B57A46">
            <w:pPr>
              <w:rPr>
                <w:rFonts w:ascii="Times New Roman" w:hAnsi="Times New Roman" w:cs="Times New Roman"/>
              </w:rPr>
            </w:pPr>
          </w:p>
        </w:tc>
        <w:tc>
          <w:tcPr>
            <w:tcW w:w="2409"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2. Контрол за законосъобразност  на актовете на органите на местната администрация</w:t>
            </w:r>
            <w:r>
              <w:rPr>
                <w:rFonts w:ascii="Times New Roman" w:hAnsi="Times New Roman" w:cs="Times New Roman"/>
              </w:rPr>
              <w:t>.</w:t>
            </w:r>
          </w:p>
        </w:tc>
        <w:tc>
          <w:tcPr>
            <w:tcW w:w="1402"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Постоянен</w:t>
            </w:r>
          </w:p>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Дирекция АКРРДС</w:t>
            </w:r>
          </w:p>
        </w:tc>
        <w:tc>
          <w:tcPr>
            <w:tcW w:w="2045" w:type="dxa"/>
          </w:tcPr>
          <w:p w:rsidR="00C1492C" w:rsidRPr="00F91457" w:rsidRDefault="00C1492C" w:rsidP="00C1492C">
            <w:pPr>
              <w:spacing w:after="160"/>
              <w:rPr>
                <w:rFonts w:ascii="Times New Roman" w:hAnsi="Times New Roman" w:cs="Times New Roman"/>
                <w:lang w:val="ru-RU"/>
              </w:rPr>
            </w:pPr>
            <w:proofErr w:type="spellStart"/>
            <w:r w:rsidRPr="00F91457">
              <w:rPr>
                <w:rFonts w:ascii="Times New Roman" w:hAnsi="Times New Roman" w:cs="Times New Roman"/>
                <w:lang w:val="ru-RU"/>
              </w:rPr>
              <w:t>Отмяна</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незаконосъоб-разни</w:t>
            </w:r>
            <w:proofErr w:type="spellEnd"/>
            <w:r w:rsidRPr="00F91457">
              <w:rPr>
                <w:rFonts w:ascii="Times New Roman" w:hAnsi="Times New Roman" w:cs="Times New Roman"/>
                <w:lang w:val="ru-RU"/>
              </w:rPr>
              <w:t xml:space="preserve"> заповеди на </w:t>
            </w:r>
            <w:proofErr w:type="spellStart"/>
            <w:r w:rsidRPr="00F91457">
              <w:rPr>
                <w:rFonts w:ascii="Times New Roman" w:hAnsi="Times New Roman" w:cs="Times New Roman"/>
                <w:lang w:val="ru-RU"/>
              </w:rPr>
              <w:t>кметове</w:t>
            </w:r>
            <w:r>
              <w:rPr>
                <w:rFonts w:ascii="Times New Roman" w:hAnsi="Times New Roman" w:cs="Times New Roman"/>
                <w:lang w:val="ru-RU"/>
              </w:rPr>
              <w:t>те</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общини</w:t>
            </w:r>
            <w:proofErr w:type="spellEnd"/>
            <w:r>
              <w:rPr>
                <w:rFonts w:ascii="Times New Roman" w:hAnsi="Times New Roman" w:cs="Times New Roman"/>
                <w:lang w:val="ru-RU"/>
              </w:rPr>
              <w:t>.</w:t>
            </w:r>
          </w:p>
          <w:p w:rsidR="00C1492C" w:rsidRPr="00F91457" w:rsidRDefault="00C1492C" w:rsidP="00C1492C">
            <w:pPr>
              <w:spacing w:after="160"/>
              <w:rPr>
                <w:rFonts w:ascii="Times New Roman" w:hAnsi="Times New Roman" w:cs="Times New Roman"/>
                <w:lang w:val="ru-RU"/>
              </w:rPr>
            </w:pPr>
          </w:p>
        </w:tc>
        <w:tc>
          <w:tcPr>
            <w:tcW w:w="1968"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Своевременни отговори по всички постъпили жалби срещу заповеди на кметове на общини.</w:t>
            </w:r>
            <w:r>
              <w:rPr>
                <w:rFonts w:ascii="Times New Roman" w:hAnsi="Times New Roman" w:cs="Times New Roman"/>
              </w:rPr>
              <w:br/>
            </w:r>
            <w:r w:rsidRPr="00F91457">
              <w:rPr>
                <w:rFonts w:ascii="Times New Roman" w:hAnsi="Times New Roman" w:cs="Times New Roman"/>
              </w:rPr>
              <w:t>Изготвяне на заповеди за отмяна на незаконосъобразни актове на кметове на общини.</w:t>
            </w:r>
          </w:p>
        </w:tc>
        <w:tc>
          <w:tcPr>
            <w:tcW w:w="1960"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Отразяване на резултатите в регистър на отменените заповеди на кметовете на общини.</w:t>
            </w:r>
          </w:p>
        </w:tc>
      </w:tr>
      <w:tr w:rsidR="00C1492C" w:rsidRPr="00F91457" w:rsidTr="00D900E0">
        <w:tc>
          <w:tcPr>
            <w:tcW w:w="1908" w:type="dxa"/>
            <w:vMerge/>
          </w:tcPr>
          <w:p w:rsidR="00C1492C" w:rsidRPr="00F91457" w:rsidRDefault="00C1492C" w:rsidP="00B57A46">
            <w:pPr>
              <w:rPr>
                <w:rFonts w:ascii="Times New Roman" w:hAnsi="Times New Roman" w:cs="Times New Roman"/>
              </w:rPr>
            </w:pPr>
          </w:p>
        </w:tc>
        <w:tc>
          <w:tcPr>
            <w:tcW w:w="2062" w:type="dxa"/>
            <w:vMerge/>
          </w:tcPr>
          <w:p w:rsidR="00C1492C" w:rsidRPr="00F91457" w:rsidRDefault="00C1492C" w:rsidP="00B57A46">
            <w:pPr>
              <w:rPr>
                <w:rFonts w:ascii="Times New Roman" w:hAnsi="Times New Roman" w:cs="Times New Roman"/>
              </w:rPr>
            </w:pPr>
          </w:p>
        </w:tc>
        <w:tc>
          <w:tcPr>
            <w:tcW w:w="1842" w:type="dxa"/>
            <w:vMerge/>
          </w:tcPr>
          <w:p w:rsidR="00C1492C" w:rsidRPr="00F91457" w:rsidRDefault="00C1492C" w:rsidP="00B57A46">
            <w:pPr>
              <w:rPr>
                <w:rFonts w:ascii="Times New Roman" w:hAnsi="Times New Roman" w:cs="Times New Roman"/>
              </w:rPr>
            </w:pPr>
          </w:p>
        </w:tc>
        <w:tc>
          <w:tcPr>
            <w:tcW w:w="2409"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3. Разглеждане на предложения  и сигнали от Комисията по чл. 7а от УПОА.</w:t>
            </w:r>
          </w:p>
        </w:tc>
        <w:tc>
          <w:tcPr>
            <w:tcW w:w="1402"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Постоянен</w:t>
            </w:r>
          </w:p>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Дирекция АКРРДС</w:t>
            </w:r>
          </w:p>
          <w:p w:rsidR="00C1492C" w:rsidRPr="00F91457" w:rsidRDefault="00C1492C" w:rsidP="00C1492C">
            <w:pPr>
              <w:rPr>
                <w:rFonts w:ascii="Times New Roman" w:hAnsi="Times New Roman" w:cs="Times New Roman"/>
              </w:rPr>
            </w:pPr>
          </w:p>
        </w:tc>
        <w:tc>
          <w:tcPr>
            <w:tcW w:w="2045" w:type="dxa"/>
          </w:tcPr>
          <w:p w:rsidR="00C1492C" w:rsidRPr="00F91457" w:rsidRDefault="00C1492C" w:rsidP="00C1492C">
            <w:pPr>
              <w:spacing w:after="160"/>
              <w:rPr>
                <w:rFonts w:ascii="Times New Roman" w:hAnsi="Times New Roman" w:cs="Times New Roman"/>
                <w:lang w:val="ru-RU"/>
              </w:rPr>
            </w:pPr>
            <w:r w:rsidRPr="00F91457">
              <w:rPr>
                <w:rFonts w:ascii="Times New Roman" w:hAnsi="Times New Roman" w:cs="Times New Roman"/>
                <w:lang w:val="ru-RU"/>
              </w:rPr>
              <w:t xml:space="preserve">Защита на </w:t>
            </w:r>
            <w:proofErr w:type="spellStart"/>
            <w:r w:rsidRPr="00F91457">
              <w:rPr>
                <w:rFonts w:ascii="Times New Roman" w:hAnsi="Times New Roman" w:cs="Times New Roman"/>
                <w:lang w:val="ru-RU"/>
              </w:rPr>
              <w:t>правата</w:t>
            </w:r>
            <w:proofErr w:type="spellEnd"/>
            <w:r w:rsidRPr="00F91457">
              <w:rPr>
                <w:rFonts w:ascii="Times New Roman" w:hAnsi="Times New Roman" w:cs="Times New Roman"/>
                <w:lang w:val="ru-RU"/>
              </w:rPr>
              <w:t xml:space="preserve"> и </w:t>
            </w:r>
            <w:proofErr w:type="spellStart"/>
            <w:r w:rsidRPr="00F91457">
              <w:rPr>
                <w:rFonts w:ascii="Times New Roman" w:hAnsi="Times New Roman" w:cs="Times New Roman"/>
                <w:lang w:val="ru-RU"/>
              </w:rPr>
              <w:t>законн</w:t>
            </w:r>
            <w:r>
              <w:rPr>
                <w:rFonts w:ascii="Times New Roman" w:hAnsi="Times New Roman" w:cs="Times New Roman"/>
                <w:lang w:val="ru-RU"/>
              </w:rPr>
              <w:t>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интереси</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лицата</w:t>
            </w:r>
            <w:proofErr w:type="spellEnd"/>
            <w:r>
              <w:rPr>
                <w:rFonts w:ascii="Times New Roman" w:hAnsi="Times New Roman" w:cs="Times New Roman"/>
                <w:lang w:val="ru-RU"/>
              </w:rPr>
              <w:t xml:space="preserve"> от </w:t>
            </w:r>
            <w:proofErr w:type="spellStart"/>
            <w:r w:rsidRPr="00F91457">
              <w:rPr>
                <w:rFonts w:ascii="Times New Roman" w:hAnsi="Times New Roman" w:cs="Times New Roman"/>
                <w:lang w:val="ru-RU"/>
              </w:rPr>
              <w:t>органите</w:t>
            </w:r>
            <w:proofErr w:type="spellEnd"/>
            <w:r w:rsidRPr="00F91457">
              <w:rPr>
                <w:rFonts w:ascii="Times New Roman" w:hAnsi="Times New Roman" w:cs="Times New Roman"/>
                <w:lang w:val="ru-RU"/>
              </w:rPr>
              <w:t xml:space="preserve">, </w:t>
            </w:r>
            <w:proofErr w:type="spellStart"/>
            <w:r w:rsidRPr="00F91457">
              <w:rPr>
                <w:rFonts w:ascii="Times New Roman" w:hAnsi="Times New Roman" w:cs="Times New Roman"/>
                <w:lang w:val="ru-RU"/>
              </w:rPr>
              <w:t>осъществяващи</w:t>
            </w:r>
            <w:proofErr w:type="spellEnd"/>
            <w:r w:rsidRPr="00F91457">
              <w:rPr>
                <w:rFonts w:ascii="Times New Roman" w:hAnsi="Times New Roman" w:cs="Times New Roman"/>
                <w:lang w:val="ru-RU"/>
              </w:rPr>
              <w:t xml:space="preserve"> публично-</w:t>
            </w:r>
            <w:proofErr w:type="spellStart"/>
            <w:r w:rsidRPr="00F91457">
              <w:rPr>
                <w:rFonts w:ascii="Times New Roman" w:hAnsi="Times New Roman" w:cs="Times New Roman"/>
                <w:lang w:val="ru-RU"/>
              </w:rPr>
              <w:t>правни</w:t>
            </w:r>
            <w:proofErr w:type="spellEnd"/>
            <w:r w:rsidRPr="00F91457">
              <w:rPr>
                <w:rFonts w:ascii="Times New Roman" w:hAnsi="Times New Roman" w:cs="Times New Roman"/>
                <w:lang w:val="ru-RU"/>
              </w:rPr>
              <w:t xml:space="preserve"> функции.</w:t>
            </w:r>
          </w:p>
        </w:tc>
        <w:tc>
          <w:tcPr>
            <w:tcW w:w="1968"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Бр.проведени заседания на Комисията по чл. 7а от УПОА.</w:t>
            </w:r>
          </w:p>
          <w:p w:rsidR="00C1492C" w:rsidRPr="00F91457" w:rsidRDefault="00C1492C" w:rsidP="00C1492C">
            <w:pPr>
              <w:spacing w:after="160"/>
              <w:rPr>
                <w:rFonts w:ascii="Times New Roman" w:hAnsi="Times New Roman" w:cs="Times New Roman"/>
              </w:rPr>
            </w:pPr>
          </w:p>
        </w:tc>
        <w:tc>
          <w:tcPr>
            <w:tcW w:w="1960" w:type="dxa"/>
          </w:tcPr>
          <w:p w:rsidR="00C1492C" w:rsidRPr="00F91457" w:rsidRDefault="00C1492C" w:rsidP="00C1492C">
            <w:pPr>
              <w:spacing w:after="160"/>
              <w:rPr>
                <w:rFonts w:ascii="Times New Roman" w:hAnsi="Times New Roman" w:cs="Times New Roman"/>
              </w:rPr>
            </w:pPr>
            <w:r w:rsidRPr="00F91457">
              <w:rPr>
                <w:rFonts w:ascii="Times New Roman" w:hAnsi="Times New Roman" w:cs="Times New Roman"/>
              </w:rPr>
              <w:t>Изготвяне на годишен доклад за дейността на Комисията по чл. 7а от УПОА.</w:t>
            </w:r>
          </w:p>
          <w:p w:rsidR="00C1492C" w:rsidRPr="00F91457" w:rsidRDefault="00C1492C" w:rsidP="00C1492C">
            <w:pPr>
              <w:spacing w:after="160"/>
              <w:rPr>
                <w:rFonts w:ascii="Times New Roman" w:hAnsi="Times New Roman" w:cs="Times New Roman"/>
              </w:rPr>
            </w:pPr>
          </w:p>
        </w:tc>
      </w:tr>
      <w:tr w:rsidR="00635C13" w:rsidRPr="00F91457" w:rsidTr="00D900E0">
        <w:tc>
          <w:tcPr>
            <w:tcW w:w="1908" w:type="dxa"/>
          </w:tcPr>
          <w:p w:rsidR="00635C13" w:rsidRPr="00F91457" w:rsidRDefault="00635C13" w:rsidP="00B57A46">
            <w:pPr>
              <w:rPr>
                <w:rFonts w:ascii="Times New Roman" w:hAnsi="Times New Roman" w:cs="Times New Roman"/>
              </w:rPr>
            </w:pPr>
          </w:p>
        </w:tc>
        <w:tc>
          <w:tcPr>
            <w:tcW w:w="2062" w:type="dxa"/>
          </w:tcPr>
          <w:p w:rsidR="00635C13" w:rsidRPr="00F91457" w:rsidRDefault="00635C13" w:rsidP="00B57A46">
            <w:pPr>
              <w:rPr>
                <w:rFonts w:ascii="Times New Roman" w:hAnsi="Times New Roman" w:cs="Times New Roman"/>
              </w:rPr>
            </w:pPr>
          </w:p>
        </w:tc>
        <w:tc>
          <w:tcPr>
            <w:tcW w:w="1842" w:type="dxa"/>
          </w:tcPr>
          <w:p w:rsidR="00635C13" w:rsidRPr="00F91457" w:rsidRDefault="00635C13" w:rsidP="00B57A46">
            <w:pPr>
              <w:rPr>
                <w:rFonts w:ascii="Times New Roman" w:hAnsi="Times New Roman" w:cs="Times New Roman"/>
              </w:rPr>
            </w:pPr>
          </w:p>
        </w:tc>
        <w:tc>
          <w:tcPr>
            <w:tcW w:w="2409" w:type="dxa"/>
          </w:tcPr>
          <w:p w:rsidR="00635C13" w:rsidRPr="00F91457" w:rsidRDefault="00635C13" w:rsidP="00C1492C">
            <w:pPr>
              <w:spacing w:after="160" w:line="259" w:lineRule="auto"/>
              <w:rPr>
                <w:rFonts w:ascii="Times New Roman" w:hAnsi="Times New Roman" w:cs="Times New Roman"/>
              </w:rPr>
            </w:pPr>
            <w:r w:rsidRPr="00F91457">
              <w:rPr>
                <w:rFonts w:ascii="Times New Roman" w:hAnsi="Times New Roman" w:cs="Times New Roman"/>
              </w:rPr>
              <w:t>4. Разглеждане на жалби, молби и сигнали от граждани и юридически лица</w:t>
            </w:r>
            <w:r>
              <w:rPr>
                <w:rFonts w:ascii="Times New Roman" w:hAnsi="Times New Roman" w:cs="Times New Roman"/>
              </w:rPr>
              <w:t>.</w:t>
            </w:r>
          </w:p>
        </w:tc>
        <w:tc>
          <w:tcPr>
            <w:tcW w:w="1402" w:type="dxa"/>
          </w:tcPr>
          <w:p w:rsidR="00635C13" w:rsidRPr="00F91457" w:rsidRDefault="00635C13" w:rsidP="00B57A46">
            <w:pPr>
              <w:spacing w:after="160" w:line="259" w:lineRule="auto"/>
              <w:rPr>
                <w:rFonts w:ascii="Times New Roman" w:hAnsi="Times New Roman" w:cs="Times New Roman"/>
              </w:rPr>
            </w:pPr>
            <w:r w:rsidRPr="00F91457">
              <w:rPr>
                <w:rFonts w:ascii="Times New Roman" w:hAnsi="Times New Roman" w:cs="Times New Roman"/>
              </w:rPr>
              <w:t>Постоянен</w:t>
            </w:r>
          </w:p>
          <w:p w:rsidR="00635C13" w:rsidRPr="00F91457" w:rsidRDefault="00635C13" w:rsidP="00B57A46">
            <w:pPr>
              <w:spacing w:after="160" w:line="259" w:lineRule="auto"/>
              <w:rPr>
                <w:rFonts w:ascii="Times New Roman" w:hAnsi="Times New Roman" w:cs="Times New Roman"/>
              </w:rPr>
            </w:pPr>
            <w:r w:rsidRPr="00F91457">
              <w:rPr>
                <w:rFonts w:ascii="Times New Roman" w:hAnsi="Times New Roman" w:cs="Times New Roman"/>
              </w:rPr>
              <w:t>Дирекция АКРРДС</w:t>
            </w:r>
          </w:p>
        </w:tc>
        <w:tc>
          <w:tcPr>
            <w:tcW w:w="2045" w:type="dxa"/>
          </w:tcPr>
          <w:p w:rsidR="00635C13" w:rsidRPr="00F91457" w:rsidRDefault="00635C13" w:rsidP="00C1492C">
            <w:pPr>
              <w:spacing w:after="160" w:line="259" w:lineRule="auto"/>
              <w:rPr>
                <w:rFonts w:ascii="Times New Roman" w:hAnsi="Times New Roman" w:cs="Times New Roman"/>
                <w:lang w:val="ru-RU"/>
              </w:rPr>
            </w:pPr>
            <w:r>
              <w:rPr>
                <w:rFonts w:ascii="Times New Roman" w:hAnsi="Times New Roman" w:cs="Times New Roman"/>
                <w:lang w:val="ru-RU"/>
              </w:rPr>
              <w:t xml:space="preserve">Защита от </w:t>
            </w:r>
            <w:proofErr w:type="spellStart"/>
            <w:r>
              <w:rPr>
                <w:rFonts w:ascii="Times New Roman" w:hAnsi="Times New Roman" w:cs="Times New Roman"/>
                <w:lang w:val="ru-RU"/>
              </w:rPr>
              <w:t>необосн</w:t>
            </w:r>
            <w:r w:rsidRPr="00F91457">
              <w:rPr>
                <w:rFonts w:ascii="Times New Roman" w:hAnsi="Times New Roman" w:cs="Times New Roman"/>
                <w:lang w:val="ru-RU"/>
              </w:rPr>
              <w:t>анонарушаване</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правата</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гражданите</w:t>
            </w:r>
            <w:proofErr w:type="spellEnd"/>
            <w:r w:rsidRPr="00F91457">
              <w:rPr>
                <w:rFonts w:ascii="Times New Roman" w:hAnsi="Times New Roman" w:cs="Times New Roman"/>
                <w:lang w:val="ru-RU"/>
              </w:rPr>
              <w:t xml:space="preserve"> и бизнеса.</w:t>
            </w:r>
          </w:p>
        </w:tc>
        <w:tc>
          <w:tcPr>
            <w:tcW w:w="1968" w:type="dxa"/>
          </w:tcPr>
          <w:p w:rsidR="00635C13" w:rsidRPr="00F91457" w:rsidRDefault="00635C13" w:rsidP="00C1492C">
            <w:pPr>
              <w:spacing w:after="160" w:line="259" w:lineRule="auto"/>
              <w:rPr>
                <w:rFonts w:ascii="Times New Roman" w:hAnsi="Times New Roman" w:cs="Times New Roman"/>
              </w:rPr>
            </w:pPr>
            <w:r w:rsidRPr="00F91457">
              <w:rPr>
                <w:rFonts w:ascii="Times New Roman" w:hAnsi="Times New Roman" w:cs="Times New Roman"/>
              </w:rPr>
              <w:t>Изготвени отговори по  жалби, молби и сигнали, извън обхвата на АПК.</w:t>
            </w:r>
          </w:p>
        </w:tc>
        <w:tc>
          <w:tcPr>
            <w:tcW w:w="1960" w:type="dxa"/>
          </w:tcPr>
          <w:p w:rsidR="00635C13" w:rsidRPr="00F91457" w:rsidRDefault="00635C13" w:rsidP="00C1492C">
            <w:pPr>
              <w:spacing w:after="160" w:line="259" w:lineRule="auto"/>
              <w:rPr>
                <w:rFonts w:ascii="Times New Roman" w:hAnsi="Times New Roman" w:cs="Times New Roman"/>
              </w:rPr>
            </w:pPr>
            <w:r w:rsidRPr="00F91457">
              <w:rPr>
                <w:rFonts w:ascii="Times New Roman" w:hAnsi="Times New Roman" w:cs="Times New Roman"/>
              </w:rPr>
              <w:t>Брой извършени  проверки и изпратени отговори на граждани и юридически лица</w:t>
            </w:r>
          </w:p>
        </w:tc>
      </w:tr>
      <w:tr w:rsidR="00C1492C" w:rsidRPr="00F91457" w:rsidTr="00D900E0">
        <w:tc>
          <w:tcPr>
            <w:tcW w:w="1908" w:type="dxa"/>
            <w:vMerge w:val="restart"/>
          </w:tcPr>
          <w:p w:rsidR="00C1492C" w:rsidRPr="00F91457" w:rsidRDefault="00C1492C" w:rsidP="00B57A46">
            <w:pPr>
              <w:spacing w:after="160" w:line="259" w:lineRule="auto"/>
              <w:rPr>
                <w:rFonts w:ascii="Times New Roman" w:hAnsi="Times New Roman" w:cs="Times New Roman"/>
                <w:lang w:val="ru-RU"/>
              </w:rPr>
            </w:pPr>
            <w:r>
              <w:rPr>
                <w:rFonts w:ascii="Times New Roman" w:hAnsi="Times New Roman" w:cs="Times New Roman"/>
                <w:bCs/>
              </w:rPr>
              <w:t>6</w:t>
            </w:r>
            <w:r w:rsidRPr="00F91457">
              <w:rPr>
                <w:rFonts w:ascii="Times New Roman" w:hAnsi="Times New Roman" w:cs="Times New Roman"/>
                <w:bCs/>
              </w:rPr>
              <w:t>.</w:t>
            </w:r>
            <w:r w:rsidRPr="00F91457">
              <w:rPr>
                <w:rFonts w:ascii="Times New Roman" w:hAnsi="Times New Roman" w:cs="Times New Roman"/>
                <w:lang w:val="ru-RU"/>
              </w:rPr>
              <w:t xml:space="preserve"> Успешно</w:t>
            </w:r>
            <w:r w:rsidRPr="00F91457">
              <w:rPr>
                <w:rFonts w:ascii="Times New Roman" w:hAnsi="Times New Roman" w:cs="Times New Roman"/>
              </w:rPr>
              <w:t xml:space="preserve"> реализиране на  правом</w:t>
            </w:r>
            <w:r>
              <w:rPr>
                <w:rFonts w:ascii="Times New Roman" w:hAnsi="Times New Roman" w:cs="Times New Roman"/>
              </w:rPr>
              <w:t>ощията  и компетентностите на Областния управител</w:t>
            </w:r>
            <w:r w:rsidRPr="00F91457">
              <w:rPr>
                <w:rFonts w:ascii="Times New Roman" w:hAnsi="Times New Roman" w:cs="Times New Roman"/>
              </w:rPr>
              <w:t xml:space="preserve"> по специални закони</w:t>
            </w:r>
            <w:r w:rsidRPr="00F91457">
              <w:rPr>
                <w:rFonts w:ascii="Times New Roman" w:hAnsi="Times New Roman" w:cs="Times New Roman"/>
                <w:lang w:val="ru-RU"/>
              </w:rPr>
              <w:t xml:space="preserve">, </w:t>
            </w:r>
            <w:proofErr w:type="spellStart"/>
            <w:r w:rsidRPr="00F91457">
              <w:rPr>
                <w:rFonts w:ascii="Times New Roman" w:hAnsi="Times New Roman" w:cs="Times New Roman"/>
                <w:lang w:val="ru-RU"/>
              </w:rPr>
              <w:t>актове</w:t>
            </w:r>
            <w:proofErr w:type="spellEnd"/>
            <w:r w:rsidRPr="00F91457">
              <w:rPr>
                <w:rFonts w:ascii="Times New Roman" w:hAnsi="Times New Roman" w:cs="Times New Roman"/>
                <w:lang w:val="ru-RU"/>
              </w:rPr>
              <w:t xml:space="preserve"> на Президента на РБ и МС.</w:t>
            </w:r>
          </w:p>
          <w:p w:rsidR="00C1492C" w:rsidRPr="00F91457" w:rsidRDefault="00C1492C" w:rsidP="00B57A46">
            <w:pPr>
              <w:spacing w:after="160" w:line="259" w:lineRule="auto"/>
              <w:rPr>
                <w:rFonts w:ascii="Times New Roman" w:hAnsi="Times New Roman" w:cs="Times New Roman"/>
                <w:lang w:val="ru-RU"/>
              </w:rPr>
            </w:pPr>
          </w:p>
        </w:tc>
        <w:tc>
          <w:tcPr>
            <w:tcW w:w="2062" w:type="dxa"/>
            <w:vMerge w:val="restart"/>
          </w:tcPr>
          <w:p w:rsidR="00C1492C" w:rsidRPr="00F91457" w:rsidRDefault="00C1492C" w:rsidP="00B57A46">
            <w:pPr>
              <w:spacing w:after="160" w:line="259" w:lineRule="auto"/>
              <w:rPr>
                <w:rFonts w:ascii="Times New Roman" w:hAnsi="Times New Roman" w:cs="Times New Roman"/>
                <w:b/>
                <w:bCs/>
              </w:rPr>
            </w:pPr>
            <w:r w:rsidRPr="00F91457">
              <w:rPr>
                <w:rFonts w:ascii="Times New Roman" w:hAnsi="Times New Roman" w:cs="Times New Roman"/>
                <w:b/>
                <w:bCs/>
              </w:rPr>
              <w:t>Спазване на върховенството на закона като основа за възстановяването на справедливостта и като задължително условие за добрата бизнес- и публична среда.</w:t>
            </w:r>
          </w:p>
          <w:p w:rsidR="00C1492C" w:rsidRPr="00F91457" w:rsidRDefault="00C1492C" w:rsidP="00B57A46">
            <w:pPr>
              <w:spacing w:after="160" w:line="259" w:lineRule="auto"/>
              <w:rPr>
                <w:rFonts w:ascii="Times New Roman" w:hAnsi="Times New Roman" w:cs="Times New Roman"/>
              </w:rPr>
            </w:pPr>
          </w:p>
        </w:tc>
        <w:tc>
          <w:tcPr>
            <w:tcW w:w="1842" w:type="dxa"/>
            <w:vMerge w:val="restart"/>
          </w:tcPr>
          <w:p w:rsidR="00C1492C" w:rsidRPr="00F91457" w:rsidRDefault="00C1492C" w:rsidP="00B57A46">
            <w:pPr>
              <w:spacing w:after="160" w:line="259" w:lineRule="auto"/>
              <w:rPr>
                <w:rFonts w:ascii="Times New Roman" w:hAnsi="Times New Roman" w:cs="Times New Roman"/>
                <w:b/>
              </w:rPr>
            </w:pPr>
            <w:r w:rsidRPr="00F91457">
              <w:rPr>
                <w:rFonts w:ascii="Times New Roman" w:hAnsi="Times New Roman" w:cs="Times New Roman"/>
                <w:b/>
              </w:rPr>
              <w:t>Програма на правителството за стабилно развитие на  РБ</w:t>
            </w:r>
          </w:p>
          <w:p w:rsidR="00C1492C" w:rsidRPr="00F91457" w:rsidRDefault="00C1492C" w:rsidP="00B57A46">
            <w:pPr>
              <w:spacing w:after="160" w:line="259" w:lineRule="auto"/>
              <w:rPr>
                <w:rFonts w:ascii="Times New Roman" w:hAnsi="Times New Roman" w:cs="Times New Roman"/>
              </w:rPr>
            </w:pPr>
          </w:p>
        </w:tc>
        <w:tc>
          <w:tcPr>
            <w:tcW w:w="2409" w:type="dxa"/>
          </w:tcPr>
          <w:p w:rsidR="00C1492C" w:rsidRPr="00F91457" w:rsidRDefault="00C1492C" w:rsidP="00C1492C">
            <w:pPr>
              <w:spacing w:after="160" w:line="259" w:lineRule="auto"/>
              <w:rPr>
                <w:rFonts w:ascii="Times New Roman" w:hAnsi="Times New Roman" w:cs="Times New Roman"/>
              </w:rPr>
            </w:pPr>
            <w:r>
              <w:rPr>
                <w:rFonts w:ascii="Times New Roman" w:hAnsi="Times New Roman" w:cs="Times New Roman"/>
              </w:rPr>
              <w:t>1.</w:t>
            </w:r>
            <w:r w:rsidRPr="00F91457">
              <w:rPr>
                <w:rFonts w:ascii="Times New Roman" w:hAnsi="Times New Roman" w:cs="Times New Roman"/>
              </w:rPr>
              <w:t>Своевременно изпращане по компетентност  на постъпили  молби за финансова компенсация на пострадали от престъпления.</w:t>
            </w:r>
          </w:p>
        </w:tc>
        <w:tc>
          <w:tcPr>
            <w:tcW w:w="1402"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Постоянен</w:t>
            </w:r>
          </w:p>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rPr>
              <w:t>Дирекция АКРРДС.</w:t>
            </w:r>
          </w:p>
        </w:tc>
        <w:tc>
          <w:tcPr>
            <w:tcW w:w="2045" w:type="dxa"/>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rPr>
              <w:t>Информираност на гражданите за  резултатите от разглеждане на постъпилите молби.</w:t>
            </w:r>
          </w:p>
        </w:tc>
        <w:tc>
          <w:tcPr>
            <w:tcW w:w="1968"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Табло с информационни материали.</w:t>
            </w:r>
          </w:p>
        </w:tc>
        <w:tc>
          <w:tcPr>
            <w:tcW w:w="1960"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Регулярно актуализиране на информацията и материалите на таблото</w:t>
            </w:r>
            <w:r>
              <w:rPr>
                <w:rFonts w:ascii="Times New Roman" w:hAnsi="Times New Roman" w:cs="Times New Roman"/>
              </w:rPr>
              <w:t>.</w:t>
            </w:r>
          </w:p>
        </w:tc>
      </w:tr>
      <w:tr w:rsidR="00C1492C" w:rsidRPr="00F91457" w:rsidTr="00D900E0">
        <w:tc>
          <w:tcPr>
            <w:tcW w:w="1908" w:type="dxa"/>
            <w:vMerge/>
          </w:tcPr>
          <w:p w:rsidR="00C1492C" w:rsidRPr="00F91457" w:rsidRDefault="00C1492C" w:rsidP="00B57A46">
            <w:pPr>
              <w:rPr>
                <w:rFonts w:ascii="Times New Roman" w:hAnsi="Times New Roman" w:cs="Times New Roman"/>
                <w:bCs/>
              </w:rPr>
            </w:pPr>
          </w:p>
        </w:tc>
        <w:tc>
          <w:tcPr>
            <w:tcW w:w="2062" w:type="dxa"/>
            <w:vMerge/>
          </w:tcPr>
          <w:p w:rsidR="00C1492C" w:rsidRPr="00F91457" w:rsidRDefault="00C1492C" w:rsidP="00B57A46">
            <w:pPr>
              <w:rPr>
                <w:rFonts w:ascii="Times New Roman" w:hAnsi="Times New Roman" w:cs="Times New Roman"/>
                <w:b/>
                <w:bCs/>
              </w:rPr>
            </w:pPr>
          </w:p>
        </w:tc>
        <w:tc>
          <w:tcPr>
            <w:tcW w:w="1842" w:type="dxa"/>
            <w:vMerge/>
          </w:tcPr>
          <w:p w:rsidR="00C1492C" w:rsidRPr="00F91457" w:rsidRDefault="00C1492C" w:rsidP="00B57A46">
            <w:pPr>
              <w:rPr>
                <w:rFonts w:ascii="Times New Roman" w:hAnsi="Times New Roman" w:cs="Times New Roman"/>
                <w:b/>
              </w:rPr>
            </w:pPr>
          </w:p>
        </w:tc>
        <w:tc>
          <w:tcPr>
            <w:tcW w:w="2409" w:type="dxa"/>
          </w:tcPr>
          <w:p w:rsidR="00C1492C" w:rsidRPr="00F91457" w:rsidRDefault="00C1492C" w:rsidP="00C1492C">
            <w:pPr>
              <w:spacing w:after="160" w:line="259" w:lineRule="auto"/>
              <w:rPr>
                <w:rFonts w:ascii="Times New Roman" w:hAnsi="Times New Roman" w:cs="Times New Roman"/>
              </w:rPr>
            </w:pPr>
            <w:r>
              <w:rPr>
                <w:rFonts w:ascii="Times New Roman" w:hAnsi="Times New Roman" w:cs="Times New Roman"/>
              </w:rPr>
              <w:t>2</w:t>
            </w:r>
            <w:r w:rsidRPr="00F91457">
              <w:rPr>
                <w:rFonts w:ascii="Times New Roman" w:hAnsi="Times New Roman" w:cs="Times New Roman"/>
              </w:rPr>
              <w:t xml:space="preserve">. Извършване на планови  и извънпланови проверки на </w:t>
            </w:r>
            <w:proofErr w:type="spellStart"/>
            <w:r w:rsidRPr="00F91457">
              <w:rPr>
                <w:rFonts w:ascii="Times New Roman" w:hAnsi="Times New Roman" w:cs="Times New Roman"/>
              </w:rPr>
              <w:t>проводимостта</w:t>
            </w:r>
            <w:proofErr w:type="spellEnd"/>
            <w:r w:rsidRPr="00F91457">
              <w:rPr>
                <w:rFonts w:ascii="Times New Roman" w:hAnsi="Times New Roman" w:cs="Times New Roman"/>
              </w:rPr>
              <w:t xml:space="preserve"> на речните корита, извън урбанизираните територии , съобразно определените в указанията срокове и след оценка на риска</w:t>
            </w:r>
            <w:r>
              <w:rPr>
                <w:rFonts w:ascii="Times New Roman" w:hAnsi="Times New Roman" w:cs="Times New Roman"/>
              </w:rPr>
              <w:t>.</w:t>
            </w:r>
          </w:p>
        </w:tc>
        <w:tc>
          <w:tcPr>
            <w:tcW w:w="1402"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Постоянен</w:t>
            </w:r>
          </w:p>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Дирекция АКРРДС.</w:t>
            </w:r>
          </w:p>
          <w:p w:rsidR="00C1492C" w:rsidRPr="00F91457" w:rsidRDefault="00C1492C" w:rsidP="00B57A46">
            <w:pPr>
              <w:spacing w:after="160" w:line="259" w:lineRule="auto"/>
              <w:rPr>
                <w:rFonts w:ascii="Times New Roman" w:hAnsi="Times New Roman" w:cs="Times New Roman"/>
              </w:rPr>
            </w:pPr>
          </w:p>
          <w:p w:rsidR="00C1492C" w:rsidRPr="00F91457" w:rsidRDefault="00C1492C" w:rsidP="00B57A46">
            <w:pPr>
              <w:spacing w:after="160" w:line="259" w:lineRule="auto"/>
              <w:rPr>
                <w:rFonts w:ascii="Times New Roman" w:hAnsi="Times New Roman" w:cs="Times New Roman"/>
              </w:rPr>
            </w:pPr>
          </w:p>
        </w:tc>
        <w:tc>
          <w:tcPr>
            <w:tcW w:w="2045"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 xml:space="preserve">Обезпечаване на нормална </w:t>
            </w:r>
            <w:proofErr w:type="spellStart"/>
            <w:r w:rsidRPr="00F91457">
              <w:rPr>
                <w:rFonts w:ascii="Times New Roman" w:hAnsi="Times New Roman" w:cs="Times New Roman"/>
                <w:lang w:val="ru-RU"/>
              </w:rPr>
              <w:t>проводимост</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речните</w:t>
            </w:r>
            <w:proofErr w:type="spellEnd"/>
            <w:r w:rsidRPr="00F91457">
              <w:rPr>
                <w:rFonts w:ascii="Times New Roman" w:hAnsi="Times New Roman" w:cs="Times New Roman"/>
                <w:lang w:val="ru-RU"/>
              </w:rPr>
              <w:t xml:space="preserve"> легла и </w:t>
            </w:r>
            <w:proofErr w:type="spellStart"/>
            <w:r w:rsidRPr="00F91457">
              <w:rPr>
                <w:rFonts w:ascii="Times New Roman" w:hAnsi="Times New Roman" w:cs="Times New Roman"/>
                <w:lang w:val="ru-RU"/>
              </w:rPr>
              <w:t>недопускане</w:t>
            </w:r>
            <w:proofErr w:type="spellEnd"/>
            <w:r w:rsidRPr="00F91457">
              <w:rPr>
                <w:rFonts w:ascii="Times New Roman" w:hAnsi="Times New Roman" w:cs="Times New Roman"/>
                <w:lang w:val="ru-RU"/>
              </w:rPr>
              <w:t xml:space="preserve"> на </w:t>
            </w:r>
            <w:proofErr w:type="spellStart"/>
            <w:r w:rsidRPr="00F91457">
              <w:rPr>
                <w:rFonts w:ascii="Times New Roman" w:hAnsi="Times New Roman" w:cs="Times New Roman"/>
                <w:lang w:val="ru-RU"/>
              </w:rPr>
              <w:t>щети</w:t>
            </w:r>
            <w:proofErr w:type="spellEnd"/>
            <w:r>
              <w:rPr>
                <w:rFonts w:ascii="Times New Roman" w:hAnsi="Times New Roman" w:cs="Times New Roman"/>
                <w:lang w:val="ru-RU"/>
              </w:rPr>
              <w:t>.</w:t>
            </w:r>
          </w:p>
        </w:tc>
        <w:tc>
          <w:tcPr>
            <w:tcW w:w="1968"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Бр.планови и инцидентни проверки.</w:t>
            </w:r>
          </w:p>
          <w:p w:rsidR="00C1492C" w:rsidRPr="00F91457" w:rsidRDefault="00C1492C" w:rsidP="00B57A46">
            <w:pPr>
              <w:spacing w:after="160" w:line="259" w:lineRule="auto"/>
              <w:rPr>
                <w:rFonts w:ascii="Times New Roman" w:hAnsi="Times New Roman" w:cs="Times New Roman"/>
              </w:rPr>
            </w:pPr>
          </w:p>
          <w:p w:rsidR="00C1492C" w:rsidRPr="00F91457" w:rsidRDefault="00C1492C" w:rsidP="00B57A46">
            <w:pPr>
              <w:spacing w:after="160" w:line="259" w:lineRule="auto"/>
              <w:rPr>
                <w:rFonts w:ascii="Times New Roman" w:hAnsi="Times New Roman" w:cs="Times New Roman"/>
              </w:rPr>
            </w:pPr>
          </w:p>
        </w:tc>
        <w:tc>
          <w:tcPr>
            <w:tcW w:w="1960"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Изготвени доклади с предложения за предприемане на действия според резултатите от проверките.</w:t>
            </w:r>
          </w:p>
          <w:p w:rsidR="00C1492C" w:rsidRPr="00F91457" w:rsidRDefault="00C1492C" w:rsidP="00B57A46">
            <w:pPr>
              <w:spacing w:after="160" w:line="259" w:lineRule="auto"/>
              <w:rPr>
                <w:rFonts w:ascii="Times New Roman" w:hAnsi="Times New Roman" w:cs="Times New Roman"/>
              </w:rPr>
            </w:pPr>
          </w:p>
        </w:tc>
      </w:tr>
      <w:tr w:rsidR="00C1492C" w:rsidRPr="00F91457" w:rsidTr="00D900E0">
        <w:tc>
          <w:tcPr>
            <w:tcW w:w="1908" w:type="dxa"/>
            <w:vMerge/>
          </w:tcPr>
          <w:p w:rsidR="00C1492C" w:rsidRPr="00F91457" w:rsidRDefault="00C1492C" w:rsidP="00B57A46">
            <w:pPr>
              <w:rPr>
                <w:rFonts w:ascii="Times New Roman" w:hAnsi="Times New Roman" w:cs="Times New Roman"/>
                <w:bCs/>
              </w:rPr>
            </w:pPr>
          </w:p>
        </w:tc>
        <w:tc>
          <w:tcPr>
            <w:tcW w:w="2062" w:type="dxa"/>
            <w:vMerge/>
          </w:tcPr>
          <w:p w:rsidR="00C1492C" w:rsidRPr="00F91457" w:rsidRDefault="00C1492C" w:rsidP="00B57A46">
            <w:pPr>
              <w:rPr>
                <w:rFonts w:ascii="Times New Roman" w:hAnsi="Times New Roman" w:cs="Times New Roman"/>
                <w:b/>
                <w:bCs/>
              </w:rPr>
            </w:pPr>
          </w:p>
        </w:tc>
        <w:tc>
          <w:tcPr>
            <w:tcW w:w="1842" w:type="dxa"/>
            <w:vMerge/>
          </w:tcPr>
          <w:p w:rsidR="00C1492C" w:rsidRPr="00F91457" w:rsidRDefault="00C1492C" w:rsidP="00B57A46">
            <w:pPr>
              <w:rPr>
                <w:rFonts w:ascii="Times New Roman" w:hAnsi="Times New Roman" w:cs="Times New Roman"/>
                <w:b/>
              </w:rPr>
            </w:pPr>
          </w:p>
        </w:tc>
        <w:tc>
          <w:tcPr>
            <w:tcW w:w="2409" w:type="dxa"/>
          </w:tcPr>
          <w:p w:rsidR="00C1492C" w:rsidRPr="00F91457" w:rsidRDefault="00C1492C" w:rsidP="00C1492C">
            <w:pPr>
              <w:spacing w:after="160" w:line="259" w:lineRule="auto"/>
              <w:rPr>
                <w:rFonts w:ascii="Times New Roman" w:hAnsi="Times New Roman" w:cs="Times New Roman"/>
              </w:rPr>
            </w:pPr>
            <w:r>
              <w:rPr>
                <w:rFonts w:ascii="Times New Roman" w:hAnsi="Times New Roman" w:cs="Times New Roman"/>
              </w:rPr>
              <w:t>3</w:t>
            </w:r>
            <w:r w:rsidRPr="00F91457">
              <w:rPr>
                <w:rFonts w:ascii="Times New Roman" w:hAnsi="Times New Roman" w:cs="Times New Roman"/>
              </w:rPr>
              <w:t>.Възлагане и приемане на планове по §4 от ЗСПЗЗ.</w:t>
            </w:r>
          </w:p>
        </w:tc>
        <w:tc>
          <w:tcPr>
            <w:tcW w:w="1402" w:type="dxa"/>
          </w:tcPr>
          <w:p w:rsidR="00C1492C" w:rsidRPr="00F91457" w:rsidRDefault="00C1492C" w:rsidP="00B57A46">
            <w:pPr>
              <w:spacing w:after="160" w:line="259" w:lineRule="auto"/>
              <w:rPr>
                <w:rFonts w:ascii="Times New Roman" w:hAnsi="Times New Roman" w:cs="Times New Roman"/>
              </w:rPr>
            </w:pPr>
            <w:r w:rsidRPr="00F91457">
              <w:rPr>
                <w:rFonts w:ascii="Times New Roman" w:hAnsi="Times New Roman" w:cs="Times New Roman"/>
              </w:rPr>
              <w:t>Постоянен</w:t>
            </w:r>
          </w:p>
          <w:p w:rsidR="00C1492C" w:rsidRDefault="00C1492C" w:rsidP="00C1492C">
            <w:pPr>
              <w:spacing w:after="160" w:line="259" w:lineRule="auto"/>
              <w:rPr>
                <w:rFonts w:ascii="Times New Roman" w:hAnsi="Times New Roman" w:cs="Times New Roman"/>
              </w:rPr>
            </w:pPr>
            <w:r w:rsidRPr="00F91457">
              <w:rPr>
                <w:rFonts w:ascii="Times New Roman" w:hAnsi="Times New Roman" w:cs="Times New Roman"/>
              </w:rPr>
              <w:t>Дирекция АКРРДС</w:t>
            </w:r>
            <w:r>
              <w:rPr>
                <w:rFonts w:ascii="Times New Roman" w:hAnsi="Times New Roman" w:cs="Times New Roman"/>
              </w:rPr>
              <w:br/>
            </w:r>
            <w:r w:rsidRPr="00F91457">
              <w:rPr>
                <w:rFonts w:ascii="Times New Roman" w:hAnsi="Times New Roman" w:cs="Times New Roman"/>
              </w:rPr>
              <w:t>Дирекция АПОФУС</w:t>
            </w:r>
          </w:p>
          <w:p w:rsidR="00C1492C" w:rsidRPr="00F91457" w:rsidRDefault="00C1492C" w:rsidP="00C1492C">
            <w:pPr>
              <w:spacing w:after="160" w:line="259" w:lineRule="auto"/>
              <w:rPr>
                <w:rFonts w:ascii="Times New Roman" w:hAnsi="Times New Roman" w:cs="Times New Roman"/>
              </w:rPr>
            </w:pPr>
          </w:p>
        </w:tc>
        <w:tc>
          <w:tcPr>
            <w:tcW w:w="2045" w:type="dxa"/>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rPr>
              <w:t>Уредени поземлени отношения за териториите по §4 от ЗСПЗЗ.</w:t>
            </w:r>
          </w:p>
        </w:tc>
        <w:tc>
          <w:tcPr>
            <w:tcW w:w="1968" w:type="dxa"/>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rPr>
              <w:t>Площи , включени в приетите планове.</w:t>
            </w:r>
          </w:p>
        </w:tc>
        <w:tc>
          <w:tcPr>
            <w:tcW w:w="1960" w:type="dxa"/>
          </w:tcPr>
          <w:p w:rsidR="00C1492C" w:rsidRPr="00F91457" w:rsidRDefault="00C1492C" w:rsidP="00C1492C">
            <w:pPr>
              <w:spacing w:after="160" w:line="259" w:lineRule="auto"/>
              <w:rPr>
                <w:rFonts w:ascii="Times New Roman" w:hAnsi="Times New Roman" w:cs="Times New Roman"/>
              </w:rPr>
            </w:pPr>
            <w:r w:rsidRPr="00F91457">
              <w:rPr>
                <w:rFonts w:ascii="Times New Roman" w:hAnsi="Times New Roman" w:cs="Times New Roman"/>
              </w:rPr>
              <w:t>% от планираните площи.</w:t>
            </w:r>
          </w:p>
        </w:tc>
      </w:tr>
      <w:tr w:rsidR="000634F5" w:rsidRPr="00F91457" w:rsidTr="00D900E0">
        <w:tc>
          <w:tcPr>
            <w:tcW w:w="1908" w:type="dxa"/>
          </w:tcPr>
          <w:p w:rsidR="000634F5" w:rsidRPr="007C2027" w:rsidRDefault="003F5D60" w:rsidP="00C1492C">
            <w:pPr>
              <w:rPr>
                <w:rFonts w:ascii="Times New Roman" w:hAnsi="Times New Roman" w:cs="Times New Roman"/>
              </w:rPr>
            </w:pPr>
            <w:r>
              <w:rPr>
                <w:rFonts w:ascii="Times New Roman" w:hAnsi="Times New Roman" w:cs="Times New Roman"/>
                <w:bCs/>
              </w:rPr>
              <w:lastRenderedPageBreak/>
              <w:t>7</w:t>
            </w:r>
            <w:r w:rsidR="000634F5" w:rsidRPr="007C2027">
              <w:rPr>
                <w:rFonts w:ascii="Times New Roman" w:hAnsi="Times New Roman" w:cs="Times New Roman"/>
                <w:bCs/>
              </w:rPr>
              <w:t>.Успешно стартиране и подобряване на координацията по кандидатстване и изпълнение на проекти по оперативните програми за периода 2014-2020 г.</w:t>
            </w:r>
          </w:p>
        </w:tc>
        <w:tc>
          <w:tcPr>
            <w:tcW w:w="2062" w:type="dxa"/>
          </w:tcPr>
          <w:p w:rsidR="000634F5" w:rsidRPr="007C2027" w:rsidRDefault="000634F5" w:rsidP="00B57A46">
            <w:pPr>
              <w:pStyle w:val="Default"/>
              <w:rPr>
                <w:sz w:val="22"/>
                <w:szCs w:val="22"/>
              </w:rPr>
            </w:pPr>
            <w:r w:rsidRPr="007C2027">
              <w:rPr>
                <w:b/>
                <w:bCs/>
                <w:sz w:val="22"/>
                <w:szCs w:val="22"/>
              </w:rPr>
              <w:t xml:space="preserve">Ефективно и прозрачно усвояване на </w:t>
            </w:r>
          </w:p>
          <w:p w:rsidR="000634F5" w:rsidRPr="007C2027" w:rsidRDefault="000634F5" w:rsidP="00B57A46">
            <w:pPr>
              <w:pStyle w:val="Default"/>
              <w:rPr>
                <w:b/>
                <w:bCs/>
                <w:sz w:val="22"/>
                <w:szCs w:val="22"/>
              </w:rPr>
            </w:pPr>
            <w:r w:rsidRPr="007C2027">
              <w:rPr>
                <w:b/>
                <w:bCs/>
                <w:sz w:val="22"/>
                <w:szCs w:val="22"/>
              </w:rPr>
              <w:t xml:space="preserve">европейските средства </w:t>
            </w:r>
          </w:p>
          <w:p w:rsidR="000634F5" w:rsidRPr="007C2027" w:rsidRDefault="000634F5" w:rsidP="00B57A46">
            <w:pPr>
              <w:rPr>
                <w:rFonts w:ascii="Times New Roman" w:hAnsi="Times New Roman" w:cs="Times New Roman"/>
              </w:rPr>
            </w:pPr>
          </w:p>
        </w:tc>
        <w:tc>
          <w:tcPr>
            <w:tcW w:w="1842" w:type="dxa"/>
          </w:tcPr>
          <w:p w:rsidR="000634F5" w:rsidRPr="007C2027" w:rsidRDefault="000634F5" w:rsidP="00B57A46">
            <w:pPr>
              <w:rPr>
                <w:rFonts w:ascii="Times New Roman" w:hAnsi="Times New Roman" w:cs="Times New Roman"/>
                <w:b/>
              </w:rPr>
            </w:pPr>
            <w:r w:rsidRPr="007C2027">
              <w:rPr>
                <w:rFonts w:ascii="Times New Roman" w:hAnsi="Times New Roman" w:cs="Times New Roman"/>
                <w:b/>
              </w:rPr>
              <w:t>Програма на правителството за стабилно развитие на  РБ</w:t>
            </w:r>
          </w:p>
          <w:p w:rsidR="000634F5" w:rsidRPr="007C2027" w:rsidRDefault="000634F5" w:rsidP="00B57A46">
            <w:pPr>
              <w:rPr>
                <w:rFonts w:ascii="Times New Roman" w:hAnsi="Times New Roman" w:cs="Times New Roman"/>
              </w:rPr>
            </w:pPr>
          </w:p>
        </w:tc>
        <w:tc>
          <w:tcPr>
            <w:tcW w:w="2409" w:type="dxa"/>
          </w:tcPr>
          <w:p w:rsidR="000634F5" w:rsidRPr="007C2027" w:rsidRDefault="000634F5" w:rsidP="00B57A46">
            <w:pPr>
              <w:rPr>
                <w:rFonts w:ascii="Times New Roman" w:hAnsi="Times New Roman" w:cs="Times New Roman"/>
              </w:rPr>
            </w:pPr>
            <w:r w:rsidRPr="007C2027">
              <w:rPr>
                <w:rFonts w:ascii="Times New Roman" w:hAnsi="Times New Roman" w:cs="Times New Roman"/>
              </w:rPr>
              <w:t>1. Подкрепа на общините, териториалните структури, бизнеса и НПО при изготвяне , кандидатстване и реализация на проекти.</w:t>
            </w:r>
          </w:p>
          <w:p w:rsidR="000634F5" w:rsidRPr="007C2027" w:rsidRDefault="000634F5" w:rsidP="00B57A46">
            <w:pPr>
              <w:rPr>
                <w:rFonts w:ascii="Times New Roman" w:hAnsi="Times New Roman" w:cs="Times New Roman"/>
              </w:rPr>
            </w:pPr>
          </w:p>
        </w:tc>
        <w:tc>
          <w:tcPr>
            <w:tcW w:w="1402" w:type="dxa"/>
          </w:tcPr>
          <w:p w:rsidR="000634F5" w:rsidRPr="007C2027" w:rsidRDefault="000634F5" w:rsidP="00B57A46">
            <w:pPr>
              <w:rPr>
                <w:rFonts w:ascii="Times New Roman" w:hAnsi="Times New Roman" w:cs="Times New Roman"/>
              </w:rPr>
            </w:pPr>
            <w:r w:rsidRPr="007C2027">
              <w:rPr>
                <w:rFonts w:ascii="Times New Roman" w:hAnsi="Times New Roman" w:cs="Times New Roman"/>
              </w:rPr>
              <w:t>постоянен</w:t>
            </w:r>
          </w:p>
          <w:p w:rsidR="000634F5" w:rsidRPr="007C2027" w:rsidRDefault="000634F5" w:rsidP="00B57A46">
            <w:pPr>
              <w:rPr>
                <w:rFonts w:ascii="Times New Roman" w:hAnsi="Times New Roman" w:cs="Times New Roman"/>
              </w:rPr>
            </w:pPr>
            <w:r w:rsidRPr="007C2027">
              <w:rPr>
                <w:rFonts w:ascii="Times New Roman" w:hAnsi="Times New Roman" w:cs="Times New Roman"/>
              </w:rPr>
              <w:t>Дирекция АКРРДС</w:t>
            </w:r>
          </w:p>
          <w:p w:rsidR="000634F5" w:rsidRPr="007C2027" w:rsidRDefault="000634F5" w:rsidP="00B57A46">
            <w:pPr>
              <w:rPr>
                <w:rFonts w:ascii="Times New Roman" w:hAnsi="Times New Roman" w:cs="Times New Roman"/>
              </w:rPr>
            </w:pPr>
          </w:p>
        </w:tc>
        <w:tc>
          <w:tcPr>
            <w:tcW w:w="2045" w:type="dxa"/>
          </w:tcPr>
          <w:p w:rsidR="000634F5" w:rsidRPr="007C2027" w:rsidRDefault="000634F5" w:rsidP="00B57A46">
            <w:pPr>
              <w:jc w:val="both"/>
              <w:rPr>
                <w:rFonts w:ascii="Times New Roman" w:hAnsi="Times New Roman" w:cs="Times New Roman"/>
                <w:lang w:val="ru-RU"/>
              </w:rPr>
            </w:pPr>
            <w:proofErr w:type="spellStart"/>
            <w:r>
              <w:rPr>
                <w:rFonts w:ascii="Times New Roman" w:hAnsi="Times New Roman" w:cs="Times New Roman"/>
                <w:lang w:val="ru-RU"/>
              </w:rPr>
              <w:t>Съдействие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заинтересованитестрани</w:t>
            </w:r>
            <w:proofErr w:type="spellEnd"/>
            <w:r>
              <w:rPr>
                <w:rFonts w:ascii="Times New Roman" w:hAnsi="Times New Roman" w:cs="Times New Roman"/>
                <w:lang w:val="ru-RU"/>
              </w:rPr>
              <w:t xml:space="preserve"> при </w:t>
            </w:r>
            <w:proofErr w:type="spellStart"/>
            <w:r>
              <w:rPr>
                <w:rFonts w:ascii="Times New Roman" w:hAnsi="Times New Roman" w:cs="Times New Roman"/>
                <w:lang w:val="ru-RU"/>
              </w:rPr>
              <w:t>кандидатства</w:t>
            </w:r>
            <w:r w:rsidRPr="007C2027">
              <w:rPr>
                <w:rFonts w:ascii="Times New Roman" w:hAnsi="Times New Roman" w:cs="Times New Roman"/>
                <w:lang w:val="ru-RU"/>
              </w:rPr>
              <w:t>не</w:t>
            </w:r>
            <w:proofErr w:type="spellEnd"/>
            <w:r w:rsidRPr="007C2027">
              <w:rPr>
                <w:rFonts w:ascii="Times New Roman" w:hAnsi="Times New Roman" w:cs="Times New Roman"/>
                <w:lang w:val="ru-RU"/>
              </w:rPr>
              <w:t xml:space="preserve"> и реализация на </w:t>
            </w:r>
            <w:proofErr w:type="spellStart"/>
            <w:r w:rsidRPr="007C2027">
              <w:rPr>
                <w:rFonts w:ascii="Times New Roman" w:hAnsi="Times New Roman" w:cs="Times New Roman"/>
                <w:lang w:val="ru-RU"/>
              </w:rPr>
              <w:t>проекти</w:t>
            </w:r>
            <w:proofErr w:type="spellEnd"/>
            <w:r>
              <w:rPr>
                <w:rFonts w:ascii="Times New Roman" w:hAnsi="Times New Roman" w:cs="Times New Roman"/>
                <w:lang w:val="ru-RU"/>
              </w:rPr>
              <w:t>.</w:t>
            </w:r>
          </w:p>
          <w:p w:rsidR="000634F5" w:rsidRPr="007C2027" w:rsidRDefault="000634F5" w:rsidP="00B57A46">
            <w:pPr>
              <w:rPr>
                <w:rFonts w:ascii="Times New Roman" w:hAnsi="Times New Roman" w:cs="Times New Roman"/>
                <w:lang w:val="ru-RU"/>
              </w:rPr>
            </w:pPr>
          </w:p>
        </w:tc>
        <w:tc>
          <w:tcPr>
            <w:tcW w:w="1968" w:type="dxa"/>
          </w:tcPr>
          <w:p w:rsidR="000634F5" w:rsidRPr="007C2027" w:rsidRDefault="000634F5" w:rsidP="00B57A46">
            <w:pPr>
              <w:rPr>
                <w:rFonts w:ascii="Times New Roman" w:hAnsi="Times New Roman" w:cs="Times New Roman"/>
              </w:rPr>
            </w:pPr>
            <w:proofErr w:type="spellStart"/>
            <w:r w:rsidRPr="007C2027">
              <w:rPr>
                <w:rFonts w:ascii="Times New Roman" w:hAnsi="Times New Roman" w:cs="Times New Roman"/>
              </w:rPr>
              <w:t>Осъществявяне</w:t>
            </w:r>
            <w:proofErr w:type="spellEnd"/>
            <w:r w:rsidRPr="007C2027">
              <w:rPr>
                <w:rFonts w:ascii="Times New Roman" w:hAnsi="Times New Roman" w:cs="Times New Roman"/>
              </w:rPr>
              <w:t xml:space="preserve"> на   подкрепа.</w:t>
            </w:r>
          </w:p>
          <w:p w:rsidR="000634F5" w:rsidRPr="007C2027" w:rsidRDefault="000634F5" w:rsidP="00B57A46">
            <w:pPr>
              <w:rPr>
                <w:rFonts w:ascii="Times New Roman" w:hAnsi="Times New Roman" w:cs="Times New Roman"/>
              </w:rPr>
            </w:pPr>
          </w:p>
        </w:tc>
        <w:tc>
          <w:tcPr>
            <w:tcW w:w="1960" w:type="dxa"/>
          </w:tcPr>
          <w:p w:rsidR="000634F5" w:rsidRPr="007C2027" w:rsidRDefault="000634F5" w:rsidP="00B57A46">
            <w:pPr>
              <w:rPr>
                <w:rFonts w:ascii="Times New Roman" w:hAnsi="Times New Roman" w:cs="Times New Roman"/>
                <w:lang w:val="ru-RU"/>
              </w:rPr>
            </w:pPr>
            <w:proofErr w:type="spellStart"/>
            <w:r w:rsidRPr="007C2027">
              <w:rPr>
                <w:rFonts w:ascii="Times New Roman" w:hAnsi="Times New Roman" w:cs="Times New Roman"/>
                <w:lang w:val="ru-RU"/>
              </w:rPr>
              <w:t>Реализирана</w:t>
            </w:r>
            <w:proofErr w:type="spellEnd"/>
            <w:r>
              <w:rPr>
                <w:rFonts w:ascii="Times New Roman" w:hAnsi="Times New Roman" w:cs="Times New Roman"/>
                <w:lang w:val="ru-RU"/>
              </w:rPr>
              <w:t xml:space="preserve"> </w:t>
            </w:r>
            <w:proofErr w:type="spellStart"/>
            <w:r w:rsidRPr="007C2027">
              <w:rPr>
                <w:rFonts w:ascii="Times New Roman" w:hAnsi="Times New Roman" w:cs="Times New Roman"/>
                <w:lang w:val="ru-RU"/>
              </w:rPr>
              <w:t>практическа</w:t>
            </w:r>
            <w:proofErr w:type="spellEnd"/>
            <w:r>
              <w:rPr>
                <w:rFonts w:ascii="Times New Roman" w:hAnsi="Times New Roman" w:cs="Times New Roman"/>
                <w:lang w:val="ru-RU"/>
              </w:rPr>
              <w:t xml:space="preserve"> </w:t>
            </w:r>
            <w:proofErr w:type="spellStart"/>
            <w:r w:rsidRPr="007C2027">
              <w:rPr>
                <w:rFonts w:ascii="Times New Roman" w:hAnsi="Times New Roman" w:cs="Times New Roman"/>
                <w:lang w:val="ru-RU"/>
              </w:rPr>
              <w:t>подкрепа</w:t>
            </w:r>
            <w:proofErr w:type="spellEnd"/>
            <w:r w:rsidRPr="007C2027">
              <w:rPr>
                <w:rFonts w:ascii="Times New Roman" w:hAnsi="Times New Roman" w:cs="Times New Roman"/>
                <w:lang w:val="ru-RU"/>
              </w:rPr>
              <w:t>.</w:t>
            </w:r>
          </w:p>
          <w:p w:rsidR="000634F5" w:rsidRPr="007C2027" w:rsidRDefault="000634F5" w:rsidP="00B57A46">
            <w:pPr>
              <w:rPr>
                <w:rFonts w:ascii="Times New Roman" w:hAnsi="Times New Roman" w:cs="Times New Roman"/>
              </w:rPr>
            </w:pPr>
          </w:p>
        </w:tc>
      </w:tr>
      <w:tr w:rsidR="00C1492C" w:rsidRPr="00F91457" w:rsidTr="00D900E0">
        <w:tc>
          <w:tcPr>
            <w:tcW w:w="1908" w:type="dxa"/>
            <w:vMerge w:val="restart"/>
          </w:tcPr>
          <w:p w:rsidR="00C1492C" w:rsidRPr="007C2027" w:rsidRDefault="00C1492C" w:rsidP="00B57A46">
            <w:pPr>
              <w:pStyle w:val="Default"/>
              <w:rPr>
                <w:sz w:val="22"/>
                <w:szCs w:val="22"/>
              </w:rPr>
            </w:pPr>
            <w:r>
              <w:rPr>
                <w:sz w:val="22"/>
                <w:szCs w:val="22"/>
              </w:rPr>
              <w:t>8</w:t>
            </w:r>
            <w:r w:rsidRPr="007C2027">
              <w:rPr>
                <w:sz w:val="22"/>
                <w:szCs w:val="22"/>
              </w:rPr>
              <w:t>.Създаване на механизми за ефективно взаимодействие меж</w:t>
            </w:r>
            <w:r>
              <w:rPr>
                <w:sz w:val="22"/>
                <w:szCs w:val="22"/>
              </w:rPr>
              <w:t>ду всички заинтересовани страни в процеса на усвояване на средства от ЕФ.</w:t>
            </w:r>
          </w:p>
          <w:p w:rsidR="00C1492C" w:rsidRPr="007C2027" w:rsidRDefault="00C1492C" w:rsidP="00B57A46">
            <w:pPr>
              <w:rPr>
                <w:rFonts w:ascii="Times New Roman" w:hAnsi="Times New Roman" w:cs="Times New Roman"/>
              </w:rPr>
            </w:pPr>
          </w:p>
        </w:tc>
        <w:tc>
          <w:tcPr>
            <w:tcW w:w="2062" w:type="dxa"/>
            <w:vMerge w:val="restart"/>
          </w:tcPr>
          <w:p w:rsidR="00C1492C" w:rsidRPr="007C2027" w:rsidRDefault="00C1492C" w:rsidP="00B57A46">
            <w:pPr>
              <w:rPr>
                <w:rFonts w:ascii="Times New Roman" w:hAnsi="Times New Roman" w:cs="Times New Roman"/>
              </w:rPr>
            </w:pPr>
          </w:p>
        </w:tc>
        <w:tc>
          <w:tcPr>
            <w:tcW w:w="1842" w:type="dxa"/>
            <w:vMerge w:val="restart"/>
          </w:tcPr>
          <w:p w:rsidR="00C1492C" w:rsidRPr="007C2027" w:rsidRDefault="00C1492C" w:rsidP="00B57A46">
            <w:pPr>
              <w:rPr>
                <w:rFonts w:ascii="Times New Roman" w:hAnsi="Times New Roman" w:cs="Times New Roman"/>
              </w:rPr>
            </w:pPr>
          </w:p>
        </w:tc>
        <w:tc>
          <w:tcPr>
            <w:tcW w:w="2409"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 xml:space="preserve">1.Подкрепа на </w:t>
            </w:r>
            <w:proofErr w:type="spellStart"/>
            <w:r w:rsidRPr="007C2027">
              <w:rPr>
                <w:rFonts w:ascii="Times New Roman" w:hAnsi="Times New Roman" w:cs="Times New Roman"/>
              </w:rPr>
              <w:t>информационникампании</w:t>
            </w:r>
            <w:proofErr w:type="spellEnd"/>
            <w:r w:rsidRPr="007C2027">
              <w:rPr>
                <w:rFonts w:ascii="Times New Roman" w:hAnsi="Times New Roman" w:cs="Times New Roman"/>
              </w:rPr>
              <w:t xml:space="preserve"> </w:t>
            </w:r>
            <w:r>
              <w:rPr>
                <w:rFonts w:ascii="Times New Roman" w:hAnsi="Times New Roman" w:cs="Times New Roman"/>
              </w:rPr>
              <w:t xml:space="preserve">по отворени схеми за </w:t>
            </w:r>
            <w:proofErr w:type="spellStart"/>
            <w:r>
              <w:rPr>
                <w:rFonts w:ascii="Times New Roman" w:hAnsi="Times New Roman" w:cs="Times New Roman"/>
              </w:rPr>
              <w:t>кандиданст</w:t>
            </w:r>
            <w:r w:rsidRPr="007C2027">
              <w:rPr>
                <w:rFonts w:ascii="Times New Roman" w:hAnsi="Times New Roman" w:cs="Times New Roman"/>
              </w:rPr>
              <w:t>ване</w:t>
            </w:r>
            <w:proofErr w:type="spellEnd"/>
            <w:r w:rsidRPr="007C2027">
              <w:rPr>
                <w:rFonts w:ascii="Times New Roman" w:hAnsi="Times New Roman" w:cs="Times New Roman"/>
              </w:rPr>
              <w:t xml:space="preserve"> по ОП. </w:t>
            </w:r>
          </w:p>
        </w:tc>
        <w:tc>
          <w:tcPr>
            <w:tcW w:w="1402"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постоянен</w:t>
            </w:r>
          </w:p>
          <w:p w:rsidR="00C1492C" w:rsidRPr="007C2027" w:rsidRDefault="00C1492C" w:rsidP="00B57A46">
            <w:pPr>
              <w:rPr>
                <w:rFonts w:ascii="Times New Roman" w:hAnsi="Times New Roman" w:cs="Times New Roman"/>
              </w:rPr>
            </w:pPr>
            <w:r w:rsidRPr="007C2027">
              <w:rPr>
                <w:rFonts w:ascii="Times New Roman" w:hAnsi="Times New Roman" w:cs="Times New Roman"/>
              </w:rPr>
              <w:t>Дирекция АКРРДС</w:t>
            </w:r>
          </w:p>
          <w:p w:rsidR="00C1492C" w:rsidRPr="007C2027" w:rsidRDefault="00C1492C" w:rsidP="00B57A46">
            <w:pPr>
              <w:rPr>
                <w:rFonts w:ascii="Times New Roman" w:hAnsi="Times New Roman" w:cs="Times New Roman"/>
              </w:rPr>
            </w:pPr>
          </w:p>
        </w:tc>
        <w:tc>
          <w:tcPr>
            <w:tcW w:w="2045" w:type="dxa"/>
          </w:tcPr>
          <w:p w:rsidR="00C1492C" w:rsidRPr="007C2027" w:rsidRDefault="00C1492C" w:rsidP="00C1492C">
            <w:pPr>
              <w:rPr>
                <w:rFonts w:ascii="Times New Roman" w:hAnsi="Times New Roman" w:cs="Times New Roman"/>
              </w:rPr>
            </w:pPr>
            <w:r>
              <w:rPr>
                <w:rFonts w:ascii="Times New Roman" w:hAnsi="Times New Roman" w:cs="Times New Roman"/>
              </w:rPr>
              <w:t>Сътрудничест</w:t>
            </w:r>
            <w:r w:rsidRPr="007C2027">
              <w:rPr>
                <w:rFonts w:ascii="Times New Roman" w:hAnsi="Times New Roman" w:cs="Times New Roman"/>
              </w:rPr>
              <w:t>во и съвместни инициативи с Областния информационен център.</w:t>
            </w:r>
          </w:p>
        </w:tc>
        <w:tc>
          <w:tcPr>
            <w:tcW w:w="1968" w:type="dxa"/>
          </w:tcPr>
          <w:p w:rsidR="00C1492C" w:rsidRPr="007C2027" w:rsidRDefault="00C1492C" w:rsidP="00B57A46">
            <w:pPr>
              <w:rPr>
                <w:rFonts w:ascii="Times New Roman" w:hAnsi="Times New Roman" w:cs="Times New Roman"/>
              </w:rPr>
            </w:pPr>
            <w:r>
              <w:rPr>
                <w:rFonts w:ascii="Times New Roman" w:hAnsi="Times New Roman" w:cs="Times New Roman"/>
              </w:rPr>
              <w:t>Информа</w:t>
            </w:r>
            <w:r w:rsidRPr="007C2027">
              <w:rPr>
                <w:rFonts w:ascii="Times New Roman" w:hAnsi="Times New Roman" w:cs="Times New Roman"/>
              </w:rPr>
              <w:t xml:space="preserve">ция за предстоящи </w:t>
            </w:r>
          </w:p>
          <w:p w:rsidR="00C1492C" w:rsidRPr="007C2027" w:rsidRDefault="00C1492C" w:rsidP="00B57A46">
            <w:pPr>
              <w:rPr>
                <w:rFonts w:ascii="Times New Roman" w:hAnsi="Times New Roman" w:cs="Times New Roman"/>
              </w:rPr>
            </w:pPr>
            <w:r w:rsidRPr="007C2027">
              <w:rPr>
                <w:rFonts w:ascii="Times New Roman" w:hAnsi="Times New Roman" w:cs="Times New Roman"/>
              </w:rPr>
              <w:t xml:space="preserve">инициативи </w:t>
            </w:r>
            <w:r>
              <w:rPr>
                <w:rFonts w:ascii="Times New Roman" w:hAnsi="Times New Roman" w:cs="Times New Roman"/>
              </w:rPr>
              <w:t>.</w:t>
            </w:r>
          </w:p>
          <w:p w:rsidR="00C1492C" w:rsidRPr="007C2027" w:rsidRDefault="00C1492C" w:rsidP="00B57A46">
            <w:pPr>
              <w:jc w:val="both"/>
              <w:rPr>
                <w:rFonts w:ascii="Times New Roman" w:hAnsi="Times New Roman" w:cs="Times New Roman"/>
              </w:rPr>
            </w:pPr>
          </w:p>
        </w:tc>
        <w:tc>
          <w:tcPr>
            <w:tcW w:w="1960" w:type="dxa"/>
          </w:tcPr>
          <w:p w:rsidR="00C1492C" w:rsidRPr="007C2027" w:rsidRDefault="00C1492C" w:rsidP="00B57A46">
            <w:pPr>
              <w:rPr>
                <w:rFonts w:ascii="Times New Roman" w:hAnsi="Times New Roman" w:cs="Times New Roman"/>
              </w:rPr>
            </w:pPr>
            <w:r w:rsidRPr="007C2027">
              <w:rPr>
                <w:rFonts w:ascii="Times New Roman" w:hAnsi="Times New Roman" w:cs="Times New Roman"/>
                <w:lang w:val="ru-RU"/>
              </w:rPr>
              <w:t xml:space="preserve">Оказана </w:t>
            </w:r>
            <w:proofErr w:type="spellStart"/>
            <w:r w:rsidRPr="007C2027">
              <w:rPr>
                <w:rFonts w:ascii="Times New Roman" w:hAnsi="Times New Roman" w:cs="Times New Roman"/>
                <w:lang w:val="ru-RU"/>
              </w:rPr>
              <w:t>логистична</w:t>
            </w:r>
            <w:proofErr w:type="spellEnd"/>
            <w:r>
              <w:rPr>
                <w:rFonts w:ascii="Times New Roman" w:hAnsi="Times New Roman" w:cs="Times New Roman"/>
                <w:lang w:val="ru-RU"/>
              </w:rPr>
              <w:t xml:space="preserve"> </w:t>
            </w:r>
            <w:proofErr w:type="spellStart"/>
            <w:r w:rsidRPr="007C2027">
              <w:rPr>
                <w:rFonts w:ascii="Times New Roman" w:hAnsi="Times New Roman" w:cs="Times New Roman"/>
                <w:lang w:val="ru-RU"/>
              </w:rPr>
              <w:t>подкрепа</w:t>
            </w:r>
            <w:proofErr w:type="spellEnd"/>
            <w:r w:rsidRPr="007C2027">
              <w:rPr>
                <w:rFonts w:ascii="Times New Roman" w:hAnsi="Times New Roman" w:cs="Times New Roman"/>
                <w:lang w:val="ru-RU"/>
              </w:rPr>
              <w:t xml:space="preserve"> по </w:t>
            </w:r>
            <w:proofErr w:type="spellStart"/>
            <w:r w:rsidRPr="007C2027">
              <w:rPr>
                <w:rFonts w:ascii="Times New Roman" w:hAnsi="Times New Roman" w:cs="Times New Roman"/>
                <w:lang w:val="ru-RU"/>
              </w:rPr>
              <w:t>организацията</w:t>
            </w:r>
            <w:proofErr w:type="spellEnd"/>
            <w:r>
              <w:rPr>
                <w:rFonts w:ascii="Times New Roman" w:hAnsi="Times New Roman" w:cs="Times New Roman"/>
                <w:lang w:val="ru-RU"/>
              </w:rPr>
              <w:t>.</w:t>
            </w:r>
          </w:p>
        </w:tc>
      </w:tr>
      <w:tr w:rsidR="00C1492C" w:rsidRPr="00F91457" w:rsidTr="00D900E0">
        <w:tc>
          <w:tcPr>
            <w:tcW w:w="1908" w:type="dxa"/>
            <w:vMerge/>
          </w:tcPr>
          <w:p w:rsidR="00C1492C" w:rsidRPr="007C2027" w:rsidRDefault="00C1492C" w:rsidP="00B57A46">
            <w:pPr>
              <w:pStyle w:val="Default"/>
              <w:rPr>
                <w:sz w:val="22"/>
                <w:szCs w:val="22"/>
              </w:rPr>
            </w:pPr>
          </w:p>
        </w:tc>
        <w:tc>
          <w:tcPr>
            <w:tcW w:w="2062" w:type="dxa"/>
            <w:vMerge/>
          </w:tcPr>
          <w:p w:rsidR="00C1492C" w:rsidRPr="007C2027" w:rsidRDefault="00C1492C" w:rsidP="00B57A46">
            <w:pPr>
              <w:rPr>
                <w:rFonts w:ascii="Times New Roman" w:hAnsi="Times New Roman" w:cs="Times New Roman"/>
              </w:rPr>
            </w:pPr>
          </w:p>
        </w:tc>
        <w:tc>
          <w:tcPr>
            <w:tcW w:w="1842" w:type="dxa"/>
            <w:vMerge/>
          </w:tcPr>
          <w:p w:rsidR="00C1492C" w:rsidRPr="007C2027" w:rsidRDefault="00C1492C" w:rsidP="00B57A46">
            <w:pPr>
              <w:rPr>
                <w:rFonts w:ascii="Times New Roman" w:hAnsi="Times New Roman" w:cs="Times New Roman"/>
              </w:rPr>
            </w:pPr>
          </w:p>
        </w:tc>
        <w:tc>
          <w:tcPr>
            <w:tcW w:w="2409" w:type="dxa"/>
          </w:tcPr>
          <w:p w:rsidR="00C1492C" w:rsidRPr="007C2027" w:rsidRDefault="00C1492C" w:rsidP="00C1492C">
            <w:pPr>
              <w:rPr>
                <w:rFonts w:ascii="Times New Roman" w:hAnsi="Times New Roman" w:cs="Times New Roman"/>
              </w:rPr>
            </w:pPr>
            <w:r w:rsidRPr="007C2027">
              <w:rPr>
                <w:rFonts w:ascii="Times New Roman" w:hAnsi="Times New Roman" w:cs="Times New Roman"/>
              </w:rPr>
              <w:t>2. Поддържане на актуална база данн</w:t>
            </w:r>
            <w:r>
              <w:rPr>
                <w:rFonts w:ascii="Times New Roman" w:hAnsi="Times New Roman" w:cs="Times New Roman"/>
              </w:rPr>
              <w:t>и за реализирани проекти и таки</w:t>
            </w:r>
            <w:r w:rsidRPr="007C2027">
              <w:rPr>
                <w:rFonts w:ascii="Times New Roman" w:hAnsi="Times New Roman" w:cs="Times New Roman"/>
              </w:rPr>
              <w:t>ва в процес на изпълнение на територията на областта.</w:t>
            </w:r>
          </w:p>
        </w:tc>
        <w:tc>
          <w:tcPr>
            <w:tcW w:w="1402"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постоянен</w:t>
            </w:r>
          </w:p>
          <w:p w:rsidR="00C1492C" w:rsidRPr="007C2027" w:rsidRDefault="00C1492C" w:rsidP="00B57A46">
            <w:pPr>
              <w:rPr>
                <w:rFonts w:ascii="Times New Roman" w:hAnsi="Times New Roman" w:cs="Times New Roman"/>
              </w:rPr>
            </w:pPr>
            <w:r w:rsidRPr="007C2027">
              <w:rPr>
                <w:rFonts w:ascii="Times New Roman" w:hAnsi="Times New Roman" w:cs="Times New Roman"/>
              </w:rPr>
              <w:t>Дирекция АКРРДС</w:t>
            </w:r>
          </w:p>
          <w:p w:rsidR="00C1492C" w:rsidRPr="007C2027" w:rsidRDefault="00C1492C" w:rsidP="00B57A46">
            <w:pPr>
              <w:rPr>
                <w:rFonts w:ascii="Times New Roman" w:hAnsi="Times New Roman" w:cs="Times New Roman"/>
              </w:rPr>
            </w:pPr>
          </w:p>
        </w:tc>
        <w:tc>
          <w:tcPr>
            <w:tcW w:w="2045" w:type="dxa"/>
          </w:tcPr>
          <w:p w:rsidR="00C1492C" w:rsidRPr="007C2027" w:rsidRDefault="00C1492C" w:rsidP="00B57A46">
            <w:pPr>
              <w:jc w:val="both"/>
              <w:rPr>
                <w:rFonts w:ascii="Times New Roman" w:hAnsi="Times New Roman" w:cs="Times New Roman"/>
              </w:rPr>
            </w:pPr>
            <w:r>
              <w:rPr>
                <w:rFonts w:ascii="Times New Roman" w:hAnsi="Times New Roman" w:cs="Times New Roman"/>
              </w:rPr>
              <w:t>Непрекъснато актуализира</w:t>
            </w:r>
            <w:r w:rsidRPr="007C2027">
              <w:rPr>
                <w:rFonts w:ascii="Times New Roman" w:hAnsi="Times New Roman" w:cs="Times New Roman"/>
              </w:rPr>
              <w:t>не и обобщаване на информацията.</w:t>
            </w:r>
          </w:p>
          <w:p w:rsidR="00C1492C" w:rsidRPr="007C2027" w:rsidRDefault="00C1492C" w:rsidP="00B57A46">
            <w:pPr>
              <w:rPr>
                <w:rFonts w:ascii="Times New Roman" w:hAnsi="Times New Roman" w:cs="Times New Roman"/>
              </w:rPr>
            </w:pPr>
          </w:p>
        </w:tc>
        <w:tc>
          <w:tcPr>
            <w:tcW w:w="1968"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Налична информация</w:t>
            </w:r>
            <w:r>
              <w:rPr>
                <w:rFonts w:ascii="Times New Roman" w:hAnsi="Times New Roman" w:cs="Times New Roman"/>
              </w:rPr>
              <w:t>.</w:t>
            </w:r>
          </w:p>
          <w:p w:rsidR="00C1492C" w:rsidRPr="007C2027" w:rsidRDefault="00C1492C" w:rsidP="00B57A46">
            <w:pPr>
              <w:rPr>
                <w:rFonts w:ascii="Times New Roman" w:hAnsi="Times New Roman" w:cs="Times New Roman"/>
              </w:rPr>
            </w:pPr>
          </w:p>
        </w:tc>
        <w:tc>
          <w:tcPr>
            <w:tcW w:w="1960" w:type="dxa"/>
          </w:tcPr>
          <w:p w:rsidR="00C1492C" w:rsidRPr="007C2027" w:rsidRDefault="00C1492C" w:rsidP="00B57A46">
            <w:pPr>
              <w:rPr>
                <w:rFonts w:ascii="Times New Roman" w:hAnsi="Times New Roman" w:cs="Times New Roman"/>
                <w:lang w:val="ru-RU"/>
              </w:rPr>
            </w:pPr>
            <w:proofErr w:type="spellStart"/>
            <w:r w:rsidRPr="007C2027">
              <w:rPr>
                <w:rFonts w:ascii="Times New Roman" w:hAnsi="Times New Roman" w:cs="Times New Roman"/>
                <w:lang w:val="ru-RU"/>
              </w:rPr>
              <w:t>Актуална</w:t>
            </w:r>
            <w:proofErr w:type="spellEnd"/>
            <w:r w:rsidRPr="007C2027">
              <w:rPr>
                <w:rFonts w:ascii="Times New Roman" w:hAnsi="Times New Roman" w:cs="Times New Roman"/>
                <w:lang w:val="ru-RU"/>
              </w:rPr>
              <w:t xml:space="preserve"> база дани.</w:t>
            </w:r>
          </w:p>
          <w:p w:rsidR="00C1492C" w:rsidRPr="007C2027" w:rsidRDefault="00C1492C" w:rsidP="00B57A46">
            <w:pPr>
              <w:rPr>
                <w:rFonts w:ascii="Times New Roman" w:hAnsi="Times New Roman" w:cs="Times New Roman"/>
                <w:lang w:val="ru-RU"/>
              </w:rPr>
            </w:pPr>
          </w:p>
          <w:p w:rsidR="00C1492C" w:rsidRPr="007C2027" w:rsidRDefault="00C1492C" w:rsidP="00B57A46">
            <w:pPr>
              <w:rPr>
                <w:rFonts w:ascii="Times New Roman" w:hAnsi="Times New Roman" w:cs="Times New Roman"/>
                <w:lang w:val="ru-RU"/>
              </w:rPr>
            </w:pPr>
          </w:p>
        </w:tc>
      </w:tr>
      <w:tr w:rsidR="00C1492C" w:rsidRPr="00F91457" w:rsidTr="00D900E0">
        <w:tc>
          <w:tcPr>
            <w:tcW w:w="1908" w:type="dxa"/>
            <w:vMerge/>
          </w:tcPr>
          <w:p w:rsidR="00C1492C" w:rsidRPr="007C2027" w:rsidRDefault="00C1492C" w:rsidP="00B57A46">
            <w:pPr>
              <w:pStyle w:val="Default"/>
              <w:rPr>
                <w:sz w:val="22"/>
                <w:szCs w:val="22"/>
              </w:rPr>
            </w:pPr>
          </w:p>
        </w:tc>
        <w:tc>
          <w:tcPr>
            <w:tcW w:w="2062" w:type="dxa"/>
            <w:vMerge/>
          </w:tcPr>
          <w:p w:rsidR="00C1492C" w:rsidRPr="007C2027" w:rsidRDefault="00C1492C" w:rsidP="00B57A46">
            <w:pPr>
              <w:rPr>
                <w:rFonts w:ascii="Times New Roman" w:hAnsi="Times New Roman" w:cs="Times New Roman"/>
              </w:rPr>
            </w:pPr>
          </w:p>
        </w:tc>
        <w:tc>
          <w:tcPr>
            <w:tcW w:w="1842" w:type="dxa"/>
            <w:vMerge/>
          </w:tcPr>
          <w:p w:rsidR="00C1492C" w:rsidRPr="007C2027" w:rsidRDefault="00C1492C" w:rsidP="00B57A46">
            <w:pPr>
              <w:rPr>
                <w:rFonts w:ascii="Times New Roman" w:hAnsi="Times New Roman" w:cs="Times New Roman"/>
              </w:rPr>
            </w:pPr>
          </w:p>
        </w:tc>
        <w:tc>
          <w:tcPr>
            <w:tcW w:w="2409" w:type="dxa"/>
          </w:tcPr>
          <w:p w:rsidR="00C1492C" w:rsidRDefault="00C1492C" w:rsidP="00C1492C">
            <w:pPr>
              <w:rPr>
                <w:rFonts w:ascii="Times New Roman" w:hAnsi="Times New Roman" w:cs="Times New Roman"/>
                <w:color w:val="000000"/>
                <w:lang w:val="ru-RU"/>
              </w:rPr>
            </w:pPr>
            <w:r w:rsidRPr="007C2027">
              <w:rPr>
                <w:rFonts w:ascii="Times New Roman" w:hAnsi="Times New Roman" w:cs="Times New Roman"/>
              </w:rPr>
              <w:t>3.</w:t>
            </w:r>
            <w:r w:rsidRPr="007C2027">
              <w:rPr>
                <w:rFonts w:ascii="Times New Roman" w:hAnsi="Times New Roman" w:cs="Times New Roman"/>
                <w:color w:val="000000"/>
                <w:lang w:val="ru-RU"/>
              </w:rPr>
              <w:t xml:space="preserve"> Наблюдение </w:t>
            </w:r>
            <w:proofErr w:type="spellStart"/>
            <w:r w:rsidRPr="007C2027">
              <w:rPr>
                <w:rFonts w:ascii="Times New Roman" w:hAnsi="Times New Roman" w:cs="Times New Roman"/>
                <w:color w:val="000000"/>
                <w:lang w:val="ru-RU"/>
              </w:rPr>
              <w:t>изпълнението</w:t>
            </w:r>
            <w:proofErr w:type="spellEnd"/>
            <w:r w:rsidRPr="007C2027">
              <w:rPr>
                <w:rFonts w:ascii="Times New Roman" w:hAnsi="Times New Roman" w:cs="Times New Roman"/>
                <w:color w:val="000000"/>
                <w:lang w:val="ru-RU"/>
              </w:rPr>
              <w:t xml:space="preserve"> на </w:t>
            </w:r>
            <w:proofErr w:type="spellStart"/>
            <w:r w:rsidRPr="007C2027">
              <w:rPr>
                <w:rFonts w:ascii="Times New Roman" w:hAnsi="Times New Roman" w:cs="Times New Roman"/>
                <w:color w:val="000000"/>
                <w:lang w:val="ru-RU"/>
              </w:rPr>
              <w:t>планови</w:t>
            </w:r>
            <w:proofErr w:type="spellEnd"/>
            <w:r w:rsidRPr="007C2027">
              <w:rPr>
                <w:rFonts w:ascii="Times New Roman" w:hAnsi="Times New Roman" w:cs="Times New Roman"/>
                <w:color w:val="000000"/>
                <w:lang w:val="ru-RU"/>
              </w:rPr>
              <w:t xml:space="preserve"> и стратегически </w:t>
            </w:r>
            <w:proofErr w:type="spellStart"/>
            <w:r w:rsidRPr="007C2027">
              <w:rPr>
                <w:rFonts w:ascii="Times New Roman" w:hAnsi="Times New Roman" w:cs="Times New Roman"/>
                <w:color w:val="000000"/>
                <w:lang w:val="ru-RU"/>
              </w:rPr>
              <w:t>документи</w:t>
            </w:r>
            <w:proofErr w:type="spellEnd"/>
            <w:r w:rsidRPr="007C2027">
              <w:rPr>
                <w:rFonts w:ascii="Times New Roman" w:hAnsi="Times New Roman" w:cs="Times New Roman"/>
                <w:color w:val="000000"/>
                <w:lang w:val="ru-RU"/>
              </w:rPr>
              <w:t>.</w:t>
            </w:r>
          </w:p>
          <w:p w:rsidR="00C1492C" w:rsidRPr="007C2027" w:rsidRDefault="00C1492C" w:rsidP="00C1492C">
            <w:pPr>
              <w:rPr>
                <w:rFonts w:ascii="Times New Roman" w:hAnsi="Times New Roman" w:cs="Times New Roman"/>
              </w:rPr>
            </w:pPr>
          </w:p>
        </w:tc>
        <w:tc>
          <w:tcPr>
            <w:tcW w:w="1402"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постоянен</w:t>
            </w:r>
          </w:p>
          <w:p w:rsidR="00C1492C" w:rsidRPr="007C2027" w:rsidRDefault="00C1492C" w:rsidP="00B57A46">
            <w:pPr>
              <w:rPr>
                <w:rFonts w:ascii="Times New Roman" w:hAnsi="Times New Roman" w:cs="Times New Roman"/>
              </w:rPr>
            </w:pPr>
            <w:r w:rsidRPr="007C2027">
              <w:rPr>
                <w:rFonts w:ascii="Times New Roman" w:hAnsi="Times New Roman" w:cs="Times New Roman"/>
              </w:rPr>
              <w:t>Дирекция АКРРДС</w:t>
            </w:r>
          </w:p>
          <w:p w:rsidR="00C1492C" w:rsidRPr="007C2027" w:rsidRDefault="00C1492C" w:rsidP="00B57A46">
            <w:pPr>
              <w:rPr>
                <w:rFonts w:ascii="Times New Roman" w:hAnsi="Times New Roman" w:cs="Times New Roman"/>
              </w:rPr>
            </w:pPr>
          </w:p>
        </w:tc>
        <w:tc>
          <w:tcPr>
            <w:tcW w:w="2045" w:type="dxa"/>
          </w:tcPr>
          <w:p w:rsidR="00C1492C" w:rsidRPr="007C2027" w:rsidRDefault="00C1492C" w:rsidP="00B57A46">
            <w:pPr>
              <w:jc w:val="both"/>
              <w:rPr>
                <w:rFonts w:ascii="Times New Roman" w:hAnsi="Times New Roman" w:cs="Times New Roman"/>
              </w:rPr>
            </w:pPr>
            <w:r w:rsidRPr="007C2027">
              <w:rPr>
                <w:rFonts w:ascii="Times New Roman" w:hAnsi="Times New Roman" w:cs="Times New Roman"/>
              </w:rPr>
              <w:t>Изготвяне на  обобщени информации, доклади и отчети</w:t>
            </w:r>
            <w:r>
              <w:rPr>
                <w:rFonts w:ascii="Times New Roman" w:hAnsi="Times New Roman" w:cs="Times New Roman"/>
              </w:rPr>
              <w:t>.</w:t>
            </w:r>
          </w:p>
          <w:p w:rsidR="00C1492C" w:rsidRPr="007C2027" w:rsidRDefault="00C1492C" w:rsidP="00B57A46">
            <w:pPr>
              <w:rPr>
                <w:rFonts w:ascii="Times New Roman" w:hAnsi="Times New Roman" w:cs="Times New Roman"/>
              </w:rPr>
            </w:pPr>
          </w:p>
        </w:tc>
        <w:tc>
          <w:tcPr>
            <w:tcW w:w="1968" w:type="dxa"/>
          </w:tcPr>
          <w:p w:rsidR="00C1492C" w:rsidRPr="007C2027" w:rsidRDefault="00C1492C" w:rsidP="00B57A46">
            <w:pPr>
              <w:rPr>
                <w:rFonts w:ascii="Times New Roman" w:hAnsi="Times New Roman" w:cs="Times New Roman"/>
              </w:rPr>
            </w:pPr>
            <w:r w:rsidRPr="007C2027">
              <w:rPr>
                <w:rFonts w:ascii="Times New Roman" w:hAnsi="Times New Roman" w:cs="Times New Roman"/>
              </w:rPr>
              <w:t>Изготвени анализи, доклади и отчети</w:t>
            </w:r>
            <w:r>
              <w:rPr>
                <w:rFonts w:ascii="Times New Roman" w:hAnsi="Times New Roman" w:cs="Times New Roman"/>
              </w:rPr>
              <w:t>.</w:t>
            </w:r>
          </w:p>
          <w:p w:rsidR="00C1492C" w:rsidRPr="007C2027" w:rsidRDefault="00C1492C" w:rsidP="00B57A46">
            <w:pPr>
              <w:rPr>
                <w:rFonts w:ascii="Times New Roman" w:hAnsi="Times New Roman" w:cs="Times New Roman"/>
              </w:rPr>
            </w:pPr>
          </w:p>
        </w:tc>
        <w:tc>
          <w:tcPr>
            <w:tcW w:w="1960" w:type="dxa"/>
          </w:tcPr>
          <w:p w:rsidR="00C1492C" w:rsidRPr="007C2027" w:rsidRDefault="00C1492C" w:rsidP="00B57A46">
            <w:pPr>
              <w:rPr>
                <w:rFonts w:ascii="Times New Roman" w:hAnsi="Times New Roman" w:cs="Times New Roman"/>
                <w:lang w:val="ru-RU"/>
              </w:rPr>
            </w:pPr>
            <w:proofErr w:type="spellStart"/>
            <w:r w:rsidRPr="007C2027">
              <w:rPr>
                <w:rFonts w:ascii="Times New Roman" w:hAnsi="Times New Roman" w:cs="Times New Roman"/>
                <w:lang w:val="ru-RU"/>
              </w:rPr>
              <w:t>Бр</w:t>
            </w:r>
            <w:proofErr w:type="spellEnd"/>
            <w:r w:rsidRPr="007C2027">
              <w:rPr>
                <w:rFonts w:ascii="Times New Roman" w:hAnsi="Times New Roman" w:cs="Times New Roman"/>
                <w:lang w:val="ru-RU"/>
              </w:rPr>
              <w:t>.</w:t>
            </w:r>
            <w:r w:rsidRPr="007C2027">
              <w:rPr>
                <w:rFonts w:ascii="Times New Roman" w:hAnsi="Times New Roman" w:cs="Times New Roman"/>
              </w:rPr>
              <w:t xml:space="preserve"> изготвени доклади</w:t>
            </w:r>
            <w:proofErr w:type="gramStart"/>
            <w:r w:rsidRPr="007C2027">
              <w:rPr>
                <w:rFonts w:ascii="Times New Roman" w:hAnsi="Times New Roman" w:cs="Times New Roman"/>
              </w:rPr>
              <w:t xml:space="preserve"> ,</w:t>
            </w:r>
            <w:proofErr w:type="gramEnd"/>
            <w:r w:rsidRPr="007C2027">
              <w:rPr>
                <w:rFonts w:ascii="Times New Roman" w:hAnsi="Times New Roman" w:cs="Times New Roman"/>
              </w:rPr>
              <w:t xml:space="preserve"> отчети и анализи</w:t>
            </w:r>
            <w:r>
              <w:rPr>
                <w:rFonts w:ascii="Times New Roman" w:hAnsi="Times New Roman" w:cs="Times New Roman"/>
              </w:rPr>
              <w:t>.</w:t>
            </w:r>
          </w:p>
        </w:tc>
      </w:tr>
      <w:tr w:rsidR="005E4E7A" w:rsidRPr="00F91457" w:rsidTr="00D900E0">
        <w:tc>
          <w:tcPr>
            <w:tcW w:w="1908" w:type="dxa"/>
          </w:tcPr>
          <w:p w:rsidR="005E4E7A" w:rsidRPr="006907C0" w:rsidRDefault="003F5D60" w:rsidP="005E4E7A">
            <w:pPr>
              <w:pStyle w:val="Default"/>
              <w:rPr>
                <w:sz w:val="22"/>
                <w:szCs w:val="22"/>
              </w:rPr>
            </w:pPr>
            <w:r>
              <w:rPr>
                <w:sz w:val="22"/>
                <w:szCs w:val="22"/>
              </w:rPr>
              <w:t>9.</w:t>
            </w:r>
            <w:r w:rsidR="005E4E7A" w:rsidRPr="006907C0">
              <w:rPr>
                <w:sz w:val="22"/>
                <w:szCs w:val="22"/>
              </w:rPr>
              <w:t xml:space="preserve">Оказване на подкрепа при реализирането на НП за саниране на </w:t>
            </w:r>
            <w:proofErr w:type="spellStart"/>
            <w:r w:rsidR="005E4E7A" w:rsidRPr="006907C0">
              <w:rPr>
                <w:sz w:val="22"/>
                <w:szCs w:val="22"/>
              </w:rPr>
              <w:t>многофамилни</w:t>
            </w:r>
            <w:proofErr w:type="spellEnd"/>
          </w:p>
          <w:p w:rsidR="00C1492C" w:rsidRPr="007C2027" w:rsidRDefault="005E4E7A" w:rsidP="00C1492C">
            <w:pPr>
              <w:pStyle w:val="Default"/>
              <w:rPr>
                <w:sz w:val="22"/>
                <w:szCs w:val="22"/>
              </w:rPr>
            </w:pPr>
            <w:r w:rsidRPr="006907C0">
              <w:rPr>
                <w:sz w:val="22"/>
                <w:szCs w:val="22"/>
              </w:rPr>
              <w:t>жилища.</w:t>
            </w:r>
          </w:p>
        </w:tc>
        <w:tc>
          <w:tcPr>
            <w:tcW w:w="2062" w:type="dxa"/>
          </w:tcPr>
          <w:p w:rsidR="005E4E7A" w:rsidRPr="00A044AB" w:rsidRDefault="005E4E7A" w:rsidP="00B57A46">
            <w:pPr>
              <w:pStyle w:val="Default"/>
              <w:rPr>
                <w:b/>
                <w:bCs/>
                <w:sz w:val="22"/>
                <w:szCs w:val="22"/>
              </w:rPr>
            </w:pPr>
            <w:r w:rsidRPr="00A044AB">
              <w:rPr>
                <w:b/>
                <w:bCs/>
                <w:sz w:val="22"/>
                <w:szCs w:val="22"/>
              </w:rPr>
              <w:t>V</w:t>
            </w:r>
            <w:r w:rsidRPr="00A044AB">
              <w:rPr>
                <w:b/>
                <w:sz w:val="22"/>
                <w:szCs w:val="22"/>
                <w:lang w:val="en-US"/>
              </w:rPr>
              <w:t>II</w:t>
            </w:r>
            <w:r w:rsidRPr="00A044AB">
              <w:rPr>
                <w:b/>
                <w:sz w:val="22"/>
                <w:szCs w:val="22"/>
              </w:rPr>
              <w:t>.</w:t>
            </w:r>
            <w:r w:rsidRPr="00A044AB">
              <w:rPr>
                <w:b/>
                <w:bCs/>
                <w:sz w:val="22"/>
                <w:szCs w:val="22"/>
              </w:rPr>
              <w:t xml:space="preserve">Гарантиране на националната и енергийната независимост на </w:t>
            </w:r>
          </w:p>
          <w:p w:rsidR="005E4E7A" w:rsidRPr="00A044AB" w:rsidRDefault="005E4E7A" w:rsidP="00B57A46">
            <w:pPr>
              <w:rPr>
                <w:rFonts w:ascii="Times New Roman" w:hAnsi="Times New Roman" w:cs="Times New Roman"/>
              </w:rPr>
            </w:pPr>
            <w:r w:rsidRPr="00A044AB">
              <w:rPr>
                <w:rFonts w:ascii="Times New Roman" w:hAnsi="Times New Roman" w:cs="Times New Roman"/>
                <w:b/>
                <w:bCs/>
              </w:rPr>
              <w:t>страната</w:t>
            </w:r>
          </w:p>
          <w:p w:rsidR="005E4E7A" w:rsidRPr="00A044AB" w:rsidRDefault="005E4E7A" w:rsidP="00B57A46">
            <w:pPr>
              <w:rPr>
                <w:rFonts w:ascii="Times New Roman" w:hAnsi="Times New Roman" w:cs="Times New Roman"/>
              </w:rPr>
            </w:pPr>
          </w:p>
        </w:tc>
        <w:tc>
          <w:tcPr>
            <w:tcW w:w="1842" w:type="dxa"/>
          </w:tcPr>
          <w:p w:rsidR="005E4E7A" w:rsidRPr="00A044AB" w:rsidRDefault="005E4E7A" w:rsidP="00B57A46">
            <w:pPr>
              <w:rPr>
                <w:rFonts w:ascii="Times New Roman" w:hAnsi="Times New Roman" w:cs="Times New Roman"/>
                <w:b/>
              </w:rPr>
            </w:pPr>
            <w:r w:rsidRPr="00A044AB">
              <w:rPr>
                <w:rFonts w:ascii="Times New Roman" w:hAnsi="Times New Roman" w:cs="Times New Roman"/>
                <w:b/>
              </w:rPr>
              <w:t>Програма на правителството за стабилно развитие на  РБ</w:t>
            </w:r>
          </w:p>
          <w:p w:rsidR="005E4E7A" w:rsidRPr="00A044AB" w:rsidRDefault="005E4E7A" w:rsidP="00B57A46">
            <w:pPr>
              <w:rPr>
                <w:rFonts w:ascii="Times New Roman" w:hAnsi="Times New Roman" w:cs="Times New Roman"/>
              </w:rPr>
            </w:pPr>
          </w:p>
        </w:tc>
        <w:tc>
          <w:tcPr>
            <w:tcW w:w="2409" w:type="dxa"/>
          </w:tcPr>
          <w:p w:rsidR="005E4E7A" w:rsidRPr="006907C0" w:rsidRDefault="002E41F7" w:rsidP="00B57A46">
            <w:pPr>
              <w:rPr>
                <w:rFonts w:ascii="Times New Roman" w:hAnsi="Times New Roman" w:cs="Times New Roman"/>
              </w:rPr>
            </w:pPr>
            <w:r>
              <w:rPr>
                <w:rFonts w:ascii="Times New Roman" w:hAnsi="Times New Roman" w:cs="Times New Roman"/>
              </w:rPr>
              <w:t>1.</w:t>
            </w:r>
            <w:r w:rsidR="005E4E7A" w:rsidRPr="006907C0">
              <w:rPr>
                <w:rFonts w:ascii="Times New Roman" w:hAnsi="Times New Roman" w:cs="Times New Roman"/>
              </w:rPr>
              <w:t>Събиране,обобщаване и предоставяне на информация на управляващия орган.</w:t>
            </w:r>
          </w:p>
          <w:p w:rsidR="005E4E7A" w:rsidRPr="006907C0" w:rsidRDefault="005E4E7A" w:rsidP="00B57A46">
            <w:pPr>
              <w:rPr>
                <w:rFonts w:ascii="Times New Roman" w:hAnsi="Times New Roman" w:cs="Times New Roman"/>
              </w:rPr>
            </w:pPr>
          </w:p>
        </w:tc>
        <w:tc>
          <w:tcPr>
            <w:tcW w:w="1402" w:type="dxa"/>
          </w:tcPr>
          <w:p w:rsidR="005E4E7A" w:rsidRPr="006907C0" w:rsidRDefault="005E4E7A" w:rsidP="00B57A46">
            <w:pPr>
              <w:rPr>
                <w:rFonts w:ascii="Times New Roman" w:hAnsi="Times New Roman" w:cs="Times New Roman"/>
              </w:rPr>
            </w:pPr>
            <w:r w:rsidRPr="006907C0">
              <w:rPr>
                <w:rFonts w:ascii="Times New Roman" w:hAnsi="Times New Roman" w:cs="Times New Roman"/>
              </w:rPr>
              <w:t>Постоянен</w:t>
            </w:r>
          </w:p>
          <w:p w:rsidR="005E4E7A" w:rsidRPr="006907C0" w:rsidRDefault="005E4E7A" w:rsidP="00B57A46">
            <w:pPr>
              <w:rPr>
                <w:rFonts w:ascii="Times New Roman" w:hAnsi="Times New Roman" w:cs="Times New Roman"/>
              </w:rPr>
            </w:pPr>
            <w:r w:rsidRPr="006907C0">
              <w:rPr>
                <w:rFonts w:ascii="Times New Roman" w:hAnsi="Times New Roman" w:cs="Times New Roman"/>
              </w:rPr>
              <w:t>Дирекция АКРРДС</w:t>
            </w:r>
          </w:p>
          <w:p w:rsidR="005E4E7A" w:rsidRPr="006907C0" w:rsidRDefault="005E4E7A" w:rsidP="00B57A46">
            <w:pPr>
              <w:rPr>
                <w:rFonts w:ascii="Times New Roman" w:hAnsi="Times New Roman" w:cs="Times New Roman"/>
              </w:rPr>
            </w:pPr>
          </w:p>
        </w:tc>
        <w:tc>
          <w:tcPr>
            <w:tcW w:w="2045" w:type="dxa"/>
          </w:tcPr>
          <w:p w:rsidR="005E4E7A" w:rsidRPr="006907C0" w:rsidRDefault="005E4E7A" w:rsidP="00B57A46">
            <w:pPr>
              <w:jc w:val="both"/>
              <w:rPr>
                <w:rFonts w:ascii="Times New Roman" w:hAnsi="Times New Roman" w:cs="Times New Roman"/>
                <w:color w:val="000000"/>
              </w:rPr>
            </w:pPr>
            <w:r w:rsidRPr="006907C0">
              <w:rPr>
                <w:rFonts w:ascii="Times New Roman" w:hAnsi="Times New Roman" w:cs="Times New Roman"/>
                <w:color w:val="000000"/>
              </w:rPr>
              <w:t xml:space="preserve">Обезпечаване усвояването на </w:t>
            </w:r>
            <w:proofErr w:type="spellStart"/>
            <w:r w:rsidRPr="006907C0">
              <w:rPr>
                <w:rFonts w:ascii="Times New Roman" w:hAnsi="Times New Roman" w:cs="Times New Roman"/>
                <w:color w:val="000000"/>
              </w:rPr>
              <w:t>маскимален</w:t>
            </w:r>
            <w:proofErr w:type="spellEnd"/>
            <w:r w:rsidRPr="006907C0">
              <w:rPr>
                <w:rFonts w:ascii="Times New Roman" w:hAnsi="Times New Roman" w:cs="Times New Roman"/>
                <w:color w:val="000000"/>
              </w:rPr>
              <w:t xml:space="preserve"> ресурс. </w:t>
            </w:r>
          </w:p>
          <w:p w:rsidR="005E4E7A" w:rsidRPr="006907C0" w:rsidRDefault="005E4E7A" w:rsidP="00B57A46">
            <w:pPr>
              <w:rPr>
                <w:rFonts w:ascii="Times New Roman" w:hAnsi="Times New Roman" w:cs="Times New Roman"/>
              </w:rPr>
            </w:pPr>
          </w:p>
        </w:tc>
        <w:tc>
          <w:tcPr>
            <w:tcW w:w="1968" w:type="dxa"/>
          </w:tcPr>
          <w:p w:rsidR="005E4E7A" w:rsidRPr="006907C0" w:rsidRDefault="005E4E7A" w:rsidP="00B57A46">
            <w:pPr>
              <w:jc w:val="both"/>
              <w:rPr>
                <w:rFonts w:ascii="Times New Roman" w:hAnsi="Times New Roman" w:cs="Times New Roman"/>
              </w:rPr>
            </w:pPr>
          </w:p>
        </w:tc>
        <w:tc>
          <w:tcPr>
            <w:tcW w:w="1960" w:type="dxa"/>
          </w:tcPr>
          <w:p w:rsidR="005E4E7A" w:rsidRPr="006907C0" w:rsidRDefault="005E4E7A" w:rsidP="00B57A46">
            <w:pPr>
              <w:rPr>
                <w:rFonts w:ascii="Times New Roman" w:hAnsi="Times New Roman" w:cs="Times New Roman"/>
                <w:lang w:val="ru-RU"/>
              </w:rPr>
            </w:pPr>
            <w:proofErr w:type="spellStart"/>
            <w:r w:rsidRPr="006907C0">
              <w:rPr>
                <w:rFonts w:ascii="Times New Roman" w:hAnsi="Times New Roman" w:cs="Times New Roman"/>
                <w:lang w:val="ru-RU"/>
              </w:rPr>
              <w:t>Бр</w:t>
            </w:r>
            <w:proofErr w:type="gramStart"/>
            <w:r w:rsidRPr="006907C0">
              <w:rPr>
                <w:rFonts w:ascii="Times New Roman" w:hAnsi="Times New Roman" w:cs="Times New Roman"/>
                <w:lang w:val="ru-RU"/>
              </w:rPr>
              <w:t>.с</w:t>
            </w:r>
            <w:proofErr w:type="gramEnd"/>
            <w:r w:rsidRPr="006907C0">
              <w:rPr>
                <w:rFonts w:ascii="Times New Roman" w:hAnsi="Times New Roman" w:cs="Times New Roman"/>
                <w:lang w:val="ru-RU"/>
              </w:rPr>
              <w:t>анирани</w:t>
            </w:r>
            <w:proofErr w:type="spellEnd"/>
            <w:r w:rsidRPr="006907C0">
              <w:rPr>
                <w:rFonts w:ascii="Times New Roman" w:hAnsi="Times New Roman" w:cs="Times New Roman"/>
                <w:lang w:val="ru-RU"/>
              </w:rPr>
              <w:t xml:space="preserve"> жилища;</w:t>
            </w:r>
          </w:p>
          <w:p w:rsidR="005E4E7A" w:rsidRPr="006907C0" w:rsidRDefault="005E4E7A" w:rsidP="00B57A46">
            <w:pPr>
              <w:rPr>
                <w:rFonts w:ascii="Times New Roman" w:hAnsi="Times New Roman" w:cs="Times New Roman"/>
                <w:lang w:val="ru-RU"/>
              </w:rPr>
            </w:pPr>
            <w:proofErr w:type="spellStart"/>
            <w:r w:rsidRPr="006907C0">
              <w:rPr>
                <w:rFonts w:ascii="Times New Roman" w:hAnsi="Times New Roman" w:cs="Times New Roman"/>
                <w:lang w:val="ru-RU"/>
              </w:rPr>
              <w:t>Стойност</w:t>
            </w:r>
            <w:proofErr w:type="spellEnd"/>
            <w:r w:rsidRPr="006907C0">
              <w:rPr>
                <w:rFonts w:ascii="Times New Roman" w:hAnsi="Times New Roman" w:cs="Times New Roman"/>
                <w:lang w:val="ru-RU"/>
              </w:rPr>
              <w:t xml:space="preserve"> на </w:t>
            </w:r>
            <w:proofErr w:type="spellStart"/>
            <w:r w:rsidRPr="006907C0">
              <w:rPr>
                <w:rFonts w:ascii="Times New Roman" w:hAnsi="Times New Roman" w:cs="Times New Roman"/>
                <w:lang w:val="ru-RU"/>
              </w:rPr>
              <w:t>усвоените</w:t>
            </w:r>
            <w:proofErr w:type="spellEnd"/>
            <w:r w:rsidRPr="006907C0">
              <w:rPr>
                <w:rFonts w:ascii="Times New Roman" w:hAnsi="Times New Roman" w:cs="Times New Roman"/>
                <w:lang w:val="ru-RU"/>
              </w:rPr>
              <w:t xml:space="preserve"> средства.</w:t>
            </w:r>
          </w:p>
          <w:p w:rsidR="005E4E7A" w:rsidRPr="006907C0" w:rsidRDefault="005E4E7A" w:rsidP="00B57A46">
            <w:pPr>
              <w:rPr>
                <w:rFonts w:ascii="Times New Roman" w:hAnsi="Times New Roman" w:cs="Times New Roman"/>
                <w:lang w:val="ru-RU"/>
              </w:rPr>
            </w:pPr>
          </w:p>
        </w:tc>
      </w:tr>
      <w:tr w:rsidR="00C1492C" w:rsidRPr="00F91457" w:rsidTr="00D900E0">
        <w:tc>
          <w:tcPr>
            <w:tcW w:w="1908" w:type="dxa"/>
            <w:vMerge w:val="restart"/>
          </w:tcPr>
          <w:p w:rsidR="00C1492C" w:rsidRPr="006907C0" w:rsidRDefault="00C1492C" w:rsidP="00B57A46">
            <w:pPr>
              <w:pStyle w:val="Default"/>
              <w:rPr>
                <w:sz w:val="22"/>
                <w:szCs w:val="22"/>
              </w:rPr>
            </w:pPr>
            <w:r>
              <w:rPr>
                <w:sz w:val="22"/>
                <w:szCs w:val="22"/>
              </w:rPr>
              <w:lastRenderedPageBreak/>
              <w:t>10.</w:t>
            </w:r>
            <w:r w:rsidRPr="006907C0">
              <w:rPr>
                <w:sz w:val="22"/>
                <w:szCs w:val="22"/>
              </w:rPr>
              <w:t>Засилване на ефективността на действащите съвети и комисии при провеждане на политиките на регионално ниво.</w:t>
            </w:r>
          </w:p>
          <w:p w:rsidR="00C1492C" w:rsidRPr="006907C0" w:rsidRDefault="00C1492C" w:rsidP="00B57A46">
            <w:pPr>
              <w:pStyle w:val="Default"/>
              <w:rPr>
                <w:sz w:val="22"/>
                <w:szCs w:val="22"/>
              </w:rPr>
            </w:pPr>
          </w:p>
          <w:p w:rsidR="00C1492C" w:rsidRPr="006907C0" w:rsidRDefault="00C1492C" w:rsidP="00B57A46">
            <w:pPr>
              <w:rPr>
                <w:rFonts w:ascii="Times New Roman" w:hAnsi="Times New Roman" w:cs="Times New Roman"/>
              </w:rPr>
            </w:pPr>
          </w:p>
        </w:tc>
        <w:tc>
          <w:tcPr>
            <w:tcW w:w="2062" w:type="dxa"/>
            <w:vMerge w:val="restart"/>
          </w:tcPr>
          <w:p w:rsidR="00C1492C" w:rsidRPr="006907C0" w:rsidRDefault="00C1492C" w:rsidP="00B57A46">
            <w:pPr>
              <w:rPr>
                <w:rFonts w:ascii="Times New Roman" w:hAnsi="Times New Roman" w:cs="Times New Roman"/>
                <w:b/>
                <w:bCs/>
              </w:rPr>
            </w:pPr>
            <w:r w:rsidRPr="006907C0">
              <w:rPr>
                <w:rFonts w:ascii="Times New Roman" w:hAnsi="Times New Roman" w:cs="Times New Roman"/>
                <w:b/>
                <w:bCs/>
              </w:rPr>
              <w:t>V</w:t>
            </w:r>
            <w:r w:rsidRPr="006907C0">
              <w:rPr>
                <w:rFonts w:ascii="Times New Roman" w:hAnsi="Times New Roman" w:cs="Times New Roman"/>
                <w:b/>
              </w:rPr>
              <w:t>III.</w:t>
            </w:r>
            <w:r w:rsidRPr="006907C0">
              <w:rPr>
                <w:rFonts w:ascii="Times New Roman" w:hAnsi="Times New Roman" w:cs="Times New Roman"/>
                <w:b/>
                <w:bCs/>
              </w:rPr>
              <w:t>Повишаване на жизнения стандарт в България чрез осигуряване на по-добри условия на живот за хората</w:t>
            </w:r>
          </w:p>
          <w:p w:rsidR="00C1492C" w:rsidRPr="006907C0" w:rsidRDefault="00C1492C" w:rsidP="00B57A46">
            <w:pPr>
              <w:rPr>
                <w:rFonts w:ascii="Times New Roman" w:hAnsi="Times New Roman" w:cs="Times New Roman"/>
              </w:rPr>
            </w:pPr>
          </w:p>
        </w:tc>
        <w:tc>
          <w:tcPr>
            <w:tcW w:w="1842" w:type="dxa"/>
            <w:vMerge w:val="restart"/>
          </w:tcPr>
          <w:p w:rsidR="00C1492C" w:rsidRPr="006907C0" w:rsidRDefault="00C1492C" w:rsidP="00B57A46">
            <w:pPr>
              <w:rPr>
                <w:rFonts w:ascii="Times New Roman" w:hAnsi="Times New Roman" w:cs="Times New Roman"/>
                <w:b/>
              </w:rPr>
            </w:pPr>
            <w:r w:rsidRPr="006907C0">
              <w:rPr>
                <w:rFonts w:ascii="Times New Roman" w:hAnsi="Times New Roman" w:cs="Times New Roman"/>
                <w:b/>
              </w:rPr>
              <w:t>Програма на правителството за стабилно развитие на  РБ</w:t>
            </w:r>
          </w:p>
          <w:p w:rsidR="00C1492C" w:rsidRPr="006907C0" w:rsidRDefault="00C1492C" w:rsidP="00B57A46">
            <w:pPr>
              <w:rPr>
                <w:rFonts w:ascii="Times New Roman" w:hAnsi="Times New Roman" w:cs="Times New Roman"/>
              </w:rPr>
            </w:pPr>
          </w:p>
        </w:tc>
        <w:tc>
          <w:tcPr>
            <w:tcW w:w="2409" w:type="dxa"/>
          </w:tcPr>
          <w:p w:rsidR="00C1492C" w:rsidRPr="006907C0" w:rsidRDefault="00C1492C" w:rsidP="00B57A46">
            <w:pPr>
              <w:rPr>
                <w:rFonts w:ascii="Times New Roman" w:hAnsi="Times New Roman" w:cs="Times New Roman"/>
              </w:rPr>
            </w:pPr>
            <w:r w:rsidRPr="006907C0">
              <w:rPr>
                <w:rFonts w:ascii="Times New Roman" w:hAnsi="Times New Roman" w:cs="Times New Roman"/>
                <w:lang w:val="ru-RU"/>
              </w:rPr>
              <w:t>1.Създава</w:t>
            </w:r>
            <w:r>
              <w:rPr>
                <w:rFonts w:ascii="Times New Roman" w:hAnsi="Times New Roman" w:cs="Times New Roman"/>
                <w:lang w:val="ru-RU"/>
              </w:rPr>
              <w:t xml:space="preserve">не на </w:t>
            </w:r>
            <w:proofErr w:type="gramStart"/>
            <w:r>
              <w:rPr>
                <w:rFonts w:ascii="Times New Roman" w:hAnsi="Times New Roman" w:cs="Times New Roman"/>
                <w:lang w:val="ru-RU"/>
              </w:rPr>
              <w:t>благоприятна</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жизненасреда</w:t>
            </w:r>
            <w:proofErr w:type="spellEnd"/>
            <w:r>
              <w:rPr>
                <w:rFonts w:ascii="Times New Roman" w:hAnsi="Times New Roman" w:cs="Times New Roman"/>
                <w:lang w:val="ru-RU"/>
              </w:rPr>
              <w:t xml:space="preserve"> </w:t>
            </w:r>
            <w:r w:rsidRPr="006907C0">
              <w:rPr>
                <w:rFonts w:ascii="Times New Roman" w:hAnsi="Times New Roman" w:cs="Times New Roman"/>
                <w:lang w:val="ru-RU"/>
              </w:rPr>
              <w:t xml:space="preserve">  и</w:t>
            </w:r>
            <w:r>
              <w:rPr>
                <w:rFonts w:ascii="Times New Roman" w:hAnsi="Times New Roman" w:cs="Times New Roman"/>
                <w:lang w:val="ru-RU"/>
              </w:rPr>
              <w:t xml:space="preserve"> </w:t>
            </w:r>
            <w:proofErr w:type="spellStart"/>
            <w:r w:rsidRPr="006907C0">
              <w:rPr>
                <w:rFonts w:ascii="Times New Roman" w:hAnsi="Times New Roman" w:cs="Times New Roman"/>
                <w:lang w:val="ru-RU"/>
              </w:rPr>
              <w:t>подобряване</w:t>
            </w:r>
            <w:proofErr w:type="spellEnd"/>
            <w:r>
              <w:rPr>
                <w:rFonts w:ascii="Times New Roman" w:hAnsi="Times New Roman" w:cs="Times New Roman"/>
                <w:lang w:val="ru-RU"/>
              </w:rPr>
              <w:t xml:space="preserve">  </w:t>
            </w:r>
            <w:proofErr w:type="spellStart"/>
            <w:r w:rsidRPr="006907C0">
              <w:rPr>
                <w:rFonts w:ascii="Times New Roman" w:hAnsi="Times New Roman" w:cs="Times New Roman"/>
                <w:lang w:val="ru-RU"/>
              </w:rPr>
              <w:t>качеството</w:t>
            </w:r>
            <w:proofErr w:type="spellEnd"/>
            <w:r w:rsidRPr="006907C0">
              <w:rPr>
                <w:rFonts w:ascii="Times New Roman" w:hAnsi="Times New Roman" w:cs="Times New Roman"/>
                <w:lang w:val="ru-RU"/>
              </w:rPr>
              <w:t xml:space="preserve"> на живот в региона</w:t>
            </w:r>
            <w:r>
              <w:rPr>
                <w:rFonts w:ascii="Times New Roman" w:hAnsi="Times New Roman" w:cs="Times New Roman"/>
                <w:lang w:val="ru-RU"/>
              </w:rPr>
              <w:t>.</w:t>
            </w:r>
          </w:p>
        </w:tc>
        <w:tc>
          <w:tcPr>
            <w:tcW w:w="1402" w:type="dxa"/>
          </w:tcPr>
          <w:p w:rsidR="00C1492C" w:rsidRPr="006907C0" w:rsidRDefault="00C1492C" w:rsidP="00B57A46">
            <w:pPr>
              <w:rPr>
                <w:rFonts w:ascii="Times New Roman" w:hAnsi="Times New Roman" w:cs="Times New Roman"/>
              </w:rPr>
            </w:pPr>
            <w:r w:rsidRPr="006907C0">
              <w:rPr>
                <w:rFonts w:ascii="Times New Roman" w:hAnsi="Times New Roman" w:cs="Times New Roman"/>
              </w:rPr>
              <w:t>Постоянен</w:t>
            </w:r>
          </w:p>
          <w:p w:rsidR="00C1492C" w:rsidRPr="006907C0" w:rsidRDefault="00C1492C" w:rsidP="00B57A46">
            <w:pPr>
              <w:rPr>
                <w:rFonts w:ascii="Times New Roman" w:hAnsi="Times New Roman" w:cs="Times New Roman"/>
              </w:rPr>
            </w:pPr>
            <w:r w:rsidRPr="006907C0">
              <w:rPr>
                <w:rFonts w:ascii="Times New Roman" w:hAnsi="Times New Roman" w:cs="Times New Roman"/>
              </w:rPr>
              <w:t>Дирекция АКРРДС</w:t>
            </w:r>
          </w:p>
          <w:p w:rsidR="00C1492C" w:rsidRPr="006907C0" w:rsidRDefault="00C1492C" w:rsidP="00B57A46">
            <w:pPr>
              <w:rPr>
                <w:rFonts w:ascii="Times New Roman" w:hAnsi="Times New Roman" w:cs="Times New Roman"/>
              </w:rPr>
            </w:pPr>
          </w:p>
        </w:tc>
        <w:tc>
          <w:tcPr>
            <w:tcW w:w="2045" w:type="dxa"/>
          </w:tcPr>
          <w:p w:rsidR="00C1492C" w:rsidRPr="006907C0" w:rsidRDefault="00C1492C" w:rsidP="00B57A46">
            <w:pPr>
              <w:jc w:val="both"/>
              <w:rPr>
                <w:rFonts w:ascii="Times New Roman" w:hAnsi="Times New Roman" w:cs="Times New Roman"/>
                <w:color w:val="000000"/>
              </w:rPr>
            </w:pPr>
            <w:r w:rsidRPr="006907C0">
              <w:rPr>
                <w:rFonts w:ascii="Times New Roman" w:hAnsi="Times New Roman" w:cs="Times New Roman"/>
                <w:color w:val="000000"/>
              </w:rPr>
              <w:t>Активност при реализирането на секторните политики.</w:t>
            </w:r>
          </w:p>
          <w:p w:rsidR="00C1492C" w:rsidRPr="006907C0" w:rsidRDefault="00C1492C" w:rsidP="00B57A46">
            <w:pPr>
              <w:rPr>
                <w:rFonts w:ascii="Times New Roman" w:hAnsi="Times New Roman" w:cs="Times New Roman"/>
              </w:rPr>
            </w:pPr>
          </w:p>
        </w:tc>
        <w:tc>
          <w:tcPr>
            <w:tcW w:w="1968" w:type="dxa"/>
          </w:tcPr>
          <w:p w:rsidR="00C1492C" w:rsidRPr="006907C0" w:rsidRDefault="00C1492C" w:rsidP="00B57A46">
            <w:pPr>
              <w:rPr>
                <w:rFonts w:ascii="Times New Roman" w:hAnsi="Times New Roman" w:cs="Times New Roman"/>
              </w:rPr>
            </w:pPr>
            <w:r w:rsidRPr="006907C0">
              <w:rPr>
                <w:rFonts w:ascii="Times New Roman" w:hAnsi="Times New Roman" w:cs="Times New Roman"/>
              </w:rPr>
              <w:t>Проведени заседания на съвети и комисии</w:t>
            </w:r>
            <w:r>
              <w:rPr>
                <w:rFonts w:ascii="Times New Roman" w:hAnsi="Times New Roman" w:cs="Times New Roman"/>
              </w:rPr>
              <w:t>.</w:t>
            </w:r>
          </w:p>
          <w:p w:rsidR="00C1492C" w:rsidRPr="006907C0" w:rsidRDefault="00C1492C" w:rsidP="00B57A46">
            <w:pPr>
              <w:rPr>
                <w:rFonts w:ascii="Times New Roman" w:hAnsi="Times New Roman" w:cs="Times New Roman"/>
              </w:rPr>
            </w:pPr>
          </w:p>
        </w:tc>
        <w:tc>
          <w:tcPr>
            <w:tcW w:w="1960" w:type="dxa"/>
          </w:tcPr>
          <w:p w:rsidR="00C1492C" w:rsidRPr="006907C0" w:rsidRDefault="00C1492C" w:rsidP="00B57A46">
            <w:pPr>
              <w:rPr>
                <w:rFonts w:ascii="Times New Roman" w:hAnsi="Times New Roman" w:cs="Times New Roman"/>
              </w:rPr>
            </w:pPr>
            <w:proofErr w:type="spellStart"/>
            <w:r w:rsidRPr="006907C0">
              <w:rPr>
                <w:rFonts w:ascii="Times New Roman" w:hAnsi="Times New Roman" w:cs="Times New Roman"/>
                <w:lang w:val="ru-RU"/>
              </w:rPr>
              <w:t>Бр</w:t>
            </w:r>
            <w:proofErr w:type="gramStart"/>
            <w:r w:rsidRPr="006907C0">
              <w:rPr>
                <w:rFonts w:ascii="Times New Roman" w:hAnsi="Times New Roman" w:cs="Times New Roman"/>
                <w:lang w:val="ru-RU"/>
              </w:rPr>
              <w:t>.п</w:t>
            </w:r>
            <w:proofErr w:type="gramEnd"/>
            <w:r w:rsidRPr="006907C0">
              <w:rPr>
                <w:rFonts w:ascii="Times New Roman" w:hAnsi="Times New Roman" w:cs="Times New Roman"/>
                <w:lang w:val="ru-RU"/>
              </w:rPr>
              <w:t>роведени</w:t>
            </w:r>
            <w:proofErr w:type="spellEnd"/>
            <w:r w:rsidRPr="006907C0">
              <w:rPr>
                <w:rFonts w:ascii="Times New Roman" w:hAnsi="Times New Roman" w:cs="Times New Roman"/>
                <w:lang w:val="ru-RU"/>
              </w:rPr>
              <w:t xml:space="preserve"> заседания и </w:t>
            </w:r>
            <w:proofErr w:type="spellStart"/>
            <w:r w:rsidRPr="006907C0">
              <w:rPr>
                <w:rFonts w:ascii="Times New Roman" w:hAnsi="Times New Roman" w:cs="Times New Roman"/>
                <w:lang w:val="ru-RU"/>
              </w:rPr>
              <w:t>реализирани</w:t>
            </w:r>
            <w:proofErr w:type="spellEnd"/>
            <w:r w:rsidRPr="006907C0">
              <w:rPr>
                <w:rFonts w:ascii="Times New Roman" w:hAnsi="Times New Roman" w:cs="Times New Roman"/>
                <w:lang w:val="ru-RU"/>
              </w:rPr>
              <w:t xml:space="preserve"> решения</w:t>
            </w:r>
            <w:r>
              <w:rPr>
                <w:rFonts w:ascii="Times New Roman" w:hAnsi="Times New Roman" w:cs="Times New Roman"/>
                <w:lang w:val="ru-RU"/>
              </w:rPr>
              <w:t>.</w:t>
            </w:r>
          </w:p>
        </w:tc>
      </w:tr>
      <w:tr w:rsidR="00C1492C" w:rsidRPr="00F91457" w:rsidTr="00D900E0">
        <w:tc>
          <w:tcPr>
            <w:tcW w:w="1908" w:type="dxa"/>
            <w:vMerge/>
          </w:tcPr>
          <w:p w:rsidR="00C1492C" w:rsidRPr="006907C0" w:rsidRDefault="00C1492C" w:rsidP="00B57A46">
            <w:pPr>
              <w:pStyle w:val="Default"/>
              <w:rPr>
                <w:sz w:val="22"/>
                <w:szCs w:val="22"/>
              </w:rPr>
            </w:pPr>
          </w:p>
        </w:tc>
        <w:tc>
          <w:tcPr>
            <w:tcW w:w="2062" w:type="dxa"/>
            <w:vMerge/>
          </w:tcPr>
          <w:p w:rsidR="00C1492C" w:rsidRPr="006907C0" w:rsidRDefault="00C1492C" w:rsidP="00B57A46">
            <w:pPr>
              <w:rPr>
                <w:rFonts w:ascii="Times New Roman" w:hAnsi="Times New Roman" w:cs="Times New Roman"/>
                <w:b/>
                <w:bCs/>
              </w:rPr>
            </w:pPr>
          </w:p>
        </w:tc>
        <w:tc>
          <w:tcPr>
            <w:tcW w:w="1842" w:type="dxa"/>
            <w:vMerge/>
          </w:tcPr>
          <w:p w:rsidR="00C1492C" w:rsidRPr="006907C0" w:rsidRDefault="00C1492C" w:rsidP="00B57A46">
            <w:pPr>
              <w:rPr>
                <w:rFonts w:ascii="Times New Roman" w:hAnsi="Times New Roman" w:cs="Times New Roman"/>
                <w:b/>
              </w:rPr>
            </w:pPr>
          </w:p>
        </w:tc>
        <w:tc>
          <w:tcPr>
            <w:tcW w:w="2409" w:type="dxa"/>
          </w:tcPr>
          <w:p w:rsidR="00C1492C" w:rsidRPr="006907C0" w:rsidRDefault="00C1492C" w:rsidP="00C1492C">
            <w:pPr>
              <w:rPr>
                <w:rFonts w:ascii="Times New Roman" w:hAnsi="Times New Roman" w:cs="Times New Roman"/>
                <w:lang w:val="ru-RU"/>
              </w:rPr>
            </w:pPr>
            <w:r w:rsidRPr="006907C0">
              <w:rPr>
                <w:rFonts w:ascii="Times New Roman" w:hAnsi="Times New Roman" w:cs="Times New Roman"/>
                <w:lang w:val="ru-RU"/>
              </w:rPr>
              <w:t>2.Координация</w:t>
            </w:r>
            <w:r w:rsidRPr="006907C0">
              <w:rPr>
                <w:rFonts w:ascii="Times New Roman" w:hAnsi="Times New Roman" w:cs="Times New Roman"/>
              </w:rPr>
              <w:t xml:space="preserve">   при изготвяне на планове за реализация на национални стратегически документи на регионално ниво</w:t>
            </w:r>
            <w:proofErr w:type="gramStart"/>
            <w:r w:rsidRPr="006907C0">
              <w:rPr>
                <w:rFonts w:ascii="Times New Roman" w:hAnsi="Times New Roman" w:cs="Times New Roman"/>
              </w:rPr>
              <w:t>,к</w:t>
            </w:r>
            <w:proofErr w:type="gramEnd"/>
            <w:r w:rsidRPr="006907C0">
              <w:rPr>
                <w:rFonts w:ascii="Times New Roman" w:hAnsi="Times New Roman" w:cs="Times New Roman"/>
              </w:rPr>
              <w:t>акто и при осъществяване на  мониторинг.</w:t>
            </w:r>
          </w:p>
        </w:tc>
        <w:tc>
          <w:tcPr>
            <w:tcW w:w="1402" w:type="dxa"/>
          </w:tcPr>
          <w:p w:rsidR="00C1492C" w:rsidRPr="006907C0" w:rsidRDefault="00C1492C" w:rsidP="00B57A46">
            <w:pPr>
              <w:rPr>
                <w:rFonts w:ascii="Times New Roman" w:hAnsi="Times New Roman" w:cs="Times New Roman"/>
              </w:rPr>
            </w:pPr>
            <w:r w:rsidRPr="006907C0">
              <w:rPr>
                <w:rFonts w:ascii="Times New Roman" w:hAnsi="Times New Roman" w:cs="Times New Roman"/>
              </w:rPr>
              <w:t>Постоянен</w:t>
            </w:r>
          </w:p>
          <w:p w:rsidR="00C1492C" w:rsidRPr="006907C0" w:rsidRDefault="00C1492C" w:rsidP="00B57A46">
            <w:pPr>
              <w:rPr>
                <w:rFonts w:ascii="Times New Roman" w:hAnsi="Times New Roman" w:cs="Times New Roman"/>
              </w:rPr>
            </w:pPr>
            <w:r w:rsidRPr="006907C0">
              <w:rPr>
                <w:rFonts w:ascii="Times New Roman" w:hAnsi="Times New Roman" w:cs="Times New Roman"/>
              </w:rPr>
              <w:t>Дирекция АКРРДС</w:t>
            </w:r>
          </w:p>
          <w:p w:rsidR="00C1492C" w:rsidRPr="006907C0" w:rsidRDefault="00C1492C" w:rsidP="00B57A46">
            <w:pPr>
              <w:rPr>
                <w:rFonts w:ascii="Times New Roman" w:hAnsi="Times New Roman" w:cs="Times New Roman"/>
              </w:rPr>
            </w:pPr>
          </w:p>
        </w:tc>
        <w:tc>
          <w:tcPr>
            <w:tcW w:w="2045" w:type="dxa"/>
          </w:tcPr>
          <w:p w:rsidR="00C1492C" w:rsidRPr="006907C0" w:rsidRDefault="00C1492C" w:rsidP="00B57A46">
            <w:pPr>
              <w:jc w:val="both"/>
              <w:rPr>
                <w:rFonts w:ascii="Times New Roman" w:hAnsi="Times New Roman" w:cs="Times New Roman"/>
                <w:color w:val="000000"/>
              </w:rPr>
            </w:pPr>
            <w:r w:rsidRPr="006907C0">
              <w:rPr>
                <w:rFonts w:ascii="Times New Roman" w:hAnsi="Times New Roman" w:cs="Times New Roman"/>
                <w:color w:val="000000"/>
              </w:rPr>
              <w:t>Обобщаване, систематизиране и анализиране на информацията.</w:t>
            </w:r>
          </w:p>
          <w:p w:rsidR="00C1492C" w:rsidRPr="006907C0" w:rsidRDefault="00C1492C" w:rsidP="00B57A46">
            <w:pPr>
              <w:jc w:val="both"/>
              <w:rPr>
                <w:rFonts w:ascii="Times New Roman" w:hAnsi="Times New Roman" w:cs="Times New Roman"/>
                <w:color w:val="000000"/>
              </w:rPr>
            </w:pPr>
          </w:p>
        </w:tc>
        <w:tc>
          <w:tcPr>
            <w:tcW w:w="1968" w:type="dxa"/>
          </w:tcPr>
          <w:p w:rsidR="00C1492C" w:rsidRPr="006907C0" w:rsidRDefault="00C1492C" w:rsidP="00B57A46">
            <w:pPr>
              <w:rPr>
                <w:rFonts w:ascii="Times New Roman" w:hAnsi="Times New Roman" w:cs="Times New Roman"/>
              </w:rPr>
            </w:pPr>
            <w:proofErr w:type="spellStart"/>
            <w:r w:rsidRPr="006907C0">
              <w:rPr>
                <w:rFonts w:ascii="Times New Roman" w:hAnsi="Times New Roman" w:cs="Times New Roman"/>
              </w:rPr>
              <w:t>Изговени</w:t>
            </w:r>
            <w:proofErr w:type="spellEnd"/>
            <w:r w:rsidRPr="006907C0">
              <w:rPr>
                <w:rFonts w:ascii="Times New Roman" w:hAnsi="Times New Roman" w:cs="Times New Roman"/>
              </w:rPr>
              <w:t xml:space="preserve"> </w:t>
            </w:r>
            <w:r>
              <w:rPr>
                <w:rFonts w:ascii="Times New Roman" w:hAnsi="Times New Roman" w:cs="Times New Roman"/>
              </w:rPr>
              <w:t xml:space="preserve"> </w:t>
            </w:r>
            <w:r w:rsidRPr="006907C0">
              <w:rPr>
                <w:rFonts w:ascii="Times New Roman" w:hAnsi="Times New Roman" w:cs="Times New Roman"/>
              </w:rPr>
              <w:t>регионални стратегии,  планове, оценки,анализи, доклади.</w:t>
            </w:r>
          </w:p>
          <w:p w:rsidR="00C1492C" w:rsidRPr="006907C0" w:rsidRDefault="00C1492C" w:rsidP="00B57A46">
            <w:pPr>
              <w:rPr>
                <w:rFonts w:ascii="Times New Roman" w:hAnsi="Times New Roman" w:cs="Times New Roman"/>
              </w:rPr>
            </w:pPr>
          </w:p>
        </w:tc>
        <w:tc>
          <w:tcPr>
            <w:tcW w:w="1960" w:type="dxa"/>
          </w:tcPr>
          <w:p w:rsidR="00C1492C" w:rsidRPr="006907C0" w:rsidRDefault="00C1492C" w:rsidP="00B57A46">
            <w:pPr>
              <w:rPr>
                <w:rFonts w:ascii="Times New Roman" w:hAnsi="Times New Roman" w:cs="Times New Roman"/>
                <w:lang w:val="ru-RU"/>
              </w:rPr>
            </w:pPr>
            <w:proofErr w:type="spellStart"/>
            <w:r w:rsidRPr="006907C0">
              <w:rPr>
                <w:rFonts w:ascii="Times New Roman" w:hAnsi="Times New Roman" w:cs="Times New Roman"/>
                <w:lang w:val="ru-RU"/>
              </w:rPr>
              <w:t>Бр</w:t>
            </w:r>
            <w:proofErr w:type="gramStart"/>
            <w:r w:rsidRPr="006907C0">
              <w:rPr>
                <w:rFonts w:ascii="Times New Roman" w:hAnsi="Times New Roman" w:cs="Times New Roman"/>
                <w:lang w:val="ru-RU"/>
              </w:rPr>
              <w:t>.п</w:t>
            </w:r>
            <w:proofErr w:type="gramEnd"/>
            <w:r w:rsidRPr="006907C0">
              <w:rPr>
                <w:rFonts w:ascii="Times New Roman" w:hAnsi="Times New Roman" w:cs="Times New Roman"/>
                <w:lang w:val="ru-RU"/>
              </w:rPr>
              <w:t>ланови,от-четни</w:t>
            </w:r>
            <w:proofErr w:type="spellEnd"/>
            <w:r w:rsidRPr="006907C0">
              <w:rPr>
                <w:rFonts w:ascii="Times New Roman" w:hAnsi="Times New Roman" w:cs="Times New Roman"/>
                <w:lang w:val="ru-RU"/>
              </w:rPr>
              <w:t xml:space="preserve">  и </w:t>
            </w:r>
            <w:proofErr w:type="spellStart"/>
            <w:r w:rsidRPr="006907C0">
              <w:rPr>
                <w:rFonts w:ascii="Times New Roman" w:hAnsi="Times New Roman" w:cs="Times New Roman"/>
                <w:lang w:val="ru-RU"/>
              </w:rPr>
              <w:t>аналитични</w:t>
            </w:r>
            <w:proofErr w:type="spellEnd"/>
            <w:r>
              <w:rPr>
                <w:rFonts w:ascii="Times New Roman" w:hAnsi="Times New Roman" w:cs="Times New Roman"/>
                <w:lang w:val="ru-RU"/>
              </w:rPr>
              <w:t xml:space="preserve"> </w:t>
            </w:r>
            <w:proofErr w:type="spellStart"/>
            <w:r w:rsidRPr="006907C0">
              <w:rPr>
                <w:rFonts w:ascii="Times New Roman" w:hAnsi="Times New Roman" w:cs="Times New Roman"/>
                <w:lang w:val="ru-RU"/>
              </w:rPr>
              <w:t>документи</w:t>
            </w:r>
            <w:proofErr w:type="spellEnd"/>
            <w:r w:rsidRPr="006907C0">
              <w:rPr>
                <w:rFonts w:ascii="Times New Roman" w:hAnsi="Times New Roman" w:cs="Times New Roman"/>
                <w:lang w:val="ru-RU"/>
              </w:rPr>
              <w:t>.</w:t>
            </w:r>
          </w:p>
          <w:p w:rsidR="00C1492C" w:rsidRPr="006907C0" w:rsidRDefault="00C1492C" w:rsidP="00B57A46">
            <w:pPr>
              <w:rPr>
                <w:rFonts w:ascii="Times New Roman" w:hAnsi="Times New Roman" w:cs="Times New Roman"/>
                <w:lang w:val="ru-RU"/>
              </w:rPr>
            </w:pPr>
          </w:p>
        </w:tc>
      </w:tr>
      <w:tr w:rsidR="00C1492C" w:rsidRPr="00F91457" w:rsidTr="00D900E0">
        <w:tc>
          <w:tcPr>
            <w:tcW w:w="1908" w:type="dxa"/>
            <w:vMerge w:val="restart"/>
          </w:tcPr>
          <w:p w:rsidR="00C1492C" w:rsidRDefault="00C1492C" w:rsidP="00C1492C">
            <w:pPr>
              <w:pStyle w:val="Default"/>
              <w:rPr>
                <w:sz w:val="22"/>
                <w:szCs w:val="22"/>
                <w:lang w:val="ru-RU"/>
              </w:rPr>
            </w:pPr>
            <w:r>
              <w:rPr>
                <w:sz w:val="22"/>
                <w:szCs w:val="22"/>
                <w:lang w:val="ru-RU"/>
              </w:rPr>
              <w:t xml:space="preserve">11.Утвърждаване  и развитие на </w:t>
            </w:r>
            <w:proofErr w:type="spellStart"/>
            <w:r>
              <w:rPr>
                <w:sz w:val="22"/>
                <w:szCs w:val="22"/>
                <w:lang w:val="ru-RU"/>
              </w:rPr>
              <w:t>културата</w:t>
            </w:r>
            <w:proofErr w:type="spellEnd"/>
            <w:r>
              <w:rPr>
                <w:sz w:val="22"/>
                <w:szCs w:val="22"/>
                <w:lang w:val="ru-RU"/>
              </w:rPr>
              <w:t xml:space="preserve"> </w:t>
            </w:r>
            <w:proofErr w:type="spellStart"/>
            <w:r>
              <w:rPr>
                <w:sz w:val="22"/>
                <w:szCs w:val="22"/>
                <w:lang w:val="ru-RU"/>
              </w:rPr>
              <w:t>като</w:t>
            </w:r>
            <w:proofErr w:type="spellEnd"/>
            <w:r>
              <w:rPr>
                <w:sz w:val="22"/>
                <w:szCs w:val="22"/>
                <w:lang w:val="ru-RU"/>
              </w:rPr>
              <w:t xml:space="preserve"> национален приоритет и </w:t>
            </w:r>
            <w:proofErr w:type="spellStart"/>
            <w:r>
              <w:rPr>
                <w:sz w:val="22"/>
                <w:szCs w:val="22"/>
                <w:lang w:val="ru-RU"/>
              </w:rPr>
              <w:t>провеждане</w:t>
            </w:r>
            <w:proofErr w:type="spellEnd"/>
            <w:r>
              <w:rPr>
                <w:sz w:val="22"/>
                <w:szCs w:val="22"/>
                <w:lang w:val="ru-RU"/>
              </w:rPr>
              <w:t xml:space="preserve"> на </w:t>
            </w:r>
            <w:proofErr w:type="spellStart"/>
            <w:r>
              <w:rPr>
                <w:sz w:val="22"/>
                <w:szCs w:val="22"/>
                <w:lang w:val="ru-RU"/>
              </w:rPr>
              <w:t>балансирана</w:t>
            </w:r>
            <w:proofErr w:type="spellEnd"/>
            <w:r>
              <w:rPr>
                <w:sz w:val="22"/>
                <w:szCs w:val="22"/>
                <w:lang w:val="ru-RU"/>
              </w:rPr>
              <w:t xml:space="preserve"> </w:t>
            </w:r>
            <w:proofErr w:type="spellStart"/>
            <w:r>
              <w:rPr>
                <w:sz w:val="22"/>
                <w:szCs w:val="22"/>
                <w:lang w:val="ru-RU"/>
              </w:rPr>
              <w:t>регионална</w:t>
            </w:r>
            <w:proofErr w:type="spellEnd"/>
            <w:r>
              <w:rPr>
                <w:sz w:val="22"/>
                <w:szCs w:val="22"/>
                <w:lang w:val="ru-RU"/>
              </w:rPr>
              <w:t xml:space="preserve"> </w:t>
            </w:r>
            <w:proofErr w:type="spellStart"/>
            <w:r>
              <w:rPr>
                <w:sz w:val="22"/>
                <w:szCs w:val="22"/>
                <w:lang w:val="ru-RU"/>
              </w:rPr>
              <w:t>културна</w:t>
            </w:r>
            <w:proofErr w:type="spellEnd"/>
            <w:r>
              <w:rPr>
                <w:sz w:val="22"/>
                <w:szCs w:val="22"/>
                <w:lang w:val="ru-RU"/>
              </w:rPr>
              <w:t xml:space="preserve"> политика.</w:t>
            </w:r>
          </w:p>
        </w:tc>
        <w:tc>
          <w:tcPr>
            <w:tcW w:w="2062" w:type="dxa"/>
            <w:vMerge w:val="restart"/>
          </w:tcPr>
          <w:p w:rsidR="00C1492C" w:rsidRPr="006907C0" w:rsidRDefault="00C1492C" w:rsidP="00844DD2">
            <w:pPr>
              <w:rPr>
                <w:rFonts w:ascii="Times New Roman" w:hAnsi="Times New Roman" w:cs="Times New Roman"/>
                <w:b/>
              </w:rPr>
            </w:pPr>
            <w:r w:rsidRPr="006907C0">
              <w:rPr>
                <w:rFonts w:ascii="Times New Roman" w:hAnsi="Times New Roman" w:cs="Times New Roman"/>
                <w:b/>
              </w:rPr>
              <w:t>IХ.</w:t>
            </w:r>
            <w:r w:rsidRPr="006907C0">
              <w:rPr>
                <w:rFonts w:ascii="Times New Roman" w:hAnsi="Times New Roman" w:cs="Times New Roman"/>
                <w:b/>
                <w:bCs/>
              </w:rPr>
              <w:t xml:space="preserve">Гарантиране на социалните права на гражданите и провеждане на социална политика, която подпомага уязвимите групи и безработните </w:t>
            </w:r>
            <w:r>
              <w:rPr>
                <w:rFonts w:ascii="Times New Roman" w:hAnsi="Times New Roman" w:cs="Times New Roman"/>
                <w:b/>
                <w:bCs/>
              </w:rPr>
              <w:t>.</w:t>
            </w:r>
          </w:p>
        </w:tc>
        <w:tc>
          <w:tcPr>
            <w:tcW w:w="1842" w:type="dxa"/>
            <w:vMerge w:val="restart"/>
          </w:tcPr>
          <w:p w:rsidR="00C1492C" w:rsidRPr="006907C0" w:rsidRDefault="00C1492C" w:rsidP="00B57A46">
            <w:pPr>
              <w:rPr>
                <w:rFonts w:ascii="Times New Roman" w:hAnsi="Times New Roman" w:cs="Times New Roman"/>
                <w:b/>
              </w:rPr>
            </w:pPr>
            <w:r w:rsidRPr="006907C0">
              <w:rPr>
                <w:rFonts w:ascii="Times New Roman" w:hAnsi="Times New Roman" w:cs="Times New Roman"/>
                <w:b/>
              </w:rPr>
              <w:t>Програма на правителството за стабилно развитие на  РБ</w:t>
            </w:r>
          </w:p>
          <w:p w:rsidR="00C1492C" w:rsidRPr="006907C0" w:rsidRDefault="00C1492C" w:rsidP="00B57A46">
            <w:pPr>
              <w:rPr>
                <w:rFonts w:ascii="Times New Roman" w:hAnsi="Times New Roman" w:cs="Times New Roman"/>
                <w:b/>
              </w:rPr>
            </w:pPr>
          </w:p>
        </w:tc>
        <w:tc>
          <w:tcPr>
            <w:tcW w:w="2409" w:type="dxa"/>
          </w:tcPr>
          <w:p w:rsidR="00C1492C" w:rsidRPr="00DC3D1D" w:rsidRDefault="00C1492C" w:rsidP="00C1492C">
            <w:pPr>
              <w:rPr>
                <w:rFonts w:ascii="Times New Roman" w:hAnsi="Times New Roman" w:cs="Times New Roman"/>
              </w:rPr>
            </w:pPr>
            <w:r w:rsidRPr="00DC3D1D">
              <w:rPr>
                <w:rFonts w:ascii="Times New Roman" w:hAnsi="Times New Roman" w:cs="Times New Roman"/>
              </w:rPr>
              <w:t>1.  Изготвяне на културен календар (КК) за мероприятията в областта.</w:t>
            </w:r>
          </w:p>
        </w:tc>
        <w:tc>
          <w:tcPr>
            <w:tcW w:w="1402" w:type="dxa"/>
          </w:tcPr>
          <w:p w:rsidR="00127C7B" w:rsidRPr="00DC3D1D" w:rsidRDefault="00127C7B" w:rsidP="00127C7B">
            <w:pPr>
              <w:rPr>
                <w:rFonts w:ascii="Times New Roman" w:hAnsi="Times New Roman" w:cs="Times New Roman"/>
              </w:rPr>
            </w:pPr>
            <w:r w:rsidRPr="00DC3D1D">
              <w:rPr>
                <w:rFonts w:ascii="Times New Roman" w:hAnsi="Times New Roman" w:cs="Times New Roman"/>
              </w:rPr>
              <w:t>Януари 2015</w:t>
            </w:r>
          </w:p>
          <w:p w:rsidR="00127C7B" w:rsidRPr="00DC3D1D" w:rsidRDefault="00127C7B" w:rsidP="00127C7B">
            <w:pPr>
              <w:rPr>
                <w:rFonts w:ascii="Times New Roman" w:hAnsi="Times New Roman" w:cs="Times New Roman"/>
              </w:rPr>
            </w:pPr>
            <w:r w:rsidRPr="00DC3D1D">
              <w:rPr>
                <w:rFonts w:ascii="Times New Roman" w:hAnsi="Times New Roman" w:cs="Times New Roman"/>
              </w:rPr>
              <w:t>Дирекция АКРРДС</w:t>
            </w:r>
          </w:p>
          <w:p w:rsidR="00C1492C" w:rsidRPr="00DC3D1D" w:rsidRDefault="00C1492C" w:rsidP="00B57A46">
            <w:pPr>
              <w:rPr>
                <w:rFonts w:ascii="Times New Roman" w:hAnsi="Times New Roman" w:cs="Times New Roman"/>
              </w:rPr>
            </w:pPr>
          </w:p>
        </w:tc>
        <w:tc>
          <w:tcPr>
            <w:tcW w:w="2045" w:type="dxa"/>
          </w:tcPr>
          <w:p w:rsidR="00C1492C" w:rsidRDefault="00127C7B" w:rsidP="00127C7B">
            <w:pPr>
              <w:rPr>
                <w:rFonts w:ascii="Times New Roman" w:hAnsi="Times New Roman" w:cs="Times New Roman"/>
                <w:lang w:val="ru-RU"/>
              </w:rPr>
            </w:pPr>
            <w:proofErr w:type="spellStart"/>
            <w:r>
              <w:rPr>
                <w:rFonts w:ascii="Times New Roman" w:hAnsi="Times New Roman" w:cs="Times New Roman"/>
                <w:lang w:val="ru-RU"/>
              </w:rPr>
              <w:t>Популяризира</w:t>
            </w:r>
            <w:r w:rsidRPr="00DC3D1D">
              <w:rPr>
                <w:rFonts w:ascii="Times New Roman" w:hAnsi="Times New Roman" w:cs="Times New Roman"/>
                <w:lang w:val="ru-RU"/>
              </w:rPr>
              <w:t>не</w:t>
            </w:r>
            <w:proofErr w:type="spellEnd"/>
            <w:r w:rsidRPr="00DC3D1D">
              <w:rPr>
                <w:rFonts w:ascii="Times New Roman" w:hAnsi="Times New Roman" w:cs="Times New Roman"/>
                <w:lang w:val="ru-RU"/>
              </w:rPr>
              <w:t xml:space="preserve"> на </w:t>
            </w:r>
            <w:proofErr w:type="spellStart"/>
            <w:r w:rsidRPr="00DC3D1D">
              <w:rPr>
                <w:rFonts w:ascii="Times New Roman" w:hAnsi="Times New Roman" w:cs="Times New Roman"/>
                <w:lang w:val="ru-RU"/>
              </w:rPr>
              <w:t>културни</w:t>
            </w:r>
            <w:proofErr w:type="spellEnd"/>
            <w:r>
              <w:rPr>
                <w:rFonts w:ascii="Times New Roman" w:hAnsi="Times New Roman" w:cs="Times New Roman"/>
                <w:lang w:val="ru-RU"/>
              </w:rPr>
              <w:t xml:space="preserve"> </w:t>
            </w:r>
            <w:proofErr w:type="spellStart"/>
            <w:r w:rsidRPr="00DC3D1D">
              <w:rPr>
                <w:rFonts w:ascii="Times New Roman" w:hAnsi="Times New Roman" w:cs="Times New Roman"/>
                <w:lang w:val="ru-RU"/>
              </w:rPr>
              <w:t>инициативи</w:t>
            </w:r>
            <w:proofErr w:type="spellEnd"/>
            <w:r w:rsidRPr="00DC3D1D">
              <w:rPr>
                <w:rFonts w:ascii="Times New Roman" w:hAnsi="Times New Roman" w:cs="Times New Roman"/>
                <w:lang w:val="ru-RU"/>
              </w:rPr>
              <w:t>, традиции  и</w:t>
            </w:r>
            <w:r>
              <w:rPr>
                <w:rFonts w:ascii="Times New Roman" w:hAnsi="Times New Roman" w:cs="Times New Roman"/>
                <w:lang w:val="ru-RU"/>
              </w:rPr>
              <w:t xml:space="preserve"> </w:t>
            </w:r>
            <w:proofErr w:type="spellStart"/>
            <w:r w:rsidRPr="00DC3D1D">
              <w:rPr>
                <w:rFonts w:ascii="Times New Roman" w:hAnsi="Times New Roman" w:cs="Times New Roman"/>
                <w:lang w:val="ru-RU"/>
              </w:rPr>
              <w:t>достигане</w:t>
            </w:r>
            <w:proofErr w:type="spellEnd"/>
            <w:r w:rsidRPr="00DC3D1D">
              <w:rPr>
                <w:rFonts w:ascii="Times New Roman" w:hAnsi="Times New Roman" w:cs="Times New Roman"/>
                <w:lang w:val="ru-RU"/>
              </w:rPr>
              <w:t xml:space="preserve"> на </w:t>
            </w:r>
            <w:proofErr w:type="spellStart"/>
            <w:r w:rsidRPr="00DC3D1D">
              <w:rPr>
                <w:rFonts w:ascii="Times New Roman" w:hAnsi="Times New Roman" w:cs="Times New Roman"/>
                <w:lang w:val="ru-RU"/>
              </w:rPr>
              <w:t>информацията</w:t>
            </w:r>
            <w:proofErr w:type="spellEnd"/>
            <w:r w:rsidRPr="00DC3D1D">
              <w:rPr>
                <w:rFonts w:ascii="Times New Roman" w:hAnsi="Times New Roman" w:cs="Times New Roman"/>
                <w:lang w:val="ru-RU"/>
              </w:rPr>
              <w:t xml:space="preserve"> до </w:t>
            </w:r>
            <w:proofErr w:type="spellStart"/>
            <w:r w:rsidRPr="00DC3D1D">
              <w:rPr>
                <w:rFonts w:ascii="Times New Roman" w:hAnsi="Times New Roman" w:cs="Times New Roman"/>
                <w:lang w:val="ru-RU"/>
              </w:rPr>
              <w:t>гражданите</w:t>
            </w:r>
            <w:proofErr w:type="spellEnd"/>
            <w:r w:rsidRPr="00DC3D1D">
              <w:rPr>
                <w:rFonts w:ascii="Times New Roman" w:hAnsi="Times New Roman" w:cs="Times New Roman"/>
                <w:lang w:val="ru-RU"/>
              </w:rPr>
              <w:t>.</w:t>
            </w:r>
          </w:p>
        </w:tc>
        <w:tc>
          <w:tcPr>
            <w:tcW w:w="1968" w:type="dxa"/>
          </w:tcPr>
          <w:p w:rsidR="00127C7B" w:rsidRDefault="00127C7B" w:rsidP="00127C7B">
            <w:pPr>
              <w:rPr>
                <w:rFonts w:ascii="Times New Roman" w:hAnsi="Times New Roman" w:cs="Times New Roman"/>
              </w:rPr>
            </w:pPr>
            <w:r>
              <w:rPr>
                <w:rFonts w:ascii="Times New Roman" w:hAnsi="Times New Roman" w:cs="Times New Roman"/>
              </w:rPr>
              <w:t>Културен календар</w:t>
            </w:r>
          </w:p>
          <w:p w:rsidR="00C1492C" w:rsidRDefault="00C1492C" w:rsidP="00B57A46">
            <w:pPr>
              <w:rPr>
                <w:rFonts w:ascii="Times New Roman" w:hAnsi="Times New Roman" w:cs="Times New Roman"/>
              </w:rPr>
            </w:pPr>
          </w:p>
        </w:tc>
        <w:tc>
          <w:tcPr>
            <w:tcW w:w="1960" w:type="dxa"/>
          </w:tcPr>
          <w:p w:rsidR="00127C7B" w:rsidRPr="00DC3D1D" w:rsidRDefault="00127C7B" w:rsidP="00127C7B">
            <w:pPr>
              <w:rPr>
                <w:rFonts w:ascii="Times New Roman" w:hAnsi="Times New Roman" w:cs="Times New Roman"/>
              </w:rPr>
            </w:pPr>
            <w:r w:rsidRPr="00DC3D1D">
              <w:rPr>
                <w:rFonts w:ascii="Times New Roman" w:hAnsi="Times New Roman" w:cs="Times New Roman"/>
              </w:rPr>
              <w:t>Изготвен  и публикуван КК</w:t>
            </w:r>
            <w:r>
              <w:rPr>
                <w:rFonts w:ascii="Times New Roman" w:hAnsi="Times New Roman" w:cs="Times New Roman"/>
              </w:rPr>
              <w:t>.</w:t>
            </w:r>
          </w:p>
          <w:p w:rsidR="00C1492C" w:rsidRPr="00DC3D1D" w:rsidRDefault="00C1492C" w:rsidP="00B57A46">
            <w:pPr>
              <w:rPr>
                <w:rFonts w:ascii="Times New Roman" w:hAnsi="Times New Roman" w:cs="Times New Roman"/>
              </w:rPr>
            </w:pPr>
          </w:p>
        </w:tc>
      </w:tr>
      <w:tr w:rsidR="00C1492C" w:rsidRPr="00F91457" w:rsidTr="00D900E0">
        <w:tc>
          <w:tcPr>
            <w:tcW w:w="1908" w:type="dxa"/>
            <w:vMerge/>
          </w:tcPr>
          <w:p w:rsidR="00C1492C" w:rsidRPr="00DC3D1D" w:rsidRDefault="00C1492C" w:rsidP="00B57A46">
            <w:pPr>
              <w:rPr>
                <w:rFonts w:ascii="Times New Roman" w:hAnsi="Times New Roman" w:cs="Times New Roman"/>
                <w:lang w:val="ru-RU"/>
              </w:rPr>
            </w:pPr>
          </w:p>
        </w:tc>
        <w:tc>
          <w:tcPr>
            <w:tcW w:w="2062" w:type="dxa"/>
            <w:vMerge/>
          </w:tcPr>
          <w:p w:rsidR="00C1492C" w:rsidRPr="00DC3D1D" w:rsidRDefault="00C1492C" w:rsidP="00844DD2">
            <w:pPr>
              <w:rPr>
                <w:rFonts w:ascii="Times New Roman" w:hAnsi="Times New Roman" w:cs="Times New Roman"/>
              </w:rPr>
            </w:pPr>
          </w:p>
        </w:tc>
        <w:tc>
          <w:tcPr>
            <w:tcW w:w="1842" w:type="dxa"/>
            <w:vMerge/>
          </w:tcPr>
          <w:p w:rsidR="00C1492C" w:rsidRPr="00DC3D1D" w:rsidRDefault="00C1492C" w:rsidP="00B57A46">
            <w:pPr>
              <w:rPr>
                <w:rFonts w:ascii="Times New Roman" w:hAnsi="Times New Roman" w:cs="Times New Roman"/>
              </w:rPr>
            </w:pPr>
          </w:p>
        </w:tc>
        <w:tc>
          <w:tcPr>
            <w:tcW w:w="2409" w:type="dxa"/>
          </w:tcPr>
          <w:p w:rsidR="00C1492C" w:rsidRPr="00DC3D1D" w:rsidRDefault="00C1492C" w:rsidP="00127C7B">
            <w:pPr>
              <w:rPr>
                <w:rFonts w:ascii="Times New Roman" w:hAnsi="Times New Roman" w:cs="Times New Roman"/>
              </w:rPr>
            </w:pPr>
            <w:r w:rsidRPr="00DC3D1D">
              <w:rPr>
                <w:rFonts w:ascii="Times New Roman" w:hAnsi="Times New Roman" w:cs="Times New Roman"/>
              </w:rPr>
              <w:t>2.Оказване на съдействие и координация при провеждане на културни инициативи.</w:t>
            </w:r>
          </w:p>
        </w:tc>
        <w:tc>
          <w:tcPr>
            <w:tcW w:w="1402" w:type="dxa"/>
          </w:tcPr>
          <w:p w:rsidR="00C1492C" w:rsidRPr="00DC3D1D" w:rsidRDefault="00C1492C" w:rsidP="002E41F7">
            <w:pPr>
              <w:rPr>
                <w:rFonts w:ascii="Times New Roman" w:hAnsi="Times New Roman" w:cs="Times New Roman"/>
              </w:rPr>
            </w:pPr>
            <w:r w:rsidRPr="00DC3D1D">
              <w:rPr>
                <w:rFonts w:ascii="Times New Roman" w:hAnsi="Times New Roman" w:cs="Times New Roman"/>
              </w:rPr>
              <w:t>Постоянен</w:t>
            </w:r>
          </w:p>
          <w:p w:rsidR="00C1492C" w:rsidRPr="00DC3D1D" w:rsidRDefault="00C1492C" w:rsidP="002E41F7">
            <w:pPr>
              <w:rPr>
                <w:rFonts w:ascii="Times New Roman" w:hAnsi="Times New Roman" w:cs="Times New Roman"/>
              </w:rPr>
            </w:pPr>
            <w:r w:rsidRPr="00DC3D1D">
              <w:rPr>
                <w:rFonts w:ascii="Times New Roman" w:hAnsi="Times New Roman" w:cs="Times New Roman"/>
              </w:rPr>
              <w:t>Дирекция АКРРДС</w:t>
            </w:r>
          </w:p>
          <w:p w:rsidR="00C1492C" w:rsidRPr="00DC3D1D" w:rsidRDefault="00C1492C" w:rsidP="00B57A46">
            <w:pPr>
              <w:rPr>
                <w:rFonts w:ascii="Times New Roman" w:hAnsi="Times New Roman" w:cs="Times New Roman"/>
                <w:lang w:val="ru-RU"/>
              </w:rPr>
            </w:pPr>
          </w:p>
        </w:tc>
        <w:tc>
          <w:tcPr>
            <w:tcW w:w="2045" w:type="dxa"/>
          </w:tcPr>
          <w:p w:rsidR="00C1492C" w:rsidRPr="00DC3D1D" w:rsidRDefault="00C1492C" w:rsidP="00127C7B">
            <w:pPr>
              <w:rPr>
                <w:rFonts w:ascii="Times New Roman" w:hAnsi="Times New Roman" w:cs="Times New Roman"/>
              </w:rPr>
            </w:pPr>
            <w:proofErr w:type="spellStart"/>
            <w:r>
              <w:rPr>
                <w:rFonts w:ascii="Times New Roman" w:hAnsi="Times New Roman" w:cs="Times New Roman"/>
                <w:lang w:val="ru-RU"/>
              </w:rPr>
              <w:t>Създаване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благоприятни</w:t>
            </w:r>
            <w:proofErr w:type="spellEnd"/>
            <w:r>
              <w:rPr>
                <w:rFonts w:ascii="Times New Roman" w:hAnsi="Times New Roman" w:cs="Times New Roman"/>
                <w:lang w:val="ru-RU"/>
              </w:rPr>
              <w:t xml:space="preserve"> </w:t>
            </w:r>
            <w:r w:rsidRPr="00DC3D1D">
              <w:rPr>
                <w:rFonts w:ascii="Times New Roman" w:hAnsi="Times New Roman" w:cs="Times New Roman"/>
                <w:lang w:val="ru-RU"/>
              </w:rPr>
              <w:t xml:space="preserve"> ус</w:t>
            </w:r>
            <w:r>
              <w:rPr>
                <w:rFonts w:ascii="Times New Roman" w:hAnsi="Times New Roman" w:cs="Times New Roman"/>
                <w:lang w:val="ru-RU"/>
              </w:rPr>
              <w:t xml:space="preserve">ловия за развитие на </w:t>
            </w:r>
            <w:proofErr w:type="spellStart"/>
            <w:r>
              <w:rPr>
                <w:rFonts w:ascii="Times New Roman" w:hAnsi="Times New Roman" w:cs="Times New Roman"/>
                <w:lang w:val="ru-RU"/>
              </w:rPr>
              <w:t>културния</w:t>
            </w:r>
            <w:proofErr w:type="spellEnd"/>
            <w:r>
              <w:rPr>
                <w:rFonts w:ascii="Times New Roman" w:hAnsi="Times New Roman" w:cs="Times New Roman"/>
                <w:lang w:val="ru-RU"/>
              </w:rPr>
              <w:t xml:space="preserve">  </w:t>
            </w:r>
            <w:r w:rsidRPr="00DC3D1D">
              <w:rPr>
                <w:rFonts w:ascii="Times New Roman" w:hAnsi="Times New Roman" w:cs="Times New Roman"/>
                <w:lang w:val="ru-RU"/>
              </w:rPr>
              <w:t xml:space="preserve">живот в </w:t>
            </w:r>
            <w:proofErr w:type="spellStart"/>
            <w:r w:rsidRPr="00DC3D1D">
              <w:rPr>
                <w:rFonts w:ascii="Times New Roman" w:hAnsi="Times New Roman" w:cs="Times New Roman"/>
                <w:lang w:val="ru-RU"/>
              </w:rPr>
              <w:t>областта</w:t>
            </w:r>
            <w:proofErr w:type="spellEnd"/>
            <w:r w:rsidRPr="00DC3D1D">
              <w:rPr>
                <w:rFonts w:ascii="Times New Roman" w:hAnsi="Times New Roman" w:cs="Times New Roman"/>
                <w:lang w:val="ru-RU"/>
              </w:rPr>
              <w:t>.</w:t>
            </w:r>
          </w:p>
        </w:tc>
        <w:tc>
          <w:tcPr>
            <w:tcW w:w="1968" w:type="dxa"/>
          </w:tcPr>
          <w:p w:rsidR="00C1492C" w:rsidRPr="00DC3D1D" w:rsidRDefault="00C1492C" w:rsidP="00127C7B">
            <w:pPr>
              <w:rPr>
                <w:rFonts w:ascii="Times New Roman" w:hAnsi="Times New Roman" w:cs="Times New Roman"/>
              </w:rPr>
            </w:pPr>
            <w:r>
              <w:rPr>
                <w:rFonts w:ascii="Times New Roman" w:hAnsi="Times New Roman" w:cs="Times New Roman"/>
              </w:rPr>
              <w:t>Оказано   в срок     съдействие</w:t>
            </w:r>
            <w:r w:rsidRPr="00DC3D1D">
              <w:rPr>
                <w:rFonts w:ascii="Times New Roman" w:hAnsi="Times New Roman" w:cs="Times New Roman"/>
              </w:rPr>
              <w:t xml:space="preserve"> </w:t>
            </w:r>
            <w:r>
              <w:rPr>
                <w:rFonts w:ascii="Times New Roman" w:hAnsi="Times New Roman" w:cs="Times New Roman"/>
              </w:rPr>
              <w:t xml:space="preserve"> за провеждане на национални и регионални инициативи.</w:t>
            </w:r>
          </w:p>
        </w:tc>
        <w:tc>
          <w:tcPr>
            <w:tcW w:w="1960" w:type="dxa"/>
          </w:tcPr>
          <w:p w:rsidR="00C1492C" w:rsidRPr="00DC3D1D" w:rsidRDefault="00C1492C" w:rsidP="00127C7B">
            <w:pPr>
              <w:rPr>
                <w:rFonts w:ascii="Times New Roman" w:hAnsi="Times New Roman" w:cs="Times New Roman"/>
              </w:rPr>
            </w:pPr>
            <w:r>
              <w:rPr>
                <w:rFonts w:ascii="Times New Roman" w:hAnsi="Times New Roman" w:cs="Times New Roman"/>
              </w:rPr>
              <w:t>Бр. на оказано     съдействие</w:t>
            </w:r>
            <w:r w:rsidRPr="00DC3D1D">
              <w:rPr>
                <w:rFonts w:ascii="Times New Roman" w:hAnsi="Times New Roman" w:cs="Times New Roman"/>
              </w:rPr>
              <w:t xml:space="preserve"> </w:t>
            </w:r>
            <w:r>
              <w:rPr>
                <w:rFonts w:ascii="Times New Roman" w:hAnsi="Times New Roman" w:cs="Times New Roman"/>
              </w:rPr>
              <w:t xml:space="preserve"> за провеждане на национални и регионални инициативи.</w:t>
            </w:r>
          </w:p>
        </w:tc>
      </w:tr>
      <w:tr w:rsidR="00844DD2" w:rsidRPr="00F91457" w:rsidTr="00D900E0">
        <w:tc>
          <w:tcPr>
            <w:tcW w:w="1908" w:type="dxa"/>
          </w:tcPr>
          <w:p w:rsidR="00844DD2" w:rsidRPr="003D5DEE" w:rsidRDefault="003F5D60" w:rsidP="00127C7B">
            <w:pPr>
              <w:pStyle w:val="Default"/>
            </w:pPr>
            <w:r>
              <w:rPr>
                <w:sz w:val="22"/>
                <w:szCs w:val="22"/>
              </w:rPr>
              <w:t>12.</w:t>
            </w:r>
            <w:r w:rsidR="00844DD2">
              <w:rPr>
                <w:sz w:val="22"/>
                <w:szCs w:val="22"/>
              </w:rPr>
              <w:t>По добри условия за образование и обучение,съответстващи на потребностите на региона и изискванията на пазара на труда.</w:t>
            </w:r>
          </w:p>
        </w:tc>
        <w:tc>
          <w:tcPr>
            <w:tcW w:w="2062" w:type="dxa"/>
          </w:tcPr>
          <w:p w:rsidR="00844DD2" w:rsidRPr="003D5DEE" w:rsidRDefault="00844DD2" w:rsidP="00B57A46">
            <w:pPr>
              <w:rPr>
                <w:rFonts w:ascii="Times New Roman" w:hAnsi="Times New Roman" w:cs="Times New Roman"/>
              </w:rPr>
            </w:pPr>
          </w:p>
        </w:tc>
        <w:tc>
          <w:tcPr>
            <w:tcW w:w="1842" w:type="dxa"/>
          </w:tcPr>
          <w:p w:rsidR="00844DD2" w:rsidRPr="003D5DEE" w:rsidRDefault="00844DD2" w:rsidP="00B57A46">
            <w:pPr>
              <w:rPr>
                <w:rFonts w:ascii="Times New Roman" w:hAnsi="Times New Roman" w:cs="Times New Roman"/>
              </w:rPr>
            </w:pPr>
          </w:p>
        </w:tc>
        <w:tc>
          <w:tcPr>
            <w:tcW w:w="2409" w:type="dxa"/>
          </w:tcPr>
          <w:p w:rsidR="00844DD2" w:rsidRPr="003D5DEE" w:rsidRDefault="003F5D60" w:rsidP="00127C7B">
            <w:pPr>
              <w:rPr>
                <w:rFonts w:ascii="Times New Roman" w:hAnsi="Times New Roman" w:cs="Times New Roman"/>
              </w:rPr>
            </w:pPr>
            <w:r>
              <w:rPr>
                <w:rFonts w:ascii="Times New Roman" w:hAnsi="Times New Roman" w:cs="Times New Roman"/>
              </w:rPr>
              <w:t>1.</w:t>
            </w:r>
            <w:r w:rsidR="00844DD2" w:rsidRPr="003D5DEE">
              <w:rPr>
                <w:rFonts w:ascii="Times New Roman" w:hAnsi="Times New Roman" w:cs="Times New Roman"/>
              </w:rPr>
              <w:t>Съдействие при организиране на форуми, научни конференции, работни срещи между образователни институции, бизнес, НПО сектор и администрация</w:t>
            </w:r>
            <w:r w:rsidR="00844DD2">
              <w:rPr>
                <w:rFonts w:ascii="Times New Roman" w:hAnsi="Times New Roman" w:cs="Times New Roman"/>
              </w:rPr>
              <w:t>.</w:t>
            </w:r>
          </w:p>
        </w:tc>
        <w:tc>
          <w:tcPr>
            <w:tcW w:w="1402" w:type="dxa"/>
          </w:tcPr>
          <w:p w:rsidR="00844DD2" w:rsidRPr="003D5DEE" w:rsidRDefault="00844DD2" w:rsidP="00B57A46">
            <w:pPr>
              <w:rPr>
                <w:rFonts w:ascii="Times New Roman" w:hAnsi="Times New Roman" w:cs="Times New Roman"/>
              </w:rPr>
            </w:pPr>
            <w:r w:rsidRPr="003D5DEE">
              <w:rPr>
                <w:rFonts w:ascii="Times New Roman" w:hAnsi="Times New Roman" w:cs="Times New Roman"/>
              </w:rPr>
              <w:t>Постоянен</w:t>
            </w:r>
          </w:p>
          <w:p w:rsidR="00844DD2" w:rsidRPr="003D5DEE" w:rsidRDefault="00844DD2" w:rsidP="00B57A46">
            <w:pPr>
              <w:rPr>
                <w:rFonts w:ascii="Times New Roman" w:hAnsi="Times New Roman" w:cs="Times New Roman"/>
              </w:rPr>
            </w:pPr>
            <w:r w:rsidRPr="003D5DEE">
              <w:rPr>
                <w:rFonts w:ascii="Times New Roman" w:hAnsi="Times New Roman" w:cs="Times New Roman"/>
              </w:rPr>
              <w:t>Дирекция АКРРДС</w:t>
            </w:r>
          </w:p>
          <w:p w:rsidR="00844DD2" w:rsidRPr="003D5DEE" w:rsidRDefault="00844DD2" w:rsidP="00B57A46">
            <w:pPr>
              <w:rPr>
                <w:rFonts w:ascii="Times New Roman" w:hAnsi="Times New Roman" w:cs="Times New Roman"/>
              </w:rPr>
            </w:pPr>
          </w:p>
        </w:tc>
        <w:tc>
          <w:tcPr>
            <w:tcW w:w="2045" w:type="dxa"/>
          </w:tcPr>
          <w:p w:rsidR="00844DD2" w:rsidRPr="003D5DEE" w:rsidRDefault="00844DD2" w:rsidP="00127C7B">
            <w:pPr>
              <w:rPr>
                <w:rFonts w:ascii="Times New Roman" w:hAnsi="Times New Roman" w:cs="Times New Roman"/>
                <w:lang w:val="ru-RU"/>
              </w:rPr>
            </w:pPr>
            <w:proofErr w:type="spellStart"/>
            <w:r>
              <w:rPr>
                <w:rFonts w:ascii="Times New Roman" w:hAnsi="Times New Roman" w:cs="Times New Roman"/>
                <w:lang w:val="ru-RU"/>
              </w:rPr>
              <w:t>Съответствие</w:t>
            </w:r>
            <w:proofErr w:type="spellEnd"/>
            <w:r>
              <w:rPr>
                <w:rFonts w:ascii="Times New Roman" w:hAnsi="Times New Roman" w:cs="Times New Roman"/>
                <w:lang w:val="ru-RU"/>
              </w:rPr>
              <w:t xml:space="preserve"> между </w:t>
            </w:r>
            <w:proofErr w:type="spellStart"/>
            <w:r>
              <w:rPr>
                <w:rFonts w:ascii="Times New Roman" w:hAnsi="Times New Roman" w:cs="Times New Roman"/>
                <w:lang w:val="ru-RU"/>
              </w:rPr>
              <w:t>изискванията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пазара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труда</w:t>
            </w:r>
            <w:proofErr w:type="gramStart"/>
            <w:r>
              <w:rPr>
                <w:rFonts w:ascii="Times New Roman" w:hAnsi="Times New Roman" w:cs="Times New Roman"/>
                <w:lang w:val="ru-RU"/>
              </w:rPr>
              <w:t>,п</w:t>
            </w:r>
            <w:proofErr w:type="gramEnd"/>
            <w:r>
              <w:rPr>
                <w:rFonts w:ascii="Times New Roman" w:hAnsi="Times New Roman" w:cs="Times New Roman"/>
                <w:lang w:val="ru-RU"/>
              </w:rPr>
              <w:t>отребностите</w:t>
            </w:r>
            <w:proofErr w:type="spellEnd"/>
            <w:r>
              <w:rPr>
                <w:rFonts w:ascii="Times New Roman" w:hAnsi="Times New Roman" w:cs="Times New Roman"/>
                <w:lang w:val="ru-RU"/>
              </w:rPr>
              <w:t xml:space="preserve"> на региона и </w:t>
            </w:r>
            <w:proofErr w:type="spellStart"/>
            <w:r>
              <w:rPr>
                <w:rFonts w:ascii="Times New Roman" w:hAnsi="Times New Roman" w:cs="Times New Roman"/>
                <w:lang w:val="ru-RU"/>
              </w:rPr>
              <w:t>получаваното</w:t>
            </w:r>
            <w:proofErr w:type="spellEnd"/>
            <w:r>
              <w:rPr>
                <w:rFonts w:ascii="Times New Roman" w:hAnsi="Times New Roman" w:cs="Times New Roman"/>
                <w:lang w:val="ru-RU"/>
              </w:rPr>
              <w:t xml:space="preserve"> образование и обучение. </w:t>
            </w:r>
          </w:p>
        </w:tc>
        <w:tc>
          <w:tcPr>
            <w:tcW w:w="1968" w:type="dxa"/>
          </w:tcPr>
          <w:p w:rsidR="00844DD2" w:rsidRPr="003D5DEE" w:rsidRDefault="00844DD2" w:rsidP="00B57A46">
            <w:pPr>
              <w:rPr>
                <w:rFonts w:ascii="Times New Roman" w:hAnsi="Times New Roman" w:cs="Times New Roman"/>
              </w:rPr>
            </w:pPr>
            <w:r w:rsidRPr="003D5DEE">
              <w:rPr>
                <w:rFonts w:ascii="Times New Roman" w:hAnsi="Times New Roman" w:cs="Times New Roman"/>
              </w:rPr>
              <w:t>бр. проведени</w:t>
            </w:r>
          </w:p>
          <w:p w:rsidR="00844DD2" w:rsidRPr="003D5DEE" w:rsidRDefault="00844DD2" w:rsidP="00B57A46">
            <w:pPr>
              <w:rPr>
                <w:rFonts w:ascii="Times New Roman" w:hAnsi="Times New Roman" w:cs="Times New Roman"/>
              </w:rPr>
            </w:pPr>
            <w:r>
              <w:rPr>
                <w:rFonts w:ascii="Times New Roman" w:hAnsi="Times New Roman" w:cs="Times New Roman"/>
              </w:rPr>
              <w:t>мероприя</w:t>
            </w:r>
            <w:r w:rsidRPr="003D5DEE">
              <w:rPr>
                <w:rFonts w:ascii="Times New Roman" w:hAnsi="Times New Roman" w:cs="Times New Roman"/>
              </w:rPr>
              <w:t>тия</w:t>
            </w:r>
            <w:r>
              <w:rPr>
                <w:rFonts w:ascii="Times New Roman" w:hAnsi="Times New Roman" w:cs="Times New Roman"/>
              </w:rPr>
              <w:t>.</w:t>
            </w:r>
          </w:p>
          <w:p w:rsidR="00844DD2" w:rsidRPr="003D5DEE" w:rsidRDefault="00844DD2" w:rsidP="00B57A46">
            <w:pPr>
              <w:rPr>
                <w:rFonts w:ascii="Times New Roman" w:hAnsi="Times New Roman" w:cs="Times New Roman"/>
              </w:rPr>
            </w:pPr>
          </w:p>
          <w:p w:rsidR="00844DD2" w:rsidRPr="003D5DEE" w:rsidRDefault="00844DD2" w:rsidP="00B57A46">
            <w:pPr>
              <w:rPr>
                <w:rFonts w:ascii="Times New Roman" w:hAnsi="Times New Roman" w:cs="Times New Roman"/>
              </w:rPr>
            </w:pPr>
          </w:p>
        </w:tc>
        <w:tc>
          <w:tcPr>
            <w:tcW w:w="1960" w:type="dxa"/>
          </w:tcPr>
          <w:p w:rsidR="00844DD2" w:rsidRPr="003D5DEE" w:rsidRDefault="00844DD2" w:rsidP="00B57A46">
            <w:pPr>
              <w:rPr>
                <w:rFonts w:ascii="Times New Roman" w:hAnsi="Times New Roman" w:cs="Times New Roman"/>
              </w:rPr>
            </w:pPr>
            <w:r w:rsidRPr="003D5DEE">
              <w:rPr>
                <w:rFonts w:ascii="Times New Roman" w:hAnsi="Times New Roman" w:cs="Times New Roman"/>
              </w:rPr>
              <w:t>бр. проведени</w:t>
            </w:r>
          </w:p>
          <w:p w:rsidR="00844DD2" w:rsidRPr="003D5DEE" w:rsidRDefault="00844DD2" w:rsidP="00B57A46">
            <w:pPr>
              <w:rPr>
                <w:rFonts w:ascii="Times New Roman" w:hAnsi="Times New Roman" w:cs="Times New Roman"/>
              </w:rPr>
            </w:pPr>
            <w:r w:rsidRPr="003D5DEE">
              <w:rPr>
                <w:rFonts w:ascii="Times New Roman" w:hAnsi="Times New Roman" w:cs="Times New Roman"/>
              </w:rPr>
              <w:t>мероприятия</w:t>
            </w:r>
            <w:r>
              <w:rPr>
                <w:rFonts w:ascii="Times New Roman" w:hAnsi="Times New Roman" w:cs="Times New Roman"/>
              </w:rPr>
              <w:t>.</w:t>
            </w:r>
          </w:p>
          <w:p w:rsidR="00844DD2" w:rsidRPr="003D5DEE" w:rsidRDefault="00844DD2" w:rsidP="00B57A46">
            <w:pPr>
              <w:rPr>
                <w:rFonts w:ascii="Times New Roman" w:hAnsi="Times New Roman" w:cs="Times New Roman"/>
              </w:rPr>
            </w:pPr>
          </w:p>
        </w:tc>
      </w:tr>
      <w:tr w:rsidR="00844DD2" w:rsidRPr="00F91457" w:rsidTr="00D900E0">
        <w:tc>
          <w:tcPr>
            <w:tcW w:w="1908" w:type="dxa"/>
          </w:tcPr>
          <w:p w:rsidR="00844DD2" w:rsidRPr="00FE7318" w:rsidRDefault="003F5D60" w:rsidP="003F5D60">
            <w:pPr>
              <w:rPr>
                <w:rFonts w:ascii="Times New Roman" w:hAnsi="Times New Roman" w:cs="Times New Roman"/>
              </w:rPr>
            </w:pPr>
            <w:r>
              <w:rPr>
                <w:rFonts w:ascii="Times New Roman" w:hAnsi="Times New Roman" w:cs="Times New Roman"/>
                <w:bCs/>
              </w:rPr>
              <w:lastRenderedPageBreak/>
              <w:t>13.</w:t>
            </w:r>
            <w:r w:rsidR="00844DD2" w:rsidRPr="00FE7318">
              <w:rPr>
                <w:rFonts w:ascii="Times New Roman" w:hAnsi="Times New Roman" w:cs="Times New Roman"/>
                <w:bCs/>
              </w:rPr>
              <w:t>Формиране на национално самочувствие и патриотичен дух сред децата и младежите</w:t>
            </w:r>
            <w:r w:rsidR="00844DD2">
              <w:rPr>
                <w:rFonts w:ascii="Times New Roman" w:hAnsi="Times New Roman" w:cs="Times New Roman"/>
                <w:bCs/>
              </w:rPr>
              <w:t>.</w:t>
            </w:r>
          </w:p>
        </w:tc>
        <w:tc>
          <w:tcPr>
            <w:tcW w:w="2062" w:type="dxa"/>
          </w:tcPr>
          <w:p w:rsidR="00844DD2" w:rsidRPr="003D5DEE" w:rsidRDefault="00844DD2" w:rsidP="00B57A46">
            <w:pPr>
              <w:rPr>
                <w:rFonts w:ascii="Times New Roman" w:hAnsi="Times New Roman" w:cs="Times New Roman"/>
                <w:b/>
              </w:rPr>
            </w:pPr>
            <w:r w:rsidRPr="006907C0">
              <w:rPr>
                <w:rFonts w:ascii="Times New Roman" w:hAnsi="Times New Roman" w:cs="Times New Roman"/>
                <w:b/>
              </w:rPr>
              <w:t>IХ.</w:t>
            </w:r>
            <w:r w:rsidRPr="006907C0">
              <w:rPr>
                <w:rFonts w:ascii="Times New Roman" w:hAnsi="Times New Roman" w:cs="Times New Roman"/>
                <w:b/>
                <w:bCs/>
              </w:rPr>
              <w:t>Гарантиране на социалните права на гражданите и провеждане на социална политика, която подпомага уязвимите групи и безработните</w:t>
            </w:r>
            <w:r>
              <w:rPr>
                <w:rFonts w:ascii="Times New Roman" w:hAnsi="Times New Roman" w:cs="Times New Roman"/>
                <w:b/>
                <w:bCs/>
              </w:rPr>
              <w:t>.</w:t>
            </w:r>
          </w:p>
        </w:tc>
        <w:tc>
          <w:tcPr>
            <w:tcW w:w="1842" w:type="dxa"/>
          </w:tcPr>
          <w:p w:rsidR="00844DD2" w:rsidRPr="003D5DEE" w:rsidRDefault="00844DD2" w:rsidP="00B57A46">
            <w:pPr>
              <w:rPr>
                <w:rFonts w:ascii="Times New Roman" w:hAnsi="Times New Roman" w:cs="Times New Roman"/>
                <w:b/>
              </w:rPr>
            </w:pPr>
            <w:r w:rsidRPr="003D5DEE">
              <w:rPr>
                <w:rFonts w:ascii="Times New Roman" w:hAnsi="Times New Roman" w:cs="Times New Roman"/>
                <w:b/>
              </w:rPr>
              <w:t>Програма на правителството за стабилно развитие на  РБ</w:t>
            </w:r>
          </w:p>
          <w:p w:rsidR="00844DD2" w:rsidRPr="003D5DEE" w:rsidRDefault="00844DD2" w:rsidP="00B57A46">
            <w:pPr>
              <w:rPr>
                <w:rFonts w:ascii="Times New Roman" w:hAnsi="Times New Roman" w:cs="Times New Roman"/>
                <w:b/>
              </w:rPr>
            </w:pPr>
          </w:p>
        </w:tc>
        <w:tc>
          <w:tcPr>
            <w:tcW w:w="2409" w:type="dxa"/>
          </w:tcPr>
          <w:p w:rsidR="00844DD2" w:rsidRPr="00FE7318" w:rsidRDefault="00FD4A8B" w:rsidP="00B57A4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00844DD2" w:rsidRPr="00FE7318">
              <w:rPr>
                <w:rFonts w:ascii="Times New Roman" w:hAnsi="Times New Roman" w:cs="Times New Roman"/>
                <w:color w:val="000000"/>
              </w:rPr>
              <w:t xml:space="preserve">Съдействие за </w:t>
            </w:r>
          </w:p>
          <w:p w:rsidR="00844DD2" w:rsidRPr="00FE7318" w:rsidRDefault="00844DD2" w:rsidP="00B57A46">
            <w:pPr>
              <w:pStyle w:val="Default"/>
              <w:rPr>
                <w:rFonts w:eastAsiaTheme="minorHAnsi"/>
                <w:sz w:val="22"/>
                <w:szCs w:val="22"/>
                <w:lang w:eastAsia="en-US"/>
              </w:rPr>
            </w:pPr>
            <w:r w:rsidRPr="00FE7318">
              <w:rPr>
                <w:sz w:val="22"/>
                <w:szCs w:val="22"/>
              </w:rPr>
              <w:t xml:space="preserve">организиране и включване в конкурси </w:t>
            </w:r>
          </w:p>
          <w:p w:rsidR="00844DD2" w:rsidRPr="003D5DEE" w:rsidRDefault="00844DD2" w:rsidP="00127C7B">
            <w:pPr>
              <w:autoSpaceDE w:val="0"/>
              <w:autoSpaceDN w:val="0"/>
              <w:adjustRightInd w:val="0"/>
              <w:rPr>
                <w:rFonts w:ascii="Times New Roman" w:hAnsi="Times New Roman" w:cs="Times New Roman"/>
                <w:lang w:val="ru-RU"/>
              </w:rPr>
            </w:pPr>
            <w:r w:rsidRPr="00FE7318">
              <w:rPr>
                <w:rFonts w:ascii="Times New Roman" w:hAnsi="Times New Roman" w:cs="Times New Roman"/>
                <w:color w:val="000000"/>
              </w:rPr>
              <w:t xml:space="preserve">в областта на историята, литературата и гражданското образование </w:t>
            </w:r>
            <w:r>
              <w:rPr>
                <w:rFonts w:ascii="Times New Roman" w:hAnsi="Times New Roman" w:cs="Times New Roman"/>
                <w:color w:val="000000"/>
              </w:rPr>
              <w:t>.</w:t>
            </w:r>
          </w:p>
        </w:tc>
        <w:tc>
          <w:tcPr>
            <w:tcW w:w="1402" w:type="dxa"/>
          </w:tcPr>
          <w:p w:rsidR="00844DD2" w:rsidRPr="003D5DEE" w:rsidRDefault="00844DD2" w:rsidP="00B57A46">
            <w:pPr>
              <w:rPr>
                <w:rFonts w:ascii="Times New Roman" w:hAnsi="Times New Roman" w:cs="Times New Roman"/>
              </w:rPr>
            </w:pPr>
            <w:r w:rsidRPr="003D5DEE">
              <w:rPr>
                <w:rFonts w:ascii="Times New Roman" w:hAnsi="Times New Roman" w:cs="Times New Roman"/>
              </w:rPr>
              <w:t>Постоянен</w:t>
            </w:r>
          </w:p>
          <w:p w:rsidR="00844DD2" w:rsidRPr="003D5DEE" w:rsidRDefault="00844DD2" w:rsidP="00B57A46">
            <w:pPr>
              <w:rPr>
                <w:rFonts w:ascii="Times New Roman" w:hAnsi="Times New Roman" w:cs="Times New Roman"/>
              </w:rPr>
            </w:pPr>
            <w:r w:rsidRPr="003D5DEE">
              <w:rPr>
                <w:rFonts w:ascii="Times New Roman" w:hAnsi="Times New Roman" w:cs="Times New Roman"/>
              </w:rPr>
              <w:t>Дирекция АКРРДС</w:t>
            </w:r>
          </w:p>
          <w:p w:rsidR="00844DD2" w:rsidRPr="003D5DEE" w:rsidRDefault="00844DD2" w:rsidP="00B57A46">
            <w:pPr>
              <w:rPr>
                <w:rFonts w:ascii="Times New Roman" w:hAnsi="Times New Roman" w:cs="Times New Roman"/>
              </w:rPr>
            </w:pPr>
          </w:p>
        </w:tc>
        <w:tc>
          <w:tcPr>
            <w:tcW w:w="2045" w:type="dxa"/>
          </w:tcPr>
          <w:p w:rsidR="00844DD2" w:rsidRPr="003D5DEE" w:rsidRDefault="00844DD2" w:rsidP="00B57A46">
            <w:pPr>
              <w:rPr>
                <w:rFonts w:ascii="Times New Roman" w:hAnsi="Times New Roman" w:cs="Times New Roman"/>
              </w:rPr>
            </w:pPr>
            <w:r>
              <w:rPr>
                <w:rFonts w:ascii="Times New Roman" w:hAnsi="Times New Roman" w:cs="Times New Roman"/>
              </w:rPr>
              <w:t>Възпитание и обучение с  акцент върху повишаване на националното самочувствие и патриотичния дух у подрастващите.</w:t>
            </w:r>
          </w:p>
        </w:tc>
        <w:tc>
          <w:tcPr>
            <w:tcW w:w="1968" w:type="dxa"/>
          </w:tcPr>
          <w:p w:rsidR="00844DD2" w:rsidRPr="003D5DEE" w:rsidRDefault="00844DD2" w:rsidP="00B57A46">
            <w:pPr>
              <w:rPr>
                <w:rFonts w:ascii="Times New Roman" w:hAnsi="Times New Roman" w:cs="Times New Roman"/>
              </w:rPr>
            </w:pPr>
            <w:r>
              <w:rPr>
                <w:rFonts w:ascii="Times New Roman" w:hAnsi="Times New Roman" w:cs="Times New Roman"/>
              </w:rPr>
              <w:t>Бр.подкрепени събития и мероприятия.</w:t>
            </w:r>
          </w:p>
        </w:tc>
        <w:tc>
          <w:tcPr>
            <w:tcW w:w="1960" w:type="dxa"/>
          </w:tcPr>
          <w:p w:rsidR="00844DD2" w:rsidRPr="003D5DEE" w:rsidRDefault="00844DD2" w:rsidP="00B57A46">
            <w:pPr>
              <w:rPr>
                <w:rFonts w:ascii="Times New Roman" w:hAnsi="Times New Roman" w:cs="Times New Roman"/>
              </w:rPr>
            </w:pPr>
            <w:r>
              <w:rPr>
                <w:rFonts w:ascii="Times New Roman" w:hAnsi="Times New Roman" w:cs="Times New Roman"/>
              </w:rPr>
              <w:t>Бр.подкрепени събития и мероприятия.</w:t>
            </w:r>
          </w:p>
        </w:tc>
      </w:tr>
      <w:tr w:rsidR="00127C7B" w:rsidRPr="00F91457" w:rsidTr="00D900E0">
        <w:tc>
          <w:tcPr>
            <w:tcW w:w="1908" w:type="dxa"/>
            <w:vMerge w:val="restart"/>
          </w:tcPr>
          <w:p w:rsidR="00127C7B" w:rsidRPr="003D5DEE" w:rsidRDefault="00127C7B" w:rsidP="00127C7B">
            <w:pPr>
              <w:rPr>
                <w:rFonts w:ascii="Times New Roman" w:hAnsi="Times New Roman" w:cs="Times New Roman"/>
                <w:lang w:val="ru-RU"/>
              </w:rPr>
            </w:pPr>
            <w:r>
              <w:rPr>
                <w:rFonts w:ascii="Times New Roman" w:hAnsi="Times New Roman" w:cs="Times New Roman"/>
              </w:rPr>
              <w:t>14</w:t>
            </w:r>
            <w:r w:rsidRPr="003D5DEE">
              <w:rPr>
                <w:rFonts w:ascii="Times New Roman" w:hAnsi="Times New Roman" w:cs="Times New Roman"/>
              </w:rPr>
              <w:t>.</w:t>
            </w:r>
            <w:proofErr w:type="spellStart"/>
            <w:r w:rsidRPr="003D5DEE">
              <w:rPr>
                <w:rFonts w:ascii="Times New Roman" w:hAnsi="Times New Roman" w:cs="Times New Roman"/>
                <w:lang w:val="ru-RU"/>
              </w:rPr>
              <w:t>Подобряване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защитата</w:t>
            </w:r>
            <w:proofErr w:type="spellEnd"/>
            <w:r>
              <w:rPr>
                <w:rFonts w:ascii="Times New Roman" w:hAnsi="Times New Roman" w:cs="Times New Roman"/>
                <w:lang w:val="ru-RU"/>
              </w:rPr>
              <w:t xml:space="preserve">, </w:t>
            </w:r>
            <w:proofErr w:type="spellStart"/>
            <w:r w:rsidRPr="003D5DEE">
              <w:rPr>
                <w:rFonts w:ascii="Times New Roman" w:hAnsi="Times New Roman" w:cs="Times New Roman"/>
                <w:lang w:val="ru-RU"/>
              </w:rPr>
              <w:t>управлението</w:t>
            </w:r>
            <w:proofErr w:type="spellEnd"/>
            <w:r w:rsidRPr="003D5DEE">
              <w:rPr>
                <w:rFonts w:ascii="Times New Roman" w:hAnsi="Times New Roman" w:cs="Times New Roman"/>
                <w:lang w:val="ru-RU"/>
              </w:rPr>
              <w:t xml:space="preserve"> и </w:t>
            </w:r>
            <w:proofErr w:type="spellStart"/>
            <w:r w:rsidRPr="003D5DEE">
              <w:rPr>
                <w:rFonts w:ascii="Times New Roman" w:hAnsi="Times New Roman" w:cs="Times New Roman"/>
                <w:lang w:val="ru-RU"/>
              </w:rPr>
              <w:t>разпореждането</w:t>
            </w:r>
            <w:proofErr w:type="spellEnd"/>
            <w:r w:rsidRPr="003D5DEE">
              <w:rPr>
                <w:rFonts w:ascii="Times New Roman" w:hAnsi="Times New Roman" w:cs="Times New Roman"/>
                <w:lang w:val="ru-RU"/>
              </w:rPr>
              <w:t xml:space="preserve"> с </w:t>
            </w:r>
            <w:proofErr w:type="spellStart"/>
            <w:r w:rsidRPr="003D5DEE">
              <w:rPr>
                <w:rFonts w:ascii="Times New Roman" w:hAnsi="Times New Roman" w:cs="Times New Roman"/>
                <w:lang w:val="ru-RU"/>
              </w:rPr>
              <w:t>недвижими</w:t>
            </w:r>
            <w:proofErr w:type="spellEnd"/>
            <w:r>
              <w:rPr>
                <w:rFonts w:ascii="Times New Roman" w:hAnsi="Times New Roman" w:cs="Times New Roman"/>
                <w:lang w:val="ru-RU"/>
              </w:rPr>
              <w:t xml:space="preserve"> </w:t>
            </w:r>
            <w:proofErr w:type="spellStart"/>
            <w:r w:rsidRPr="003D5DEE">
              <w:rPr>
                <w:rFonts w:ascii="Times New Roman" w:hAnsi="Times New Roman" w:cs="Times New Roman"/>
                <w:lang w:val="ru-RU"/>
              </w:rPr>
              <w:t>имоти</w:t>
            </w:r>
            <w:proofErr w:type="spellEnd"/>
            <w:r w:rsidRPr="003D5DEE">
              <w:rPr>
                <w:rFonts w:ascii="Times New Roman" w:hAnsi="Times New Roman" w:cs="Times New Roman"/>
                <w:lang w:val="ru-RU"/>
              </w:rPr>
              <w:t xml:space="preserve"> </w:t>
            </w:r>
            <w:r>
              <w:rPr>
                <w:rFonts w:ascii="Times New Roman" w:hAnsi="Times New Roman" w:cs="Times New Roman"/>
                <w:lang w:val="ru-RU"/>
              </w:rPr>
              <w:t>–</w:t>
            </w:r>
            <w:proofErr w:type="spellStart"/>
            <w:r>
              <w:rPr>
                <w:rFonts w:ascii="Times New Roman" w:hAnsi="Times New Roman" w:cs="Times New Roman"/>
                <w:lang w:val="ru-RU"/>
              </w:rPr>
              <w:t>държавна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собственост</w:t>
            </w:r>
            <w:proofErr w:type="spellEnd"/>
            <w:r>
              <w:rPr>
                <w:rFonts w:ascii="Times New Roman" w:hAnsi="Times New Roman" w:cs="Times New Roman"/>
                <w:lang w:val="ru-RU"/>
              </w:rPr>
              <w:t>.</w:t>
            </w:r>
          </w:p>
        </w:tc>
        <w:tc>
          <w:tcPr>
            <w:tcW w:w="2062" w:type="dxa"/>
            <w:vMerge w:val="restart"/>
          </w:tcPr>
          <w:p w:rsidR="00127C7B" w:rsidRPr="003D5DEE" w:rsidRDefault="00127C7B" w:rsidP="00B57A46">
            <w:pPr>
              <w:rPr>
                <w:rFonts w:ascii="Times New Roman" w:hAnsi="Times New Roman" w:cs="Times New Roman"/>
                <w:b/>
              </w:rPr>
            </w:pPr>
            <w:r w:rsidRPr="003D5DEE">
              <w:rPr>
                <w:rFonts w:ascii="Times New Roman" w:hAnsi="Times New Roman" w:cs="Times New Roman"/>
                <w:b/>
              </w:rPr>
              <w:t>Х.</w:t>
            </w:r>
            <w:r w:rsidRPr="003D5DEE">
              <w:rPr>
                <w:rFonts w:ascii="Times New Roman" w:hAnsi="Times New Roman" w:cs="Times New Roman"/>
                <w:b/>
                <w:bCs/>
              </w:rPr>
              <w:t xml:space="preserve">Ясна перспектива за развитието на гражданите и бизнеса </w:t>
            </w:r>
          </w:p>
          <w:p w:rsidR="00127C7B" w:rsidRPr="003D5DEE" w:rsidRDefault="00127C7B" w:rsidP="00B57A46">
            <w:pPr>
              <w:rPr>
                <w:rFonts w:ascii="Times New Roman" w:hAnsi="Times New Roman" w:cs="Times New Roman"/>
              </w:rPr>
            </w:pPr>
          </w:p>
        </w:tc>
        <w:tc>
          <w:tcPr>
            <w:tcW w:w="1842" w:type="dxa"/>
            <w:vMerge w:val="restart"/>
          </w:tcPr>
          <w:p w:rsidR="00127C7B" w:rsidRPr="003D5DEE" w:rsidRDefault="00127C7B" w:rsidP="00B57A46">
            <w:pPr>
              <w:rPr>
                <w:rFonts w:ascii="Times New Roman" w:hAnsi="Times New Roman" w:cs="Times New Roman"/>
              </w:rPr>
            </w:pPr>
          </w:p>
        </w:tc>
        <w:tc>
          <w:tcPr>
            <w:tcW w:w="2409" w:type="dxa"/>
          </w:tcPr>
          <w:p w:rsidR="00127C7B" w:rsidRPr="003D5DEE" w:rsidRDefault="00127C7B" w:rsidP="00127C7B">
            <w:pPr>
              <w:rPr>
                <w:rFonts w:ascii="Times New Roman" w:hAnsi="Times New Roman" w:cs="Times New Roman"/>
              </w:rPr>
            </w:pPr>
            <w:r w:rsidRPr="003D5DEE">
              <w:rPr>
                <w:rFonts w:ascii="Times New Roman" w:hAnsi="Times New Roman" w:cs="Times New Roman"/>
                <w:lang w:val="ru-RU"/>
              </w:rPr>
              <w:t xml:space="preserve">1. </w:t>
            </w:r>
            <w:r>
              <w:rPr>
                <w:rFonts w:ascii="Times New Roman" w:hAnsi="Times New Roman" w:cs="Times New Roman"/>
              </w:rPr>
              <w:t>Издаване на АДС . Поддържане на регист</w:t>
            </w:r>
            <w:r w:rsidRPr="003D5DEE">
              <w:rPr>
                <w:rFonts w:ascii="Times New Roman" w:hAnsi="Times New Roman" w:cs="Times New Roman"/>
              </w:rPr>
              <w:t>ри за съставените актове</w:t>
            </w:r>
            <w:r>
              <w:rPr>
                <w:rFonts w:ascii="Times New Roman" w:hAnsi="Times New Roman" w:cs="Times New Roman"/>
                <w:lang w:val="ru-RU"/>
              </w:rPr>
              <w:t xml:space="preserve">, </w:t>
            </w:r>
            <w:proofErr w:type="spellStart"/>
            <w:r>
              <w:rPr>
                <w:rFonts w:ascii="Times New Roman" w:hAnsi="Times New Roman" w:cs="Times New Roman"/>
                <w:lang w:val="ru-RU"/>
              </w:rPr>
              <w:t>както</w:t>
            </w:r>
            <w:proofErr w:type="spellEnd"/>
            <w:r>
              <w:rPr>
                <w:rFonts w:ascii="Times New Roman" w:hAnsi="Times New Roman" w:cs="Times New Roman"/>
                <w:lang w:val="ru-RU"/>
              </w:rPr>
              <w:t xml:space="preserve"> и</w:t>
            </w:r>
            <w:r w:rsidRPr="003D5DEE">
              <w:rPr>
                <w:rFonts w:ascii="Times New Roman" w:hAnsi="Times New Roman" w:cs="Times New Roman"/>
              </w:rPr>
              <w:t xml:space="preserve"> на хартиен</w:t>
            </w:r>
            <w:r>
              <w:rPr>
                <w:rFonts w:ascii="Times New Roman" w:hAnsi="Times New Roman" w:cs="Times New Roman"/>
              </w:rPr>
              <w:t xml:space="preserve">и </w:t>
            </w:r>
            <w:r w:rsidRPr="003D5DEE">
              <w:rPr>
                <w:rFonts w:ascii="Times New Roman" w:hAnsi="Times New Roman" w:cs="Times New Roman"/>
              </w:rPr>
              <w:t xml:space="preserve"> електронен архив.</w:t>
            </w:r>
          </w:p>
        </w:tc>
        <w:tc>
          <w:tcPr>
            <w:tcW w:w="1402" w:type="dxa"/>
          </w:tcPr>
          <w:p w:rsidR="00127C7B" w:rsidRPr="003D5DEE" w:rsidRDefault="00127C7B" w:rsidP="00B57A46">
            <w:pPr>
              <w:rPr>
                <w:rFonts w:ascii="Times New Roman" w:hAnsi="Times New Roman" w:cs="Times New Roman"/>
              </w:rPr>
            </w:pPr>
            <w:r w:rsidRPr="003D5DEE">
              <w:rPr>
                <w:rFonts w:ascii="Times New Roman" w:hAnsi="Times New Roman" w:cs="Times New Roman"/>
              </w:rPr>
              <w:t>Постоянен</w:t>
            </w:r>
          </w:p>
          <w:p w:rsidR="00127C7B" w:rsidRPr="003D5DEE" w:rsidRDefault="00127C7B" w:rsidP="00B57A46">
            <w:pPr>
              <w:rPr>
                <w:rFonts w:ascii="Times New Roman" w:hAnsi="Times New Roman" w:cs="Times New Roman"/>
              </w:rPr>
            </w:pPr>
            <w:r w:rsidRPr="003D5DEE">
              <w:rPr>
                <w:rFonts w:ascii="Times New Roman" w:hAnsi="Times New Roman" w:cs="Times New Roman"/>
              </w:rPr>
              <w:t>Дирекция АКРРДС</w:t>
            </w:r>
          </w:p>
          <w:p w:rsidR="00127C7B" w:rsidRPr="003D5DEE" w:rsidRDefault="00127C7B" w:rsidP="00B57A46">
            <w:pPr>
              <w:rPr>
                <w:rFonts w:ascii="Times New Roman" w:hAnsi="Times New Roman" w:cs="Times New Roman"/>
              </w:rPr>
            </w:pPr>
          </w:p>
        </w:tc>
        <w:tc>
          <w:tcPr>
            <w:tcW w:w="2045" w:type="dxa"/>
          </w:tcPr>
          <w:p w:rsidR="00127C7B" w:rsidRPr="003D5DEE" w:rsidRDefault="00127C7B" w:rsidP="00127C7B">
            <w:pPr>
              <w:rPr>
                <w:rFonts w:ascii="Times New Roman" w:hAnsi="Times New Roman" w:cs="Times New Roman"/>
              </w:rPr>
            </w:pPr>
            <w:r w:rsidRPr="003D5DEE">
              <w:rPr>
                <w:rFonts w:ascii="Times New Roman" w:hAnsi="Times New Roman" w:cs="Times New Roman"/>
              </w:rPr>
              <w:t>Поддържане на а</w:t>
            </w:r>
            <w:r>
              <w:rPr>
                <w:rFonts w:ascii="Times New Roman" w:hAnsi="Times New Roman" w:cs="Times New Roman"/>
              </w:rPr>
              <w:t xml:space="preserve">ктуална информация за имотите </w:t>
            </w:r>
            <w:r w:rsidRPr="003D5DEE">
              <w:rPr>
                <w:rFonts w:ascii="Times New Roman" w:hAnsi="Times New Roman" w:cs="Times New Roman"/>
              </w:rPr>
              <w:t>държавна собственост на територията на областта.</w:t>
            </w:r>
          </w:p>
        </w:tc>
        <w:tc>
          <w:tcPr>
            <w:tcW w:w="1968" w:type="dxa"/>
          </w:tcPr>
          <w:p w:rsidR="00127C7B" w:rsidRPr="003D5DEE" w:rsidRDefault="00127C7B" w:rsidP="00B57A46">
            <w:pPr>
              <w:rPr>
                <w:rFonts w:ascii="Times New Roman" w:hAnsi="Times New Roman" w:cs="Times New Roman"/>
              </w:rPr>
            </w:pPr>
            <w:r>
              <w:rPr>
                <w:rFonts w:ascii="Times New Roman" w:hAnsi="Times New Roman" w:cs="Times New Roman"/>
              </w:rPr>
              <w:t>Обработени в срок  искания</w:t>
            </w:r>
            <w:r w:rsidRPr="003D5DEE">
              <w:rPr>
                <w:rFonts w:ascii="Times New Roman" w:hAnsi="Times New Roman" w:cs="Times New Roman"/>
              </w:rPr>
              <w:t xml:space="preserve"> за издаване на АДС.</w:t>
            </w:r>
          </w:p>
          <w:p w:rsidR="00127C7B" w:rsidRPr="003D5DEE" w:rsidRDefault="00127C7B" w:rsidP="00B57A46">
            <w:pPr>
              <w:rPr>
                <w:rFonts w:ascii="Times New Roman" w:hAnsi="Times New Roman" w:cs="Times New Roman"/>
              </w:rPr>
            </w:pPr>
          </w:p>
        </w:tc>
        <w:tc>
          <w:tcPr>
            <w:tcW w:w="1960" w:type="dxa"/>
          </w:tcPr>
          <w:p w:rsidR="00127C7B" w:rsidRPr="003D5DEE" w:rsidRDefault="00127C7B" w:rsidP="00B57A46">
            <w:pPr>
              <w:rPr>
                <w:rFonts w:ascii="Times New Roman" w:hAnsi="Times New Roman" w:cs="Times New Roman"/>
              </w:rPr>
            </w:pPr>
            <w:r>
              <w:rPr>
                <w:rFonts w:ascii="Times New Roman" w:hAnsi="Times New Roman" w:cs="Times New Roman"/>
              </w:rPr>
              <w:t>Обработени в срок  искания</w:t>
            </w:r>
            <w:r w:rsidRPr="003D5DEE">
              <w:rPr>
                <w:rFonts w:ascii="Times New Roman" w:hAnsi="Times New Roman" w:cs="Times New Roman"/>
              </w:rPr>
              <w:t xml:space="preserve"> за издаване на АДС.</w:t>
            </w:r>
          </w:p>
          <w:p w:rsidR="00127C7B" w:rsidRPr="003D5DEE" w:rsidRDefault="00127C7B" w:rsidP="00B57A46">
            <w:pPr>
              <w:rPr>
                <w:rFonts w:ascii="Times New Roman" w:hAnsi="Times New Roman" w:cs="Times New Roman"/>
              </w:rPr>
            </w:pP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3D5DEE" w:rsidRDefault="00127C7B" w:rsidP="00127C7B">
            <w:pPr>
              <w:rPr>
                <w:rFonts w:ascii="Times New Roman" w:hAnsi="Times New Roman" w:cs="Times New Roman"/>
              </w:rPr>
            </w:pPr>
            <w:r w:rsidRPr="003D5DEE">
              <w:rPr>
                <w:rFonts w:ascii="Times New Roman" w:hAnsi="Times New Roman" w:cs="Times New Roman"/>
                <w:lang w:val="ru-RU"/>
              </w:rPr>
              <w:t>2.</w:t>
            </w:r>
            <w:r w:rsidRPr="003D5DEE">
              <w:rPr>
                <w:rFonts w:ascii="Times New Roman" w:hAnsi="Times New Roman" w:cs="Times New Roman"/>
              </w:rPr>
              <w:t xml:space="preserve"> Защита на държавната собственост при констатирано незаконосъобразно държане.</w:t>
            </w:r>
          </w:p>
        </w:tc>
        <w:tc>
          <w:tcPr>
            <w:tcW w:w="1402" w:type="dxa"/>
          </w:tcPr>
          <w:p w:rsidR="00127C7B" w:rsidRPr="003D5DEE" w:rsidRDefault="00127C7B" w:rsidP="00B57A46">
            <w:pPr>
              <w:rPr>
                <w:rFonts w:ascii="Times New Roman" w:hAnsi="Times New Roman" w:cs="Times New Roman"/>
              </w:rPr>
            </w:pPr>
            <w:r w:rsidRPr="003D5DEE">
              <w:rPr>
                <w:rFonts w:ascii="Times New Roman" w:hAnsi="Times New Roman" w:cs="Times New Roman"/>
              </w:rPr>
              <w:t>Постоянен</w:t>
            </w:r>
          </w:p>
          <w:p w:rsidR="00127C7B" w:rsidRPr="003D5DEE" w:rsidRDefault="00127C7B" w:rsidP="00127C7B">
            <w:pPr>
              <w:rPr>
                <w:rFonts w:ascii="Times New Roman" w:hAnsi="Times New Roman" w:cs="Times New Roman"/>
              </w:rPr>
            </w:pPr>
            <w:r w:rsidRPr="003D5DEE">
              <w:rPr>
                <w:rFonts w:ascii="Times New Roman" w:hAnsi="Times New Roman" w:cs="Times New Roman"/>
              </w:rPr>
              <w:t>Дирекция АКРРДС</w:t>
            </w:r>
          </w:p>
        </w:tc>
        <w:tc>
          <w:tcPr>
            <w:tcW w:w="2045" w:type="dxa"/>
          </w:tcPr>
          <w:p w:rsidR="00127C7B" w:rsidRPr="003D5DEE" w:rsidRDefault="00127C7B" w:rsidP="00127C7B">
            <w:pPr>
              <w:rPr>
                <w:rFonts w:ascii="Times New Roman" w:hAnsi="Times New Roman" w:cs="Times New Roman"/>
              </w:rPr>
            </w:pPr>
            <w:r>
              <w:rPr>
                <w:rFonts w:ascii="Times New Roman" w:hAnsi="Times New Roman" w:cs="Times New Roman"/>
              </w:rPr>
              <w:t xml:space="preserve"> Преустановяване на незаконно държане на недвижими имоти държавна </w:t>
            </w:r>
            <w:r w:rsidRPr="003D5DEE">
              <w:rPr>
                <w:rFonts w:ascii="Times New Roman" w:hAnsi="Times New Roman" w:cs="Times New Roman"/>
              </w:rPr>
              <w:t>собственост от лица</w:t>
            </w:r>
            <w:r>
              <w:rPr>
                <w:rFonts w:ascii="Times New Roman" w:hAnsi="Times New Roman" w:cs="Times New Roman"/>
              </w:rPr>
              <w:t>,</w:t>
            </w:r>
            <w:r w:rsidRPr="003D5DEE">
              <w:rPr>
                <w:rFonts w:ascii="Times New Roman" w:hAnsi="Times New Roman" w:cs="Times New Roman"/>
              </w:rPr>
              <w:t xml:space="preserve"> без правно основание или при отпаднало правно основание. </w:t>
            </w:r>
          </w:p>
        </w:tc>
        <w:tc>
          <w:tcPr>
            <w:tcW w:w="1968" w:type="dxa"/>
          </w:tcPr>
          <w:p w:rsidR="00127C7B" w:rsidRPr="003D5DEE" w:rsidRDefault="00127C7B" w:rsidP="00127C7B">
            <w:pPr>
              <w:rPr>
                <w:rFonts w:ascii="Times New Roman" w:hAnsi="Times New Roman" w:cs="Times New Roman"/>
              </w:rPr>
            </w:pPr>
            <w:r w:rsidRPr="003D5DEE">
              <w:rPr>
                <w:rFonts w:ascii="Times New Roman" w:hAnsi="Times New Roman" w:cs="Times New Roman"/>
              </w:rPr>
              <w:t>Из</w:t>
            </w:r>
            <w:r>
              <w:rPr>
                <w:rFonts w:ascii="Times New Roman" w:hAnsi="Times New Roman" w:cs="Times New Roman"/>
              </w:rPr>
              <w:t xml:space="preserve">дадени и изпълнени в </w:t>
            </w:r>
            <w:proofErr w:type="spellStart"/>
            <w:r>
              <w:rPr>
                <w:rFonts w:ascii="Times New Roman" w:hAnsi="Times New Roman" w:cs="Times New Roman"/>
              </w:rPr>
              <w:t>законоустановените</w:t>
            </w:r>
            <w:proofErr w:type="spellEnd"/>
            <w:r>
              <w:rPr>
                <w:rFonts w:ascii="Times New Roman" w:hAnsi="Times New Roman" w:cs="Times New Roman"/>
              </w:rPr>
              <w:t xml:space="preserve"> срокове Заповеди на </w:t>
            </w:r>
            <w:proofErr w:type="spellStart"/>
            <w:r>
              <w:rPr>
                <w:rFonts w:ascii="Times New Roman" w:hAnsi="Times New Roman" w:cs="Times New Roman"/>
              </w:rPr>
              <w:t>Област</w:t>
            </w:r>
            <w:r w:rsidRPr="003D5DEE">
              <w:rPr>
                <w:rFonts w:ascii="Times New Roman" w:hAnsi="Times New Roman" w:cs="Times New Roman"/>
              </w:rPr>
              <w:t>н</w:t>
            </w:r>
            <w:r>
              <w:rPr>
                <w:rFonts w:ascii="Times New Roman" w:hAnsi="Times New Roman" w:cs="Times New Roman"/>
              </w:rPr>
              <w:t>ияуправител</w:t>
            </w:r>
            <w:proofErr w:type="spellEnd"/>
            <w:r>
              <w:rPr>
                <w:rFonts w:ascii="Times New Roman" w:hAnsi="Times New Roman" w:cs="Times New Roman"/>
              </w:rPr>
              <w:t xml:space="preserve"> за принудително иззем</w:t>
            </w:r>
            <w:r w:rsidRPr="003D5DEE">
              <w:rPr>
                <w:rFonts w:ascii="Times New Roman" w:hAnsi="Times New Roman" w:cs="Times New Roman"/>
              </w:rPr>
              <w:t>ване на недвижим</w:t>
            </w:r>
            <w:r>
              <w:rPr>
                <w:rFonts w:ascii="Times New Roman" w:hAnsi="Times New Roman" w:cs="Times New Roman"/>
              </w:rPr>
              <w:t>и</w:t>
            </w:r>
            <w:r w:rsidRPr="003D5DEE">
              <w:rPr>
                <w:rFonts w:ascii="Times New Roman" w:hAnsi="Times New Roman" w:cs="Times New Roman"/>
              </w:rPr>
              <w:t xml:space="preserve"> имот</w:t>
            </w:r>
            <w:r>
              <w:rPr>
                <w:rFonts w:ascii="Times New Roman" w:hAnsi="Times New Roman" w:cs="Times New Roman"/>
              </w:rPr>
              <w:t>и</w:t>
            </w:r>
            <w:r w:rsidRPr="003D5DEE">
              <w:rPr>
                <w:rFonts w:ascii="Times New Roman" w:hAnsi="Times New Roman" w:cs="Times New Roman"/>
              </w:rPr>
              <w:t>.</w:t>
            </w:r>
          </w:p>
        </w:tc>
        <w:tc>
          <w:tcPr>
            <w:tcW w:w="1960" w:type="dxa"/>
          </w:tcPr>
          <w:p w:rsidR="00127C7B" w:rsidRPr="003D5DEE" w:rsidRDefault="00127C7B" w:rsidP="00127C7B">
            <w:pPr>
              <w:rPr>
                <w:rFonts w:ascii="Times New Roman" w:hAnsi="Times New Roman" w:cs="Times New Roman"/>
              </w:rPr>
            </w:pPr>
            <w:r w:rsidRPr="003D5DEE">
              <w:rPr>
                <w:rFonts w:ascii="Times New Roman" w:hAnsi="Times New Roman" w:cs="Times New Roman"/>
              </w:rPr>
              <w:t>Из</w:t>
            </w:r>
            <w:r>
              <w:rPr>
                <w:rFonts w:ascii="Times New Roman" w:hAnsi="Times New Roman" w:cs="Times New Roman"/>
              </w:rPr>
              <w:t xml:space="preserve">дадени и изпълнени в </w:t>
            </w:r>
            <w:proofErr w:type="spellStart"/>
            <w:r>
              <w:rPr>
                <w:rFonts w:ascii="Times New Roman" w:hAnsi="Times New Roman" w:cs="Times New Roman"/>
              </w:rPr>
              <w:t>законоустановените</w:t>
            </w:r>
            <w:proofErr w:type="spellEnd"/>
            <w:r>
              <w:rPr>
                <w:rFonts w:ascii="Times New Roman" w:hAnsi="Times New Roman" w:cs="Times New Roman"/>
              </w:rPr>
              <w:t xml:space="preserve"> срокове Заповеди на </w:t>
            </w:r>
            <w:proofErr w:type="spellStart"/>
            <w:r>
              <w:rPr>
                <w:rFonts w:ascii="Times New Roman" w:hAnsi="Times New Roman" w:cs="Times New Roman"/>
              </w:rPr>
              <w:t>Област</w:t>
            </w:r>
            <w:r w:rsidRPr="003D5DEE">
              <w:rPr>
                <w:rFonts w:ascii="Times New Roman" w:hAnsi="Times New Roman" w:cs="Times New Roman"/>
              </w:rPr>
              <w:t>н</w:t>
            </w:r>
            <w:r>
              <w:rPr>
                <w:rFonts w:ascii="Times New Roman" w:hAnsi="Times New Roman" w:cs="Times New Roman"/>
              </w:rPr>
              <w:t>ияуправител</w:t>
            </w:r>
            <w:proofErr w:type="spellEnd"/>
            <w:r>
              <w:rPr>
                <w:rFonts w:ascii="Times New Roman" w:hAnsi="Times New Roman" w:cs="Times New Roman"/>
              </w:rPr>
              <w:t xml:space="preserve"> за принудително иззем</w:t>
            </w:r>
            <w:r w:rsidRPr="003D5DEE">
              <w:rPr>
                <w:rFonts w:ascii="Times New Roman" w:hAnsi="Times New Roman" w:cs="Times New Roman"/>
              </w:rPr>
              <w:t>ване на недвижим</w:t>
            </w:r>
            <w:r>
              <w:rPr>
                <w:rFonts w:ascii="Times New Roman" w:hAnsi="Times New Roman" w:cs="Times New Roman"/>
              </w:rPr>
              <w:t>и</w:t>
            </w:r>
            <w:r w:rsidRPr="003D5DEE">
              <w:rPr>
                <w:rFonts w:ascii="Times New Roman" w:hAnsi="Times New Roman" w:cs="Times New Roman"/>
              </w:rPr>
              <w:t xml:space="preserve"> имот</w:t>
            </w:r>
            <w:r>
              <w:rPr>
                <w:rFonts w:ascii="Times New Roman" w:hAnsi="Times New Roman" w:cs="Times New Roman"/>
              </w:rPr>
              <w:t>и</w:t>
            </w:r>
            <w:r w:rsidRPr="003D5DEE">
              <w:rPr>
                <w:rFonts w:ascii="Times New Roman" w:hAnsi="Times New Roman" w:cs="Times New Roman"/>
              </w:rPr>
              <w:t>.</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C2148E" w:rsidRDefault="00127C7B" w:rsidP="00B57A46">
            <w:pPr>
              <w:rPr>
                <w:rFonts w:ascii="Times New Roman" w:hAnsi="Times New Roman" w:cs="Times New Roman"/>
              </w:rPr>
            </w:pPr>
            <w:r w:rsidRPr="00C2148E">
              <w:rPr>
                <w:rFonts w:ascii="Times New Roman" w:hAnsi="Times New Roman" w:cs="Times New Roman"/>
              </w:rPr>
              <w:t>3. Отписване на</w:t>
            </w:r>
            <w:r>
              <w:rPr>
                <w:rFonts w:ascii="Times New Roman" w:hAnsi="Times New Roman" w:cs="Times New Roman"/>
              </w:rPr>
              <w:t xml:space="preserve"> </w:t>
            </w:r>
            <w:r w:rsidRPr="00C2148E">
              <w:rPr>
                <w:rFonts w:ascii="Times New Roman" w:hAnsi="Times New Roman" w:cs="Times New Roman"/>
              </w:rPr>
              <w:t>недвижими имоти от актовите книги.</w:t>
            </w:r>
          </w:p>
        </w:tc>
        <w:tc>
          <w:tcPr>
            <w:tcW w:w="1402"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Постоянен</w:t>
            </w:r>
          </w:p>
          <w:p w:rsidR="00127C7B" w:rsidRPr="00DF6BFC" w:rsidRDefault="00127C7B" w:rsidP="00B57A46">
            <w:pPr>
              <w:rPr>
                <w:rFonts w:ascii="Times New Roman" w:hAnsi="Times New Roman" w:cs="Times New Roman"/>
              </w:rPr>
            </w:pPr>
            <w:r w:rsidRPr="00DF6BFC">
              <w:rPr>
                <w:rFonts w:ascii="Times New Roman" w:hAnsi="Times New Roman" w:cs="Times New Roman"/>
              </w:rPr>
              <w:t>Дирекция АКРРДС</w:t>
            </w:r>
          </w:p>
          <w:p w:rsidR="00127C7B" w:rsidRPr="00DF6BFC" w:rsidRDefault="00127C7B" w:rsidP="00B57A46">
            <w:pPr>
              <w:rPr>
                <w:rFonts w:ascii="Times New Roman" w:hAnsi="Times New Roman" w:cs="Times New Roman"/>
              </w:rPr>
            </w:pPr>
          </w:p>
        </w:tc>
        <w:tc>
          <w:tcPr>
            <w:tcW w:w="2045" w:type="dxa"/>
          </w:tcPr>
          <w:p w:rsidR="00127C7B" w:rsidRDefault="00127C7B" w:rsidP="00127C7B">
            <w:pPr>
              <w:rPr>
                <w:rFonts w:ascii="Times New Roman" w:hAnsi="Times New Roman" w:cs="Times New Roman"/>
              </w:rPr>
            </w:pPr>
            <w:r>
              <w:rPr>
                <w:rFonts w:ascii="Times New Roman" w:hAnsi="Times New Roman" w:cs="Times New Roman"/>
              </w:rPr>
              <w:t xml:space="preserve">Поддържане на актуална и </w:t>
            </w:r>
            <w:r w:rsidRPr="00DF6BFC">
              <w:rPr>
                <w:rFonts w:ascii="Times New Roman" w:hAnsi="Times New Roman" w:cs="Times New Roman"/>
              </w:rPr>
              <w:t>к</w:t>
            </w:r>
            <w:r>
              <w:rPr>
                <w:rFonts w:ascii="Times New Roman" w:hAnsi="Times New Roman" w:cs="Times New Roman"/>
              </w:rPr>
              <w:t xml:space="preserve">оректна информация за имотите </w:t>
            </w:r>
            <w:r w:rsidRPr="00DF6BFC">
              <w:rPr>
                <w:rFonts w:ascii="Times New Roman" w:hAnsi="Times New Roman" w:cs="Times New Roman"/>
              </w:rPr>
              <w:t>държавна собственост на територията на областта.</w:t>
            </w:r>
          </w:p>
          <w:p w:rsidR="00127C7B" w:rsidRPr="00DF6BFC" w:rsidRDefault="00127C7B" w:rsidP="00127C7B">
            <w:pPr>
              <w:rPr>
                <w:rFonts w:ascii="Times New Roman" w:hAnsi="Times New Roman" w:cs="Times New Roman"/>
              </w:rPr>
            </w:pPr>
          </w:p>
        </w:tc>
        <w:tc>
          <w:tcPr>
            <w:tcW w:w="1968" w:type="dxa"/>
          </w:tcPr>
          <w:p w:rsidR="00127C7B" w:rsidRPr="00DF6BFC" w:rsidRDefault="00127C7B" w:rsidP="00B57A46">
            <w:pPr>
              <w:rPr>
                <w:rFonts w:ascii="Times New Roman" w:hAnsi="Times New Roman" w:cs="Times New Roman"/>
              </w:rPr>
            </w:pPr>
            <w:r>
              <w:rPr>
                <w:rFonts w:ascii="Times New Roman" w:hAnsi="Times New Roman" w:cs="Times New Roman"/>
              </w:rPr>
              <w:t xml:space="preserve">Обработени в </w:t>
            </w:r>
            <w:proofErr w:type="spellStart"/>
            <w:r>
              <w:rPr>
                <w:rFonts w:ascii="Times New Roman" w:hAnsi="Times New Roman" w:cs="Times New Roman"/>
              </w:rPr>
              <w:t>срокисканията</w:t>
            </w:r>
            <w:proofErr w:type="spellEnd"/>
            <w:r>
              <w:rPr>
                <w:rFonts w:ascii="Times New Roman" w:hAnsi="Times New Roman" w:cs="Times New Roman"/>
              </w:rPr>
              <w:t xml:space="preserve"> за отписване на недвижими имоти </w:t>
            </w:r>
            <w:r w:rsidRPr="00DF6BFC">
              <w:rPr>
                <w:rFonts w:ascii="Times New Roman" w:hAnsi="Times New Roman" w:cs="Times New Roman"/>
              </w:rPr>
              <w:t>държавна собственост.</w:t>
            </w:r>
          </w:p>
          <w:p w:rsidR="00127C7B" w:rsidRPr="00DF6BFC" w:rsidRDefault="00127C7B" w:rsidP="00B57A46">
            <w:pPr>
              <w:rPr>
                <w:rFonts w:ascii="Times New Roman" w:hAnsi="Times New Roman" w:cs="Times New Roman"/>
              </w:rPr>
            </w:pPr>
          </w:p>
        </w:tc>
        <w:tc>
          <w:tcPr>
            <w:tcW w:w="1960" w:type="dxa"/>
          </w:tcPr>
          <w:p w:rsidR="00127C7B" w:rsidRPr="00DF6BFC" w:rsidRDefault="00127C7B" w:rsidP="00B57A46">
            <w:pPr>
              <w:rPr>
                <w:rFonts w:ascii="Times New Roman" w:hAnsi="Times New Roman" w:cs="Times New Roman"/>
              </w:rPr>
            </w:pPr>
            <w:r>
              <w:rPr>
                <w:rFonts w:ascii="Times New Roman" w:hAnsi="Times New Roman" w:cs="Times New Roman"/>
              </w:rPr>
              <w:t xml:space="preserve">Обработени в срок </w:t>
            </w:r>
            <w:r w:rsidRPr="00DF6BFC">
              <w:rPr>
                <w:rFonts w:ascii="Times New Roman" w:hAnsi="Times New Roman" w:cs="Times New Roman"/>
              </w:rPr>
              <w:t xml:space="preserve"> ис</w:t>
            </w:r>
            <w:r>
              <w:rPr>
                <w:rFonts w:ascii="Times New Roman" w:hAnsi="Times New Roman" w:cs="Times New Roman"/>
              </w:rPr>
              <w:t xml:space="preserve">кания за отписване на недвижими имоти </w:t>
            </w:r>
            <w:r w:rsidRPr="00DF6BFC">
              <w:rPr>
                <w:rFonts w:ascii="Times New Roman" w:hAnsi="Times New Roman" w:cs="Times New Roman"/>
              </w:rPr>
              <w:t>държавна собственост.</w:t>
            </w:r>
          </w:p>
          <w:p w:rsidR="00127C7B" w:rsidRPr="00DF6BFC" w:rsidRDefault="00127C7B" w:rsidP="00B57A46">
            <w:pPr>
              <w:rPr>
                <w:rFonts w:ascii="Times New Roman" w:hAnsi="Times New Roman" w:cs="Times New Roman"/>
              </w:rPr>
            </w:pPr>
          </w:p>
        </w:tc>
      </w:tr>
      <w:tr w:rsidR="00127C7B" w:rsidRPr="00F91457" w:rsidTr="00D900E0">
        <w:tc>
          <w:tcPr>
            <w:tcW w:w="1908" w:type="dxa"/>
            <w:vMerge w:val="restart"/>
          </w:tcPr>
          <w:p w:rsidR="00127C7B" w:rsidRPr="003D5DEE" w:rsidRDefault="00127C7B" w:rsidP="00B57A46">
            <w:pPr>
              <w:rPr>
                <w:rFonts w:ascii="Times New Roman" w:hAnsi="Times New Roman" w:cs="Times New Roman"/>
              </w:rPr>
            </w:pPr>
          </w:p>
        </w:tc>
        <w:tc>
          <w:tcPr>
            <w:tcW w:w="2062" w:type="dxa"/>
            <w:vMerge w:val="restart"/>
          </w:tcPr>
          <w:p w:rsidR="00127C7B" w:rsidRPr="003D5DEE" w:rsidRDefault="00127C7B" w:rsidP="00B57A46">
            <w:pPr>
              <w:rPr>
                <w:rFonts w:ascii="Times New Roman" w:hAnsi="Times New Roman" w:cs="Times New Roman"/>
                <w:b/>
              </w:rPr>
            </w:pPr>
          </w:p>
        </w:tc>
        <w:tc>
          <w:tcPr>
            <w:tcW w:w="1842" w:type="dxa"/>
            <w:vMerge w:val="restart"/>
          </w:tcPr>
          <w:p w:rsidR="00127C7B" w:rsidRPr="003D5DEE" w:rsidRDefault="00127C7B" w:rsidP="00B57A46">
            <w:pPr>
              <w:rPr>
                <w:rFonts w:ascii="Times New Roman" w:hAnsi="Times New Roman" w:cs="Times New Roman"/>
                <w:b/>
              </w:rPr>
            </w:pPr>
          </w:p>
        </w:tc>
        <w:tc>
          <w:tcPr>
            <w:tcW w:w="2409" w:type="dxa"/>
          </w:tcPr>
          <w:p w:rsidR="00127C7B" w:rsidRPr="00DF6BFC" w:rsidRDefault="00127C7B" w:rsidP="00B57A46">
            <w:pPr>
              <w:rPr>
                <w:rFonts w:ascii="Times New Roman" w:hAnsi="Times New Roman" w:cs="Times New Roman"/>
                <w:lang w:val="ru-RU"/>
              </w:rPr>
            </w:pPr>
            <w:r w:rsidRPr="00DF6BFC">
              <w:rPr>
                <w:rFonts w:ascii="Times New Roman" w:hAnsi="Times New Roman" w:cs="Times New Roman"/>
              </w:rPr>
              <w:t>4. П</w:t>
            </w:r>
            <w:proofErr w:type="spellStart"/>
            <w:r w:rsidRPr="00DF6BFC">
              <w:rPr>
                <w:rFonts w:ascii="Times New Roman" w:hAnsi="Times New Roman" w:cs="Times New Roman"/>
                <w:lang w:val="ru-RU"/>
              </w:rPr>
              <w:t>роверка</w:t>
            </w:r>
            <w:proofErr w:type="spellEnd"/>
            <w:r>
              <w:rPr>
                <w:rFonts w:ascii="Times New Roman" w:hAnsi="Times New Roman" w:cs="Times New Roman"/>
                <w:lang w:val="ru-RU"/>
              </w:rPr>
              <w:t xml:space="preserve"> на </w:t>
            </w:r>
            <w:proofErr w:type="spellStart"/>
            <w:r w:rsidRPr="00DF6BFC">
              <w:rPr>
                <w:rFonts w:ascii="Times New Roman" w:hAnsi="Times New Roman" w:cs="Times New Roman"/>
                <w:lang w:val="ru-RU"/>
              </w:rPr>
              <w:t>законосъобразността</w:t>
            </w:r>
            <w:proofErr w:type="spellEnd"/>
            <w:r w:rsidRPr="00DF6BFC">
              <w:rPr>
                <w:rFonts w:ascii="Times New Roman" w:hAnsi="Times New Roman" w:cs="Times New Roman"/>
                <w:lang w:val="ru-RU"/>
              </w:rPr>
              <w:t xml:space="preserve"> на </w:t>
            </w:r>
            <w:proofErr w:type="spellStart"/>
            <w:r w:rsidRPr="00DF6BFC">
              <w:rPr>
                <w:rFonts w:ascii="Times New Roman" w:hAnsi="Times New Roman" w:cs="Times New Roman"/>
                <w:lang w:val="ru-RU"/>
              </w:rPr>
              <w:t>съставенитеактове</w:t>
            </w:r>
            <w:proofErr w:type="spellEnd"/>
            <w:r w:rsidRPr="00DF6BFC">
              <w:rPr>
                <w:rFonts w:ascii="Times New Roman" w:hAnsi="Times New Roman" w:cs="Times New Roman"/>
                <w:lang w:val="ru-RU"/>
              </w:rPr>
              <w:t xml:space="preserve"> за </w:t>
            </w:r>
            <w:proofErr w:type="spellStart"/>
            <w:r w:rsidRPr="00DF6BFC">
              <w:rPr>
                <w:rFonts w:ascii="Times New Roman" w:hAnsi="Times New Roman" w:cs="Times New Roman"/>
                <w:lang w:val="ru-RU"/>
              </w:rPr>
              <w:t>общинскасобственост</w:t>
            </w:r>
            <w:proofErr w:type="spellEnd"/>
            <w:r>
              <w:rPr>
                <w:rFonts w:ascii="Times New Roman" w:hAnsi="Times New Roman" w:cs="Times New Roman"/>
                <w:lang w:val="ru-RU"/>
              </w:rPr>
              <w:t>.</w:t>
            </w:r>
          </w:p>
          <w:p w:rsidR="00127C7B" w:rsidRPr="00DF6BFC" w:rsidRDefault="00127C7B" w:rsidP="00B57A46">
            <w:pPr>
              <w:rPr>
                <w:rFonts w:ascii="Times New Roman" w:hAnsi="Times New Roman" w:cs="Times New Roman"/>
                <w:lang w:val="ru-RU"/>
              </w:rPr>
            </w:pPr>
          </w:p>
          <w:p w:rsidR="00127C7B" w:rsidRPr="00DF6BFC" w:rsidRDefault="00127C7B" w:rsidP="00B57A46">
            <w:pPr>
              <w:rPr>
                <w:rFonts w:ascii="Times New Roman" w:hAnsi="Times New Roman" w:cs="Times New Roman"/>
                <w:lang w:val="ru-RU"/>
              </w:rPr>
            </w:pPr>
          </w:p>
        </w:tc>
        <w:tc>
          <w:tcPr>
            <w:tcW w:w="1402"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Постоянен</w:t>
            </w:r>
          </w:p>
          <w:p w:rsidR="00127C7B" w:rsidRPr="00DF6BFC" w:rsidRDefault="00127C7B" w:rsidP="00B57A46">
            <w:pPr>
              <w:rPr>
                <w:rFonts w:ascii="Times New Roman" w:hAnsi="Times New Roman" w:cs="Times New Roman"/>
              </w:rPr>
            </w:pPr>
            <w:r w:rsidRPr="00DF6BFC">
              <w:rPr>
                <w:rFonts w:ascii="Times New Roman" w:hAnsi="Times New Roman" w:cs="Times New Roman"/>
              </w:rPr>
              <w:t>Дирекция АКРРДС</w:t>
            </w:r>
          </w:p>
          <w:p w:rsidR="00127C7B" w:rsidRPr="00DF6BFC" w:rsidRDefault="00127C7B" w:rsidP="00B57A46">
            <w:pPr>
              <w:rPr>
                <w:rFonts w:ascii="Times New Roman" w:hAnsi="Times New Roman" w:cs="Times New Roman"/>
              </w:rPr>
            </w:pPr>
          </w:p>
          <w:p w:rsidR="00127C7B" w:rsidRPr="00DF6BFC" w:rsidRDefault="00127C7B" w:rsidP="00B57A46">
            <w:pPr>
              <w:rPr>
                <w:rFonts w:ascii="Times New Roman" w:hAnsi="Times New Roman" w:cs="Times New Roman"/>
              </w:rPr>
            </w:pPr>
          </w:p>
        </w:tc>
        <w:tc>
          <w:tcPr>
            <w:tcW w:w="2045"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Своевременно отстраняване на констатирани незаконосъобразни действия по актуване на недвижими имоти от страна на общините на територията на областта.</w:t>
            </w:r>
          </w:p>
          <w:p w:rsidR="00127C7B" w:rsidRPr="00DF6BFC" w:rsidRDefault="00127C7B" w:rsidP="00B57A46">
            <w:pPr>
              <w:rPr>
                <w:rFonts w:ascii="Times New Roman" w:hAnsi="Times New Roman" w:cs="Times New Roman"/>
              </w:rPr>
            </w:pPr>
          </w:p>
        </w:tc>
        <w:tc>
          <w:tcPr>
            <w:tcW w:w="1968"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Извъ</w:t>
            </w:r>
            <w:r>
              <w:rPr>
                <w:rFonts w:ascii="Times New Roman" w:hAnsi="Times New Roman" w:cs="Times New Roman"/>
              </w:rPr>
              <w:t xml:space="preserve">ршен в срок преглед на </w:t>
            </w:r>
            <w:r w:rsidRPr="00DF6BFC">
              <w:rPr>
                <w:rFonts w:ascii="Times New Roman" w:hAnsi="Times New Roman" w:cs="Times New Roman"/>
              </w:rPr>
              <w:t>постъпилите по реда на чл. 58, ал. 2 от ЗОС</w:t>
            </w:r>
            <w:r>
              <w:rPr>
                <w:rFonts w:ascii="Times New Roman" w:hAnsi="Times New Roman" w:cs="Times New Roman"/>
              </w:rPr>
              <w:t xml:space="preserve"> актове за общинска собственост. Своевремен</w:t>
            </w:r>
            <w:r w:rsidRPr="00DF6BFC">
              <w:rPr>
                <w:rFonts w:ascii="Times New Roman" w:hAnsi="Times New Roman" w:cs="Times New Roman"/>
              </w:rPr>
              <w:t>но сезиране на съответната общинска администрация при необходимост от извършване на действия по отписване на имота от актовите книги за държавна собственост или за отмяна на АОС.</w:t>
            </w:r>
          </w:p>
          <w:p w:rsidR="00127C7B" w:rsidRPr="00DF6BFC" w:rsidRDefault="00127C7B" w:rsidP="00B57A46">
            <w:pPr>
              <w:rPr>
                <w:rFonts w:ascii="Times New Roman" w:hAnsi="Times New Roman" w:cs="Times New Roman"/>
              </w:rPr>
            </w:pPr>
          </w:p>
        </w:tc>
        <w:tc>
          <w:tcPr>
            <w:tcW w:w="1960" w:type="dxa"/>
          </w:tcPr>
          <w:p w:rsidR="00127C7B" w:rsidRPr="00DF6BFC" w:rsidRDefault="00127C7B" w:rsidP="00127C7B">
            <w:pPr>
              <w:rPr>
                <w:rFonts w:ascii="Times New Roman" w:hAnsi="Times New Roman" w:cs="Times New Roman"/>
              </w:rPr>
            </w:pPr>
            <w:r w:rsidRPr="00DF6BFC">
              <w:rPr>
                <w:rFonts w:ascii="Times New Roman" w:hAnsi="Times New Roman" w:cs="Times New Roman"/>
              </w:rPr>
              <w:t>И</w:t>
            </w:r>
            <w:r>
              <w:rPr>
                <w:rFonts w:ascii="Times New Roman" w:hAnsi="Times New Roman" w:cs="Times New Roman"/>
              </w:rPr>
              <w:t xml:space="preserve">звършен в срок преглед на </w:t>
            </w:r>
            <w:r w:rsidRPr="00DF6BFC">
              <w:rPr>
                <w:rFonts w:ascii="Times New Roman" w:hAnsi="Times New Roman" w:cs="Times New Roman"/>
              </w:rPr>
              <w:t xml:space="preserve"> постъпилите по реда на чл. 58, ал. 2 от ЗОС</w:t>
            </w:r>
            <w:r>
              <w:rPr>
                <w:rFonts w:ascii="Times New Roman" w:hAnsi="Times New Roman" w:cs="Times New Roman"/>
              </w:rPr>
              <w:t xml:space="preserve"> актове за общинска собственост. С</w:t>
            </w:r>
            <w:r w:rsidRPr="00DF6BFC">
              <w:rPr>
                <w:rFonts w:ascii="Times New Roman" w:hAnsi="Times New Roman" w:cs="Times New Roman"/>
              </w:rPr>
              <w:t>воевременно сезиране на съответната общинска администрация при необходимост от извършване на действия по отписване на имота от актовите книги за държавна собственост или за отмяна на АОС.</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5.Издаване на копия на документи от архив “Държавна собственост”</w:t>
            </w:r>
          </w:p>
          <w:p w:rsidR="00127C7B" w:rsidRPr="00DF6BFC" w:rsidRDefault="00127C7B" w:rsidP="00B57A46">
            <w:pPr>
              <w:rPr>
                <w:rFonts w:ascii="Times New Roman" w:hAnsi="Times New Roman" w:cs="Times New Roman"/>
              </w:rPr>
            </w:pPr>
          </w:p>
        </w:tc>
        <w:tc>
          <w:tcPr>
            <w:tcW w:w="1402"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Постоянен</w:t>
            </w:r>
          </w:p>
          <w:p w:rsidR="00127C7B" w:rsidRPr="00DF6BFC" w:rsidRDefault="00127C7B" w:rsidP="00B57A46">
            <w:pPr>
              <w:rPr>
                <w:rFonts w:ascii="Times New Roman" w:hAnsi="Times New Roman" w:cs="Times New Roman"/>
              </w:rPr>
            </w:pPr>
            <w:r w:rsidRPr="00DF6BFC">
              <w:rPr>
                <w:rFonts w:ascii="Times New Roman" w:hAnsi="Times New Roman" w:cs="Times New Roman"/>
              </w:rPr>
              <w:t>Дирекция АКРРДС</w:t>
            </w:r>
          </w:p>
          <w:p w:rsidR="00127C7B" w:rsidRPr="00DF6BFC" w:rsidRDefault="00127C7B" w:rsidP="00B57A46">
            <w:pPr>
              <w:rPr>
                <w:rFonts w:ascii="Times New Roman" w:hAnsi="Times New Roman" w:cs="Times New Roman"/>
              </w:rPr>
            </w:pPr>
          </w:p>
        </w:tc>
        <w:tc>
          <w:tcPr>
            <w:tcW w:w="2045" w:type="dxa"/>
          </w:tcPr>
          <w:p w:rsidR="00127C7B" w:rsidRPr="00DF6BFC" w:rsidRDefault="00127C7B" w:rsidP="00127C7B">
            <w:pPr>
              <w:rPr>
                <w:rFonts w:ascii="Times New Roman" w:hAnsi="Times New Roman" w:cs="Times New Roman"/>
              </w:rPr>
            </w:pPr>
            <w:r w:rsidRPr="00DF6BFC">
              <w:rPr>
                <w:rFonts w:ascii="Times New Roman" w:hAnsi="Times New Roman" w:cs="Times New Roman"/>
              </w:rPr>
              <w:t>Срочно обслужване на ФЛ и ЮЛ, имащи правен интерес от снабдяване с документи от Архив „ДС”.</w:t>
            </w:r>
          </w:p>
        </w:tc>
        <w:tc>
          <w:tcPr>
            <w:tcW w:w="1968" w:type="dxa"/>
          </w:tcPr>
          <w:p w:rsidR="00127C7B" w:rsidRPr="00DF6BFC" w:rsidRDefault="00127C7B" w:rsidP="00127C7B">
            <w:pPr>
              <w:rPr>
                <w:rFonts w:ascii="Times New Roman" w:hAnsi="Times New Roman" w:cs="Times New Roman"/>
              </w:rPr>
            </w:pPr>
            <w:r>
              <w:rPr>
                <w:rFonts w:ascii="Times New Roman" w:hAnsi="Times New Roman" w:cs="Times New Roman"/>
              </w:rPr>
              <w:t xml:space="preserve">Обработени  </w:t>
            </w:r>
            <w:r w:rsidRPr="00DF6BFC">
              <w:rPr>
                <w:rFonts w:ascii="Times New Roman" w:hAnsi="Times New Roman" w:cs="Times New Roman"/>
              </w:rPr>
              <w:t xml:space="preserve"> заявления за издаване копия от документи, </w:t>
            </w:r>
            <w:r>
              <w:rPr>
                <w:rFonts w:ascii="Times New Roman" w:hAnsi="Times New Roman" w:cs="Times New Roman"/>
              </w:rPr>
              <w:t xml:space="preserve">съхранявани в Архив ДС в </w:t>
            </w:r>
            <w:proofErr w:type="spellStart"/>
            <w:r>
              <w:rPr>
                <w:rFonts w:ascii="Times New Roman" w:hAnsi="Times New Roman" w:cs="Times New Roman"/>
              </w:rPr>
              <w:t>законо</w:t>
            </w:r>
            <w:r w:rsidRPr="00DF6BFC">
              <w:rPr>
                <w:rFonts w:ascii="Times New Roman" w:hAnsi="Times New Roman" w:cs="Times New Roman"/>
              </w:rPr>
              <w:t>установените</w:t>
            </w:r>
            <w:proofErr w:type="spellEnd"/>
            <w:r w:rsidRPr="00DF6BFC">
              <w:rPr>
                <w:rFonts w:ascii="Times New Roman" w:hAnsi="Times New Roman" w:cs="Times New Roman"/>
              </w:rPr>
              <w:t xml:space="preserve"> срокове.</w:t>
            </w:r>
          </w:p>
        </w:tc>
        <w:tc>
          <w:tcPr>
            <w:tcW w:w="1960" w:type="dxa"/>
          </w:tcPr>
          <w:p w:rsidR="00127C7B" w:rsidRPr="00DF6BFC" w:rsidRDefault="00127C7B" w:rsidP="00127C7B">
            <w:pPr>
              <w:rPr>
                <w:rFonts w:ascii="Times New Roman" w:hAnsi="Times New Roman" w:cs="Times New Roman"/>
              </w:rPr>
            </w:pPr>
            <w:r>
              <w:rPr>
                <w:rFonts w:ascii="Times New Roman" w:hAnsi="Times New Roman" w:cs="Times New Roman"/>
              </w:rPr>
              <w:t>Обработени</w:t>
            </w:r>
            <w:r w:rsidRPr="00DF6BFC">
              <w:rPr>
                <w:rFonts w:ascii="Times New Roman" w:hAnsi="Times New Roman" w:cs="Times New Roman"/>
              </w:rPr>
              <w:t xml:space="preserve"> заявления за издаване копия от документи, </w:t>
            </w:r>
            <w:r>
              <w:rPr>
                <w:rFonts w:ascii="Times New Roman" w:hAnsi="Times New Roman" w:cs="Times New Roman"/>
              </w:rPr>
              <w:t xml:space="preserve">съхранявани в Архив ДС в </w:t>
            </w:r>
            <w:proofErr w:type="spellStart"/>
            <w:r>
              <w:rPr>
                <w:rFonts w:ascii="Times New Roman" w:hAnsi="Times New Roman" w:cs="Times New Roman"/>
              </w:rPr>
              <w:t>законо</w:t>
            </w:r>
            <w:r w:rsidRPr="00DF6BFC">
              <w:rPr>
                <w:rFonts w:ascii="Times New Roman" w:hAnsi="Times New Roman" w:cs="Times New Roman"/>
              </w:rPr>
              <w:t>установените</w:t>
            </w:r>
            <w:proofErr w:type="spellEnd"/>
            <w:r w:rsidRPr="00DF6BFC">
              <w:rPr>
                <w:rFonts w:ascii="Times New Roman" w:hAnsi="Times New Roman" w:cs="Times New Roman"/>
              </w:rPr>
              <w:t xml:space="preserve"> срокове.</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6. Издаване на удостоверение, че недвижим имот не е държавна собственост.</w:t>
            </w:r>
          </w:p>
          <w:p w:rsidR="00127C7B" w:rsidRPr="00DF6BFC" w:rsidRDefault="00127C7B" w:rsidP="00B57A46">
            <w:pPr>
              <w:rPr>
                <w:rFonts w:ascii="Times New Roman" w:hAnsi="Times New Roman" w:cs="Times New Roman"/>
              </w:rPr>
            </w:pPr>
          </w:p>
          <w:p w:rsidR="00127C7B" w:rsidRPr="00DF6BFC" w:rsidRDefault="00127C7B" w:rsidP="00B57A46">
            <w:pPr>
              <w:rPr>
                <w:rFonts w:ascii="Times New Roman" w:hAnsi="Times New Roman" w:cs="Times New Roman"/>
              </w:rPr>
            </w:pPr>
          </w:p>
        </w:tc>
        <w:tc>
          <w:tcPr>
            <w:tcW w:w="1402"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Постоянен</w:t>
            </w:r>
          </w:p>
          <w:p w:rsidR="00127C7B" w:rsidRPr="00DF6BFC" w:rsidRDefault="00127C7B" w:rsidP="00B57A46">
            <w:pPr>
              <w:rPr>
                <w:rFonts w:ascii="Times New Roman" w:hAnsi="Times New Roman" w:cs="Times New Roman"/>
              </w:rPr>
            </w:pPr>
            <w:r w:rsidRPr="00DF6BFC">
              <w:rPr>
                <w:rFonts w:ascii="Times New Roman" w:hAnsi="Times New Roman" w:cs="Times New Roman"/>
              </w:rPr>
              <w:t>Дирекция АКРРДС</w:t>
            </w:r>
          </w:p>
          <w:p w:rsidR="00127C7B" w:rsidRPr="00DF6BFC" w:rsidRDefault="00127C7B" w:rsidP="00B57A46">
            <w:pPr>
              <w:rPr>
                <w:rFonts w:ascii="Times New Roman" w:hAnsi="Times New Roman" w:cs="Times New Roman"/>
              </w:rPr>
            </w:pPr>
          </w:p>
        </w:tc>
        <w:tc>
          <w:tcPr>
            <w:tcW w:w="2045"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Коректно и срочно обслужване на ФЛ и ЮЛ, започнали процедури по чл. 587 от ГПК</w:t>
            </w:r>
          </w:p>
          <w:p w:rsidR="00127C7B" w:rsidRPr="00DF6BFC" w:rsidRDefault="00127C7B" w:rsidP="00B57A46">
            <w:pPr>
              <w:rPr>
                <w:rFonts w:ascii="Times New Roman" w:hAnsi="Times New Roman" w:cs="Times New Roman"/>
              </w:rPr>
            </w:pPr>
          </w:p>
        </w:tc>
        <w:tc>
          <w:tcPr>
            <w:tcW w:w="1968" w:type="dxa"/>
          </w:tcPr>
          <w:p w:rsidR="00127C7B" w:rsidRPr="00DF6BFC" w:rsidRDefault="00127C7B" w:rsidP="00B57A46">
            <w:pPr>
              <w:rPr>
                <w:rFonts w:ascii="Times New Roman" w:hAnsi="Times New Roman" w:cs="Times New Roman"/>
              </w:rPr>
            </w:pPr>
            <w:r>
              <w:rPr>
                <w:rFonts w:ascii="Times New Roman" w:hAnsi="Times New Roman" w:cs="Times New Roman"/>
              </w:rPr>
              <w:t xml:space="preserve">Срочно обработване на </w:t>
            </w:r>
            <w:r w:rsidRPr="00DF6BFC">
              <w:rPr>
                <w:rFonts w:ascii="Times New Roman" w:hAnsi="Times New Roman" w:cs="Times New Roman"/>
              </w:rPr>
              <w:t xml:space="preserve"> подадените заявления за издаване на удостоверения по чл. 587 от ГПК.</w:t>
            </w:r>
          </w:p>
          <w:p w:rsidR="00127C7B" w:rsidRPr="00DF6BFC" w:rsidRDefault="00127C7B" w:rsidP="00B57A46">
            <w:pPr>
              <w:rPr>
                <w:rFonts w:ascii="Times New Roman" w:hAnsi="Times New Roman" w:cs="Times New Roman"/>
              </w:rPr>
            </w:pPr>
          </w:p>
        </w:tc>
        <w:tc>
          <w:tcPr>
            <w:tcW w:w="1960" w:type="dxa"/>
          </w:tcPr>
          <w:p w:rsidR="00127C7B" w:rsidRPr="00DF6BFC" w:rsidRDefault="00127C7B" w:rsidP="00B57A46">
            <w:pPr>
              <w:rPr>
                <w:rFonts w:ascii="Times New Roman" w:hAnsi="Times New Roman" w:cs="Times New Roman"/>
              </w:rPr>
            </w:pPr>
            <w:r>
              <w:rPr>
                <w:rFonts w:ascii="Times New Roman" w:hAnsi="Times New Roman" w:cs="Times New Roman"/>
              </w:rPr>
              <w:t xml:space="preserve">Срочно обработване на </w:t>
            </w:r>
            <w:r w:rsidRPr="00DF6BFC">
              <w:rPr>
                <w:rFonts w:ascii="Times New Roman" w:hAnsi="Times New Roman" w:cs="Times New Roman"/>
              </w:rPr>
              <w:t xml:space="preserve"> подадените заявления за издаване на удостоверения по чл. 587 от ГПК.</w:t>
            </w:r>
          </w:p>
          <w:p w:rsidR="00127C7B" w:rsidRPr="00DF6BFC" w:rsidRDefault="00127C7B" w:rsidP="00B57A46">
            <w:pPr>
              <w:rPr>
                <w:rFonts w:ascii="Times New Roman" w:hAnsi="Times New Roman" w:cs="Times New Roman"/>
              </w:rPr>
            </w:pPr>
          </w:p>
        </w:tc>
      </w:tr>
      <w:tr w:rsidR="00127C7B" w:rsidRPr="00F91457" w:rsidTr="00D900E0">
        <w:tc>
          <w:tcPr>
            <w:tcW w:w="1908" w:type="dxa"/>
            <w:vMerge w:val="restart"/>
          </w:tcPr>
          <w:p w:rsidR="00127C7B" w:rsidRPr="003D5DEE" w:rsidRDefault="00127C7B" w:rsidP="00B57A46">
            <w:pPr>
              <w:rPr>
                <w:rFonts w:ascii="Times New Roman" w:hAnsi="Times New Roman" w:cs="Times New Roman"/>
              </w:rPr>
            </w:pPr>
          </w:p>
        </w:tc>
        <w:tc>
          <w:tcPr>
            <w:tcW w:w="2062" w:type="dxa"/>
            <w:vMerge w:val="restart"/>
          </w:tcPr>
          <w:p w:rsidR="00127C7B" w:rsidRPr="003D5DEE" w:rsidRDefault="00127C7B" w:rsidP="00B57A46">
            <w:pPr>
              <w:rPr>
                <w:rFonts w:ascii="Times New Roman" w:hAnsi="Times New Roman" w:cs="Times New Roman"/>
                <w:b/>
              </w:rPr>
            </w:pPr>
          </w:p>
        </w:tc>
        <w:tc>
          <w:tcPr>
            <w:tcW w:w="1842" w:type="dxa"/>
            <w:vMerge w:val="restart"/>
          </w:tcPr>
          <w:p w:rsidR="00127C7B" w:rsidRPr="003D5DEE" w:rsidRDefault="00127C7B" w:rsidP="00B57A46">
            <w:pPr>
              <w:rPr>
                <w:rFonts w:ascii="Times New Roman" w:hAnsi="Times New Roman" w:cs="Times New Roman"/>
                <w:b/>
              </w:rPr>
            </w:pPr>
          </w:p>
        </w:tc>
        <w:tc>
          <w:tcPr>
            <w:tcW w:w="2409" w:type="dxa"/>
          </w:tcPr>
          <w:p w:rsidR="00127C7B" w:rsidRPr="00DF6BFC" w:rsidRDefault="00127C7B" w:rsidP="00127C7B">
            <w:pPr>
              <w:rPr>
                <w:rFonts w:ascii="Times New Roman" w:hAnsi="Times New Roman" w:cs="Times New Roman"/>
              </w:rPr>
            </w:pPr>
            <w:r w:rsidRPr="00DF6BFC">
              <w:rPr>
                <w:rFonts w:ascii="Times New Roman" w:hAnsi="Times New Roman" w:cs="Times New Roman"/>
              </w:rPr>
              <w:t>7</w:t>
            </w:r>
            <w:r>
              <w:rPr>
                <w:rFonts w:ascii="Times New Roman" w:hAnsi="Times New Roman" w:cs="Times New Roman"/>
              </w:rPr>
              <w:t>. Раз</w:t>
            </w:r>
            <w:r w:rsidRPr="00DF6BFC">
              <w:rPr>
                <w:rFonts w:ascii="Times New Roman" w:hAnsi="Times New Roman" w:cs="Times New Roman"/>
              </w:rPr>
              <w:t>глеждане на постъпили заявления</w:t>
            </w:r>
            <w:r>
              <w:rPr>
                <w:rFonts w:ascii="Times New Roman" w:hAnsi="Times New Roman" w:cs="Times New Roman"/>
              </w:rPr>
              <w:t xml:space="preserve"> за разпореждане с имоти ДС от Комисия-та по чл.74 от ППЗДС и преценка на тяхната законосъобразност.</w:t>
            </w:r>
          </w:p>
        </w:tc>
        <w:tc>
          <w:tcPr>
            <w:tcW w:w="1402"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Постоянен</w:t>
            </w:r>
          </w:p>
          <w:p w:rsidR="00127C7B" w:rsidRPr="00DF6BFC" w:rsidRDefault="00127C7B" w:rsidP="00B57A46">
            <w:pPr>
              <w:rPr>
                <w:rFonts w:ascii="Times New Roman" w:hAnsi="Times New Roman" w:cs="Times New Roman"/>
              </w:rPr>
            </w:pPr>
            <w:r w:rsidRPr="00DF6BFC">
              <w:rPr>
                <w:rFonts w:ascii="Times New Roman" w:hAnsi="Times New Roman" w:cs="Times New Roman"/>
              </w:rPr>
              <w:t>Дирекция АКРРДС</w:t>
            </w:r>
          </w:p>
          <w:p w:rsidR="00127C7B" w:rsidRPr="00DF6BFC" w:rsidRDefault="00127C7B" w:rsidP="00B57A46">
            <w:pPr>
              <w:rPr>
                <w:rFonts w:ascii="Times New Roman" w:hAnsi="Times New Roman" w:cs="Times New Roman"/>
              </w:rPr>
            </w:pPr>
          </w:p>
        </w:tc>
        <w:tc>
          <w:tcPr>
            <w:tcW w:w="2045" w:type="dxa"/>
          </w:tcPr>
          <w:p w:rsidR="00127C7B" w:rsidRPr="00DF6BFC" w:rsidRDefault="00127C7B" w:rsidP="00B57A46">
            <w:pPr>
              <w:rPr>
                <w:rFonts w:ascii="Times New Roman" w:hAnsi="Times New Roman" w:cs="Times New Roman"/>
              </w:rPr>
            </w:pPr>
            <w:r w:rsidRPr="00DF6BFC">
              <w:rPr>
                <w:rFonts w:ascii="Times New Roman" w:hAnsi="Times New Roman" w:cs="Times New Roman"/>
              </w:rPr>
              <w:t>Повишена ефективност при управле</w:t>
            </w:r>
            <w:r>
              <w:rPr>
                <w:rFonts w:ascii="Times New Roman" w:hAnsi="Times New Roman" w:cs="Times New Roman"/>
              </w:rPr>
              <w:t xml:space="preserve">нието и разпореждането с имоти </w:t>
            </w:r>
            <w:r w:rsidRPr="00DF6BFC">
              <w:rPr>
                <w:rFonts w:ascii="Times New Roman" w:hAnsi="Times New Roman" w:cs="Times New Roman"/>
              </w:rPr>
              <w:t xml:space="preserve"> държавна собственост. </w:t>
            </w:r>
          </w:p>
          <w:p w:rsidR="00127C7B" w:rsidRPr="00DF6BFC" w:rsidRDefault="00127C7B" w:rsidP="00B57A46">
            <w:pPr>
              <w:rPr>
                <w:rFonts w:ascii="Times New Roman" w:hAnsi="Times New Roman" w:cs="Times New Roman"/>
              </w:rPr>
            </w:pPr>
          </w:p>
        </w:tc>
        <w:tc>
          <w:tcPr>
            <w:tcW w:w="1968" w:type="dxa"/>
          </w:tcPr>
          <w:p w:rsidR="00127C7B" w:rsidRPr="00DF6BFC" w:rsidRDefault="00127C7B" w:rsidP="00127C7B">
            <w:pPr>
              <w:rPr>
                <w:rFonts w:ascii="Times New Roman" w:hAnsi="Times New Roman" w:cs="Times New Roman"/>
              </w:rPr>
            </w:pPr>
            <w:r>
              <w:rPr>
                <w:rFonts w:ascii="Times New Roman" w:hAnsi="Times New Roman" w:cs="Times New Roman"/>
              </w:rPr>
              <w:t xml:space="preserve"> Разгледани от комисията </w:t>
            </w:r>
            <w:r w:rsidRPr="00DF6BFC">
              <w:rPr>
                <w:rFonts w:ascii="Times New Roman" w:hAnsi="Times New Roman" w:cs="Times New Roman"/>
              </w:rPr>
              <w:t xml:space="preserve"> всички преписки, свързани с управление </w:t>
            </w:r>
            <w:r>
              <w:rPr>
                <w:rFonts w:ascii="Times New Roman" w:hAnsi="Times New Roman" w:cs="Times New Roman"/>
              </w:rPr>
              <w:t xml:space="preserve">и разпореждане с имоти и вещи </w:t>
            </w:r>
            <w:r w:rsidRPr="00DF6BFC">
              <w:rPr>
                <w:rFonts w:ascii="Times New Roman" w:hAnsi="Times New Roman" w:cs="Times New Roman"/>
              </w:rPr>
              <w:t>ДС.</w:t>
            </w:r>
          </w:p>
        </w:tc>
        <w:tc>
          <w:tcPr>
            <w:tcW w:w="1960" w:type="dxa"/>
          </w:tcPr>
          <w:p w:rsidR="00127C7B" w:rsidRPr="00DF6BFC" w:rsidRDefault="00127C7B" w:rsidP="00127C7B">
            <w:pPr>
              <w:rPr>
                <w:rFonts w:ascii="Times New Roman" w:hAnsi="Times New Roman" w:cs="Times New Roman"/>
              </w:rPr>
            </w:pPr>
            <w:r>
              <w:rPr>
                <w:rFonts w:ascii="Times New Roman" w:hAnsi="Times New Roman" w:cs="Times New Roman"/>
              </w:rPr>
              <w:t xml:space="preserve">Разгледани от комисията </w:t>
            </w:r>
            <w:r w:rsidRPr="00DF6BFC">
              <w:rPr>
                <w:rFonts w:ascii="Times New Roman" w:hAnsi="Times New Roman" w:cs="Times New Roman"/>
              </w:rPr>
              <w:t xml:space="preserve"> всички преписки, свързани с управление </w:t>
            </w:r>
            <w:r>
              <w:rPr>
                <w:rFonts w:ascii="Times New Roman" w:hAnsi="Times New Roman" w:cs="Times New Roman"/>
              </w:rPr>
              <w:t xml:space="preserve">и разпореждане с имоти и вещи </w:t>
            </w:r>
            <w:r w:rsidRPr="00DF6BFC">
              <w:rPr>
                <w:rFonts w:ascii="Times New Roman" w:hAnsi="Times New Roman" w:cs="Times New Roman"/>
              </w:rPr>
              <w:t>ДС.</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8</w:t>
            </w:r>
            <w:r w:rsidRPr="00214929">
              <w:rPr>
                <w:rFonts w:ascii="Times New Roman" w:hAnsi="Times New Roman" w:cs="Times New Roman"/>
                <w:lang w:val="ru-RU"/>
              </w:rPr>
              <w:t xml:space="preserve">. </w:t>
            </w:r>
            <w:r w:rsidRPr="00214929">
              <w:rPr>
                <w:rFonts w:ascii="Times New Roman" w:hAnsi="Times New Roman" w:cs="Times New Roman"/>
              </w:rPr>
              <w:t>Изготвяне на предложения и оказване</w:t>
            </w:r>
            <w:r>
              <w:rPr>
                <w:rFonts w:ascii="Times New Roman" w:hAnsi="Times New Roman" w:cs="Times New Roman"/>
              </w:rPr>
              <w:t xml:space="preserve"> </w:t>
            </w:r>
            <w:r w:rsidRPr="00214929">
              <w:rPr>
                <w:rFonts w:ascii="Times New Roman" w:hAnsi="Times New Roman" w:cs="Times New Roman"/>
              </w:rPr>
              <w:t xml:space="preserve">съдействие при </w:t>
            </w:r>
            <w:r>
              <w:rPr>
                <w:rFonts w:ascii="Times New Roman" w:hAnsi="Times New Roman" w:cs="Times New Roman"/>
              </w:rPr>
              <w:t>о</w:t>
            </w:r>
            <w:r w:rsidRPr="00214929">
              <w:rPr>
                <w:rFonts w:ascii="Times New Roman" w:hAnsi="Times New Roman" w:cs="Times New Roman"/>
              </w:rPr>
              <w:t>комплектоване на</w:t>
            </w:r>
            <w:r>
              <w:rPr>
                <w:rFonts w:ascii="Times New Roman" w:hAnsi="Times New Roman" w:cs="Times New Roman"/>
              </w:rPr>
              <w:t xml:space="preserve"> преписки за продажба на имоти  </w:t>
            </w:r>
            <w:r w:rsidRPr="00214929">
              <w:rPr>
                <w:rFonts w:ascii="Times New Roman" w:hAnsi="Times New Roman" w:cs="Times New Roman"/>
              </w:rPr>
              <w:t>държавна собственост от АПСК.</w:t>
            </w:r>
          </w:p>
          <w:p w:rsidR="00127C7B" w:rsidRPr="00214929" w:rsidRDefault="00127C7B" w:rsidP="00B57A46">
            <w:pPr>
              <w:rPr>
                <w:rFonts w:ascii="Times New Roman" w:hAnsi="Times New Roman" w:cs="Times New Roman"/>
              </w:rPr>
            </w:pPr>
          </w:p>
        </w:tc>
        <w:tc>
          <w:tcPr>
            <w:tcW w:w="1402"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Постоянен</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АКРРДС</w:t>
            </w:r>
          </w:p>
          <w:p w:rsidR="00127C7B" w:rsidRPr="00214929" w:rsidRDefault="00127C7B" w:rsidP="00B57A46">
            <w:pPr>
              <w:rPr>
                <w:rFonts w:ascii="Times New Roman" w:hAnsi="Times New Roman" w:cs="Times New Roman"/>
              </w:rPr>
            </w:pPr>
          </w:p>
        </w:tc>
        <w:tc>
          <w:tcPr>
            <w:tcW w:w="2045" w:type="dxa"/>
          </w:tcPr>
          <w:p w:rsidR="00127C7B" w:rsidRPr="00214929" w:rsidRDefault="00127C7B" w:rsidP="00127C7B">
            <w:pPr>
              <w:rPr>
                <w:rFonts w:ascii="Times New Roman" w:hAnsi="Times New Roman" w:cs="Times New Roman"/>
              </w:rPr>
            </w:pPr>
            <w:r w:rsidRPr="00214929">
              <w:rPr>
                <w:rFonts w:ascii="Times New Roman" w:hAnsi="Times New Roman" w:cs="Times New Roman"/>
              </w:rPr>
              <w:t>По-голяма прецизност при изготвяне на правните анализи от страна на агенцията.</w:t>
            </w:r>
          </w:p>
        </w:tc>
        <w:tc>
          <w:tcPr>
            <w:tcW w:w="1968" w:type="dxa"/>
          </w:tcPr>
          <w:p w:rsidR="00127C7B" w:rsidRPr="00214929" w:rsidRDefault="00127C7B" w:rsidP="00B57A46">
            <w:pPr>
              <w:rPr>
                <w:rFonts w:ascii="Times New Roman" w:hAnsi="Times New Roman" w:cs="Times New Roman"/>
              </w:rPr>
            </w:pPr>
            <w:r>
              <w:rPr>
                <w:rFonts w:ascii="Times New Roman" w:hAnsi="Times New Roman" w:cs="Times New Roman"/>
              </w:rPr>
              <w:t>Извършен преглед на  о</w:t>
            </w:r>
            <w:r w:rsidRPr="00214929">
              <w:rPr>
                <w:rFonts w:ascii="Times New Roman" w:hAnsi="Times New Roman" w:cs="Times New Roman"/>
              </w:rPr>
              <w:t>комплектованите преписки за продажба на недвижими имоти, предоставени от АПСК.</w:t>
            </w:r>
          </w:p>
        </w:tc>
        <w:tc>
          <w:tcPr>
            <w:tcW w:w="1960" w:type="dxa"/>
          </w:tcPr>
          <w:p w:rsidR="00127C7B" w:rsidRPr="00214929" w:rsidRDefault="00127C7B" w:rsidP="00127C7B">
            <w:pPr>
              <w:rPr>
                <w:rFonts w:ascii="Times New Roman" w:hAnsi="Times New Roman" w:cs="Times New Roman"/>
              </w:rPr>
            </w:pPr>
            <w:r>
              <w:rPr>
                <w:rFonts w:ascii="Times New Roman" w:hAnsi="Times New Roman" w:cs="Times New Roman"/>
              </w:rPr>
              <w:t>Извършен преглед на о</w:t>
            </w:r>
            <w:r w:rsidRPr="00214929">
              <w:rPr>
                <w:rFonts w:ascii="Times New Roman" w:hAnsi="Times New Roman" w:cs="Times New Roman"/>
              </w:rPr>
              <w:t>комплектованите преписки за продажба на недвижими имоти, предоставени от АПСК.</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 xml:space="preserve">9. </w:t>
            </w:r>
            <w:proofErr w:type="spellStart"/>
            <w:r w:rsidRPr="00214929">
              <w:rPr>
                <w:rFonts w:ascii="Times New Roman" w:hAnsi="Times New Roman" w:cs="Times New Roman"/>
              </w:rPr>
              <w:t>П</w:t>
            </w:r>
            <w:r>
              <w:rPr>
                <w:rFonts w:ascii="Times New Roman" w:hAnsi="Times New Roman" w:cs="Times New Roman"/>
              </w:rPr>
              <w:t>реактуване</w:t>
            </w:r>
            <w:proofErr w:type="spellEnd"/>
            <w:r>
              <w:rPr>
                <w:rFonts w:ascii="Times New Roman" w:hAnsi="Times New Roman" w:cs="Times New Roman"/>
              </w:rPr>
              <w:t xml:space="preserve"> на недвижими имоти </w:t>
            </w:r>
            <w:r w:rsidRPr="00214929">
              <w:rPr>
                <w:rFonts w:ascii="Times New Roman" w:hAnsi="Times New Roman" w:cs="Times New Roman"/>
              </w:rPr>
              <w:t>държавна собс</w:t>
            </w:r>
            <w:r>
              <w:rPr>
                <w:rFonts w:ascii="Times New Roman" w:hAnsi="Times New Roman" w:cs="Times New Roman"/>
              </w:rPr>
              <w:t>твеност, в управление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управител.</w:t>
            </w:r>
          </w:p>
          <w:p w:rsidR="00127C7B" w:rsidRPr="00214929" w:rsidRDefault="00127C7B" w:rsidP="00B57A46">
            <w:pPr>
              <w:rPr>
                <w:rFonts w:ascii="Times New Roman" w:hAnsi="Times New Roman" w:cs="Times New Roman"/>
              </w:rPr>
            </w:pPr>
          </w:p>
        </w:tc>
        <w:tc>
          <w:tcPr>
            <w:tcW w:w="1402"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Постоянен</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АКРРДС</w:t>
            </w:r>
          </w:p>
        </w:tc>
        <w:tc>
          <w:tcPr>
            <w:tcW w:w="2045"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 xml:space="preserve">Изпълнение </w:t>
            </w:r>
          </w:p>
          <w:p w:rsidR="00127C7B" w:rsidRPr="00214929" w:rsidRDefault="00127C7B" w:rsidP="00B57A46">
            <w:pPr>
              <w:rPr>
                <w:rFonts w:ascii="Times New Roman" w:hAnsi="Times New Roman" w:cs="Times New Roman"/>
              </w:rPr>
            </w:pPr>
            <w:r w:rsidRPr="00214929">
              <w:rPr>
                <w:rFonts w:ascii="Times New Roman" w:hAnsi="Times New Roman" w:cs="Times New Roman"/>
              </w:rPr>
              <w:t xml:space="preserve">на задълженията </w:t>
            </w:r>
          </w:p>
          <w:p w:rsidR="00127C7B" w:rsidRPr="00214929" w:rsidRDefault="00127C7B" w:rsidP="00B57A46">
            <w:pPr>
              <w:rPr>
                <w:rFonts w:ascii="Times New Roman" w:hAnsi="Times New Roman" w:cs="Times New Roman"/>
              </w:rPr>
            </w:pPr>
            <w:r w:rsidRPr="00214929">
              <w:rPr>
                <w:rFonts w:ascii="Times New Roman" w:hAnsi="Times New Roman" w:cs="Times New Roman"/>
              </w:rPr>
              <w:t xml:space="preserve">по чл. 71, ал. 1 от ЗДС, </w:t>
            </w:r>
          </w:p>
          <w:p w:rsidR="00127C7B" w:rsidRPr="00214929" w:rsidRDefault="00127C7B" w:rsidP="00127C7B">
            <w:pPr>
              <w:rPr>
                <w:rFonts w:ascii="Times New Roman" w:hAnsi="Times New Roman" w:cs="Times New Roman"/>
              </w:rPr>
            </w:pPr>
            <w:r w:rsidRPr="00214929">
              <w:rPr>
                <w:rFonts w:ascii="Times New Roman" w:hAnsi="Times New Roman" w:cs="Times New Roman"/>
              </w:rPr>
              <w:t xml:space="preserve">осъвременяване и актуализиране на </w:t>
            </w:r>
            <w:proofErr w:type="spellStart"/>
            <w:r w:rsidRPr="00214929">
              <w:rPr>
                <w:rFonts w:ascii="Times New Roman" w:hAnsi="Times New Roman" w:cs="Times New Roman"/>
              </w:rPr>
              <w:t>индивидуали-зиращите</w:t>
            </w:r>
            <w:proofErr w:type="spellEnd"/>
            <w:r w:rsidRPr="00214929">
              <w:rPr>
                <w:rFonts w:ascii="Times New Roman" w:hAnsi="Times New Roman" w:cs="Times New Roman"/>
              </w:rPr>
              <w:t xml:space="preserve"> белези на недвижимите имоти.</w:t>
            </w:r>
          </w:p>
        </w:tc>
        <w:tc>
          <w:tcPr>
            <w:tcW w:w="1968" w:type="dxa"/>
          </w:tcPr>
          <w:p w:rsidR="00127C7B" w:rsidRPr="00214929" w:rsidRDefault="00127C7B" w:rsidP="00127C7B">
            <w:pPr>
              <w:rPr>
                <w:rFonts w:ascii="Times New Roman" w:hAnsi="Times New Roman" w:cs="Times New Roman"/>
              </w:rPr>
            </w:pPr>
            <w:r w:rsidRPr="00214929">
              <w:rPr>
                <w:rFonts w:ascii="Times New Roman" w:hAnsi="Times New Roman" w:cs="Times New Roman"/>
              </w:rPr>
              <w:t>И</w:t>
            </w:r>
            <w:r>
              <w:rPr>
                <w:rFonts w:ascii="Times New Roman" w:hAnsi="Times New Roman" w:cs="Times New Roman"/>
              </w:rPr>
              <w:t>здадени актуални АДС за всички имоти в управление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управител, за които е </w:t>
            </w:r>
            <w:proofErr w:type="spellStart"/>
            <w:r w:rsidRPr="00214929">
              <w:rPr>
                <w:rFonts w:ascii="Times New Roman" w:hAnsi="Times New Roman" w:cs="Times New Roman"/>
              </w:rPr>
              <w:t>финализирана</w:t>
            </w:r>
            <w:proofErr w:type="spellEnd"/>
            <w:r w:rsidRPr="00214929">
              <w:rPr>
                <w:rFonts w:ascii="Times New Roman" w:hAnsi="Times New Roman" w:cs="Times New Roman"/>
              </w:rPr>
              <w:t xml:space="preserve"> процедурата по кадастрално заснемане.</w:t>
            </w:r>
          </w:p>
        </w:tc>
        <w:tc>
          <w:tcPr>
            <w:tcW w:w="1960" w:type="dxa"/>
          </w:tcPr>
          <w:p w:rsidR="00127C7B" w:rsidRPr="00214929" w:rsidRDefault="00127C7B" w:rsidP="00127C7B">
            <w:pPr>
              <w:rPr>
                <w:rFonts w:ascii="Times New Roman" w:hAnsi="Times New Roman" w:cs="Times New Roman"/>
              </w:rPr>
            </w:pPr>
            <w:r w:rsidRPr="00214929">
              <w:rPr>
                <w:rFonts w:ascii="Times New Roman" w:hAnsi="Times New Roman" w:cs="Times New Roman"/>
              </w:rPr>
              <w:t>Из</w:t>
            </w:r>
            <w:r>
              <w:rPr>
                <w:rFonts w:ascii="Times New Roman" w:hAnsi="Times New Roman" w:cs="Times New Roman"/>
              </w:rPr>
              <w:t xml:space="preserve">дадени актуални АДС за всички </w:t>
            </w:r>
            <w:r w:rsidRPr="00214929">
              <w:rPr>
                <w:rFonts w:ascii="Times New Roman" w:hAnsi="Times New Roman" w:cs="Times New Roman"/>
              </w:rPr>
              <w:t>и</w:t>
            </w:r>
            <w:r>
              <w:rPr>
                <w:rFonts w:ascii="Times New Roman" w:hAnsi="Times New Roman" w:cs="Times New Roman"/>
              </w:rPr>
              <w:t>моти в управление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управител, за които е </w:t>
            </w:r>
            <w:proofErr w:type="spellStart"/>
            <w:r w:rsidRPr="00214929">
              <w:rPr>
                <w:rFonts w:ascii="Times New Roman" w:hAnsi="Times New Roman" w:cs="Times New Roman"/>
              </w:rPr>
              <w:t>финализирана</w:t>
            </w:r>
            <w:proofErr w:type="spellEnd"/>
            <w:r w:rsidRPr="00214929">
              <w:rPr>
                <w:rFonts w:ascii="Times New Roman" w:hAnsi="Times New Roman" w:cs="Times New Roman"/>
              </w:rPr>
              <w:t xml:space="preserve"> процедурата по кадастрално заснемане.</w:t>
            </w: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6B04A1" w:rsidRDefault="00127C7B" w:rsidP="00B57A46">
            <w:pPr>
              <w:jc w:val="both"/>
              <w:rPr>
                <w:rFonts w:ascii="Times New Roman" w:hAnsi="Times New Roman" w:cs="Times New Roman"/>
                <w:lang w:val="ru-RU"/>
              </w:rPr>
            </w:pPr>
            <w:r w:rsidRPr="006B04A1">
              <w:rPr>
                <w:rFonts w:ascii="Times New Roman" w:hAnsi="Times New Roman" w:cs="Times New Roman"/>
              </w:rPr>
              <w:t xml:space="preserve">10. Поддържане </w:t>
            </w:r>
          </w:p>
          <w:p w:rsidR="00127C7B" w:rsidRPr="006B04A1" w:rsidRDefault="00127C7B" w:rsidP="00B57A46">
            <w:pPr>
              <w:jc w:val="both"/>
              <w:rPr>
                <w:rFonts w:ascii="Times New Roman" w:hAnsi="Times New Roman" w:cs="Times New Roman"/>
              </w:rPr>
            </w:pPr>
            <w:r>
              <w:rPr>
                <w:rFonts w:ascii="Times New Roman" w:hAnsi="Times New Roman" w:cs="Times New Roman"/>
              </w:rPr>
              <w:t xml:space="preserve">на актуални </w:t>
            </w:r>
          </w:p>
          <w:p w:rsidR="00127C7B" w:rsidRPr="00214929" w:rsidRDefault="00127C7B" w:rsidP="00B57A46">
            <w:pPr>
              <w:rPr>
                <w:rFonts w:ascii="Times New Roman" w:hAnsi="Times New Roman" w:cs="Times New Roman"/>
              </w:rPr>
            </w:pPr>
            <w:r w:rsidRPr="006B04A1">
              <w:rPr>
                <w:rFonts w:ascii="Times New Roman" w:hAnsi="Times New Roman" w:cs="Times New Roman"/>
              </w:rPr>
              <w:t>наемни досиета</w:t>
            </w:r>
            <w:r>
              <w:rPr>
                <w:rFonts w:ascii="Times New Roman" w:hAnsi="Times New Roman" w:cs="Times New Roman"/>
              </w:rPr>
              <w:t xml:space="preserve"> и </w:t>
            </w:r>
            <w:r w:rsidRPr="006B04A1">
              <w:rPr>
                <w:rFonts w:ascii="Times New Roman" w:hAnsi="Times New Roman" w:cs="Times New Roman"/>
              </w:rPr>
              <w:t xml:space="preserve"> справка за предоставените под наем имоти</w:t>
            </w:r>
            <w:r>
              <w:rPr>
                <w:rFonts w:ascii="Times New Roman" w:hAnsi="Times New Roman" w:cs="Times New Roman"/>
              </w:rPr>
              <w:t>.</w:t>
            </w:r>
          </w:p>
        </w:tc>
        <w:tc>
          <w:tcPr>
            <w:tcW w:w="1402"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Постоянен</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АКРРДС</w:t>
            </w:r>
          </w:p>
          <w:p w:rsidR="00127C7B" w:rsidRPr="00214929" w:rsidRDefault="00127C7B" w:rsidP="00B57A46">
            <w:pPr>
              <w:rPr>
                <w:rFonts w:ascii="Times New Roman" w:hAnsi="Times New Roman" w:cs="Times New Roman"/>
              </w:rPr>
            </w:pPr>
          </w:p>
        </w:tc>
        <w:tc>
          <w:tcPr>
            <w:tcW w:w="2045" w:type="dxa"/>
          </w:tcPr>
          <w:p w:rsidR="00127C7B" w:rsidRPr="00214929" w:rsidRDefault="00127C7B" w:rsidP="00B57A46">
            <w:pPr>
              <w:rPr>
                <w:rFonts w:ascii="Times New Roman" w:hAnsi="Times New Roman" w:cs="Times New Roman"/>
              </w:rPr>
            </w:pPr>
            <w:r>
              <w:rPr>
                <w:rFonts w:ascii="Times New Roman" w:hAnsi="Times New Roman" w:cs="Times New Roman"/>
              </w:rPr>
              <w:t>Обезпечаване на п</w:t>
            </w:r>
            <w:r w:rsidRPr="00214929">
              <w:rPr>
                <w:rFonts w:ascii="Times New Roman" w:hAnsi="Times New Roman" w:cs="Times New Roman"/>
              </w:rPr>
              <w:t>остъ</w:t>
            </w:r>
            <w:r>
              <w:rPr>
                <w:rFonts w:ascii="Times New Roman" w:hAnsi="Times New Roman" w:cs="Times New Roman"/>
              </w:rPr>
              <w:t>пления в държавния бюджет.</w:t>
            </w:r>
            <w:r w:rsidRPr="00214929">
              <w:rPr>
                <w:rFonts w:ascii="Times New Roman" w:hAnsi="Times New Roman" w:cs="Times New Roman"/>
              </w:rPr>
              <w:t xml:space="preserve">Подпомагане </w:t>
            </w:r>
            <w:r>
              <w:rPr>
                <w:rFonts w:ascii="Times New Roman" w:hAnsi="Times New Roman" w:cs="Times New Roman"/>
              </w:rPr>
              <w:t>на граждани ,</w:t>
            </w:r>
            <w:r w:rsidRPr="00214929">
              <w:rPr>
                <w:rFonts w:ascii="Times New Roman" w:hAnsi="Times New Roman" w:cs="Times New Roman"/>
              </w:rPr>
              <w:t>синдикални</w:t>
            </w:r>
            <w:r>
              <w:rPr>
                <w:rFonts w:ascii="Times New Roman" w:hAnsi="Times New Roman" w:cs="Times New Roman"/>
              </w:rPr>
              <w:t xml:space="preserve"> организации политически партии, НПО при осъществя</w:t>
            </w:r>
            <w:r w:rsidRPr="00214929">
              <w:rPr>
                <w:rFonts w:ascii="Times New Roman" w:hAnsi="Times New Roman" w:cs="Times New Roman"/>
              </w:rPr>
              <w:t>ване на дейността им</w:t>
            </w:r>
            <w:r>
              <w:rPr>
                <w:rFonts w:ascii="Times New Roman" w:hAnsi="Times New Roman" w:cs="Times New Roman"/>
              </w:rPr>
              <w:t>.</w:t>
            </w:r>
          </w:p>
        </w:tc>
        <w:tc>
          <w:tcPr>
            <w:tcW w:w="1968" w:type="dxa"/>
          </w:tcPr>
          <w:p w:rsidR="00127C7B" w:rsidRPr="00214929" w:rsidRDefault="00127C7B" w:rsidP="00127C7B">
            <w:pPr>
              <w:rPr>
                <w:rFonts w:ascii="Times New Roman" w:hAnsi="Times New Roman" w:cs="Times New Roman"/>
              </w:rPr>
            </w:pPr>
            <w:r>
              <w:rPr>
                <w:rFonts w:ascii="Times New Roman" w:hAnsi="Times New Roman" w:cs="Times New Roman"/>
              </w:rPr>
              <w:t xml:space="preserve"> А</w:t>
            </w:r>
            <w:r w:rsidRPr="00214929">
              <w:rPr>
                <w:rFonts w:ascii="Times New Roman" w:hAnsi="Times New Roman" w:cs="Times New Roman"/>
              </w:rPr>
              <w:t>ктуал</w:t>
            </w:r>
            <w:r>
              <w:rPr>
                <w:rFonts w:ascii="Times New Roman" w:hAnsi="Times New Roman" w:cs="Times New Roman"/>
              </w:rPr>
              <w:t>ни наемни договори . Своевременно разглеж</w:t>
            </w:r>
            <w:r w:rsidRPr="00214929">
              <w:rPr>
                <w:rFonts w:ascii="Times New Roman" w:hAnsi="Times New Roman" w:cs="Times New Roman"/>
              </w:rPr>
              <w:t xml:space="preserve">дане на исканията </w:t>
            </w:r>
            <w:r>
              <w:rPr>
                <w:rFonts w:ascii="Times New Roman" w:hAnsi="Times New Roman" w:cs="Times New Roman"/>
              </w:rPr>
              <w:t>з</w:t>
            </w:r>
            <w:r w:rsidRPr="00214929">
              <w:rPr>
                <w:rFonts w:ascii="Times New Roman" w:hAnsi="Times New Roman" w:cs="Times New Roman"/>
              </w:rPr>
              <w:t xml:space="preserve">а предоставяне под наем на имоти от </w:t>
            </w:r>
            <w:proofErr w:type="spellStart"/>
            <w:r w:rsidRPr="00214929">
              <w:rPr>
                <w:rFonts w:ascii="Times New Roman" w:hAnsi="Times New Roman" w:cs="Times New Roman"/>
              </w:rPr>
              <w:t>сград</w:t>
            </w:r>
            <w:r>
              <w:rPr>
                <w:rFonts w:ascii="Times New Roman" w:hAnsi="Times New Roman" w:cs="Times New Roman"/>
              </w:rPr>
              <w:t>ния</w:t>
            </w:r>
            <w:proofErr w:type="spellEnd"/>
            <w:r>
              <w:rPr>
                <w:rFonts w:ascii="Times New Roman" w:hAnsi="Times New Roman" w:cs="Times New Roman"/>
              </w:rPr>
              <w:t xml:space="preserve"> фонд в управление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управител.</w:t>
            </w:r>
          </w:p>
        </w:tc>
        <w:tc>
          <w:tcPr>
            <w:tcW w:w="1960" w:type="dxa"/>
          </w:tcPr>
          <w:p w:rsidR="00127C7B" w:rsidRPr="00214929" w:rsidRDefault="00127C7B" w:rsidP="00127C7B">
            <w:pPr>
              <w:rPr>
                <w:rFonts w:ascii="Times New Roman" w:hAnsi="Times New Roman" w:cs="Times New Roman"/>
              </w:rPr>
            </w:pPr>
            <w:r>
              <w:rPr>
                <w:rFonts w:ascii="Times New Roman" w:hAnsi="Times New Roman" w:cs="Times New Roman"/>
              </w:rPr>
              <w:t xml:space="preserve"> А</w:t>
            </w:r>
            <w:r w:rsidRPr="00214929">
              <w:rPr>
                <w:rFonts w:ascii="Times New Roman" w:hAnsi="Times New Roman" w:cs="Times New Roman"/>
              </w:rPr>
              <w:t>ктуал</w:t>
            </w:r>
            <w:r>
              <w:rPr>
                <w:rFonts w:ascii="Times New Roman" w:hAnsi="Times New Roman" w:cs="Times New Roman"/>
              </w:rPr>
              <w:t>ни наемни договори и своевременно разглеж</w:t>
            </w:r>
            <w:r w:rsidRPr="00214929">
              <w:rPr>
                <w:rFonts w:ascii="Times New Roman" w:hAnsi="Times New Roman" w:cs="Times New Roman"/>
              </w:rPr>
              <w:t xml:space="preserve">дане на исканията </w:t>
            </w:r>
            <w:r>
              <w:rPr>
                <w:rFonts w:ascii="Times New Roman" w:hAnsi="Times New Roman" w:cs="Times New Roman"/>
              </w:rPr>
              <w:t>з</w:t>
            </w:r>
            <w:r w:rsidRPr="00214929">
              <w:rPr>
                <w:rFonts w:ascii="Times New Roman" w:hAnsi="Times New Roman" w:cs="Times New Roman"/>
              </w:rPr>
              <w:t xml:space="preserve">а предоставяне под наем на имоти от </w:t>
            </w:r>
            <w:proofErr w:type="spellStart"/>
            <w:r w:rsidRPr="00214929">
              <w:rPr>
                <w:rFonts w:ascii="Times New Roman" w:hAnsi="Times New Roman" w:cs="Times New Roman"/>
              </w:rPr>
              <w:t>сград</w:t>
            </w:r>
            <w:r>
              <w:rPr>
                <w:rFonts w:ascii="Times New Roman" w:hAnsi="Times New Roman" w:cs="Times New Roman"/>
              </w:rPr>
              <w:t>ния</w:t>
            </w:r>
            <w:proofErr w:type="spellEnd"/>
            <w:r>
              <w:rPr>
                <w:rFonts w:ascii="Times New Roman" w:hAnsi="Times New Roman" w:cs="Times New Roman"/>
              </w:rPr>
              <w:t xml:space="preserve"> фонд в управление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управител.</w:t>
            </w:r>
          </w:p>
        </w:tc>
      </w:tr>
      <w:tr w:rsidR="00127C7B" w:rsidRPr="00F91457" w:rsidTr="00D900E0">
        <w:tc>
          <w:tcPr>
            <w:tcW w:w="1908" w:type="dxa"/>
            <w:vMerge w:val="restart"/>
          </w:tcPr>
          <w:p w:rsidR="00127C7B" w:rsidRPr="003D5DEE" w:rsidRDefault="00127C7B" w:rsidP="00B57A46">
            <w:pPr>
              <w:rPr>
                <w:rFonts w:ascii="Times New Roman" w:hAnsi="Times New Roman" w:cs="Times New Roman"/>
              </w:rPr>
            </w:pPr>
          </w:p>
        </w:tc>
        <w:tc>
          <w:tcPr>
            <w:tcW w:w="2062" w:type="dxa"/>
            <w:vMerge w:val="restart"/>
          </w:tcPr>
          <w:p w:rsidR="00127C7B" w:rsidRPr="003D5DEE" w:rsidRDefault="00127C7B" w:rsidP="00B57A46">
            <w:pPr>
              <w:rPr>
                <w:rFonts w:ascii="Times New Roman" w:hAnsi="Times New Roman" w:cs="Times New Roman"/>
                <w:b/>
              </w:rPr>
            </w:pPr>
          </w:p>
        </w:tc>
        <w:tc>
          <w:tcPr>
            <w:tcW w:w="1842" w:type="dxa"/>
            <w:vMerge w:val="restart"/>
          </w:tcPr>
          <w:p w:rsidR="00127C7B" w:rsidRPr="003D5DEE" w:rsidRDefault="00127C7B" w:rsidP="00B57A46">
            <w:pPr>
              <w:rPr>
                <w:rFonts w:ascii="Times New Roman" w:hAnsi="Times New Roman" w:cs="Times New Roman"/>
                <w:b/>
              </w:rPr>
            </w:pPr>
          </w:p>
        </w:tc>
        <w:tc>
          <w:tcPr>
            <w:tcW w:w="2409"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11. Извършване на разпоредителни сделки с недвижими имоти, по</w:t>
            </w:r>
            <w:r>
              <w:rPr>
                <w:rFonts w:ascii="Times New Roman" w:hAnsi="Times New Roman" w:cs="Times New Roman"/>
              </w:rPr>
              <w:t>падащи в правомощията на Област</w:t>
            </w:r>
            <w:r w:rsidRPr="00214929">
              <w:rPr>
                <w:rFonts w:ascii="Times New Roman" w:hAnsi="Times New Roman" w:cs="Times New Roman"/>
              </w:rPr>
              <w:t>н</w:t>
            </w:r>
            <w:r>
              <w:rPr>
                <w:rFonts w:ascii="Times New Roman" w:hAnsi="Times New Roman" w:cs="Times New Roman"/>
              </w:rPr>
              <w:t>ия</w:t>
            </w:r>
            <w:r w:rsidRPr="00214929">
              <w:rPr>
                <w:rFonts w:ascii="Times New Roman" w:hAnsi="Times New Roman" w:cs="Times New Roman"/>
              </w:rPr>
              <w:t xml:space="preserve"> уп</w:t>
            </w:r>
            <w:r>
              <w:rPr>
                <w:rFonts w:ascii="Times New Roman" w:hAnsi="Times New Roman" w:cs="Times New Roman"/>
              </w:rPr>
              <w:t xml:space="preserve">равител. </w:t>
            </w:r>
          </w:p>
          <w:p w:rsidR="00127C7B" w:rsidRPr="00214929" w:rsidRDefault="00127C7B" w:rsidP="00B57A46">
            <w:pPr>
              <w:rPr>
                <w:rFonts w:ascii="Times New Roman" w:hAnsi="Times New Roman" w:cs="Times New Roman"/>
                <w:lang w:val="ru-RU"/>
              </w:rPr>
            </w:pPr>
          </w:p>
        </w:tc>
        <w:tc>
          <w:tcPr>
            <w:tcW w:w="1402"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Постоянен</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АКРРДС</w:t>
            </w:r>
          </w:p>
          <w:p w:rsidR="00127C7B" w:rsidRPr="00214929" w:rsidRDefault="00127C7B" w:rsidP="00B57A46">
            <w:pPr>
              <w:rPr>
                <w:rFonts w:ascii="Times New Roman" w:hAnsi="Times New Roman" w:cs="Times New Roman"/>
              </w:rPr>
            </w:pPr>
          </w:p>
          <w:p w:rsidR="00127C7B" w:rsidRPr="00214929" w:rsidRDefault="00127C7B" w:rsidP="00B57A46">
            <w:pPr>
              <w:rPr>
                <w:rFonts w:ascii="Times New Roman" w:hAnsi="Times New Roman" w:cs="Times New Roman"/>
              </w:rPr>
            </w:pPr>
          </w:p>
        </w:tc>
        <w:tc>
          <w:tcPr>
            <w:tcW w:w="2045"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Оказване на съдействие на ФЛ, имащи право да придобият ведомствени жилища от държавния сграден фонд.</w:t>
            </w:r>
          </w:p>
          <w:p w:rsidR="00127C7B" w:rsidRPr="00214929" w:rsidRDefault="00127C7B" w:rsidP="00B57A46">
            <w:pPr>
              <w:rPr>
                <w:rFonts w:ascii="Times New Roman" w:hAnsi="Times New Roman" w:cs="Times New Roman"/>
              </w:rPr>
            </w:pPr>
            <w:r w:rsidRPr="00214929">
              <w:rPr>
                <w:rFonts w:ascii="Times New Roman" w:hAnsi="Times New Roman" w:cs="Times New Roman"/>
              </w:rPr>
              <w:t xml:space="preserve">Подпомагане на дейности на общините, за реализацията на която </w:t>
            </w:r>
            <w:r>
              <w:rPr>
                <w:rFonts w:ascii="Times New Roman" w:hAnsi="Times New Roman" w:cs="Times New Roman"/>
              </w:rPr>
              <w:t>са необходими държавни имоти .Осигуряване на п</w:t>
            </w:r>
            <w:r w:rsidRPr="00214929">
              <w:rPr>
                <w:rFonts w:ascii="Times New Roman" w:hAnsi="Times New Roman" w:cs="Times New Roman"/>
              </w:rPr>
              <w:t>остъпления в държавния бюджет.</w:t>
            </w:r>
          </w:p>
          <w:p w:rsidR="00127C7B" w:rsidRPr="00214929" w:rsidRDefault="00127C7B" w:rsidP="00B57A46">
            <w:pPr>
              <w:rPr>
                <w:rFonts w:ascii="Times New Roman" w:hAnsi="Times New Roman" w:cs="Times New Roman"/>
              </w:rPr>
            </w:pPr>
          </w:p>
        </w:tc>
        <w:tc>
          <w:tcPr>
            <w:tcW w:w="1968"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Срочно ра</w:t>
            </w:r>
            <w:r>
              <w:rPr>
                <w:rFonts w:ascii="Times New Roman" w:hAnsi="Times New Roman" w:cs="Times New Roman"/>
              </w:rPr>
              <w:t xml:space="preserve">зглеждане и процедиране на </w:t>
            </w:r>
            <w:r w:rsidRPr="00214929">
              <w:rPr>
                <w:rFonts w:ascii="Times New Roman" w:hAnsi="Times New Roman" w:cs="Times New Roman"/>
              </w:rPr>
              <w:t xml:space="preserve"> постъпилите</w:t>
            </w:r>
            <w:r>
              <w:rPr>
                <w:rFonts w:ascii="Times New Roman" w:hAnsi="Times New Roman" w:cs="Times New Roman"/>
              </w:rPr>
              <w:t xml:space="preserve"> искания за извършване на </w:t>
            </w:r>
            <w:proofErr w:type="spellStart"/>
            <w:r>
              <w:rPr>
                <w:rFonts w:ascii="Times New Roman" w:hAnsi="Times New Roman" w:cs="Times New Roman"/>
              </w:rPr>
              <w:t>разпо</w:t>
            </w:r>
            <w:r w:rsidRPr="00214929">
              <w:rPr>
                <w:rFonts w:ascii="Times New Roman" w:hAnsi="Times New Roman" w:cs="Times New Roman"/>
              </w:rPr>
              <w:t>редителни</w:t>
            </w:r>
            <w:r>
              <w:rPr>
                <w:rFonts w:ascii="Times New Roman" w:hAnsi="Times New Roman" w:cs="Times New Roman"/>
              </w:rPr>
              <w:t>действия</w:t>
            </w:r>
            <w:proofErr w:type="spellEnd"/>
            <w:r>
              <w:rPr>
                <w:rFonts w:ascii="Times New Roman" w:hAnsi="Times New Roman" w:cs="Times New Roman"/>
              </w:rPr>
              <w:t>.Срочно изпълнение на норма</w:t>
            </w:r>
            <w:r w:rsidRPr="00214929">
              <w:rPr>
                <w:rFonts w:ascii="Times New Roman" w:hAnsi="Times New Roman" w:cs="Times New Roman"/>
              </w:rPr>
              <w:t xml:space="preserve">тивно </w:t>
            </w:r>
            <w:r>
              <w:rPr>
                <w:rFonts w:ascii="Times New Roman" w:hAnsi="Times New Roman" w:cs="Times New Roman"/>
              </w:rPr>
              <w:t xml:space="preserve">предвидените задължения, когато </w:t>
            </w:r>
            <w:r w:rsidRPr="00214929">
              <w:rPr>
                <w:rFonts w:ascii="Times New Roman" w:hAnsi="Times New Roman" w:cs="Times New Roman"/>
              </w:rPr>
              <w:t>Областен управител действа при обвързана компетентно</w:t>
            </w:r>
            <w:r>
              <w:rPr>
                <w:rFonts w:ascii="Times New Roman" w:hAnsi="Times New Roman" w:cs="Times New Roman"/>
              </w:rPr>
              <w:t xml:space="preserve">ст. </w:t>
            </w:r>
          </w:p>
          <w:p w:rsidR="00127C7B" w:rsidRPr="00214929" w:rsidRDefault="00127C7B" w:rsidP="00B57A46">
            <w:pPr>
              <w:rPr>
                <w:rFonts w:ascii="Times New Roman" w:hAnsi="Times New Roman" w:cs="Times New Roman"/>
              </w:rPr>
            </w:pPr>
          </w:p>
        </w:tc>
        <w:tc>
          <w:tcPr>
            <w:tcW w:w="1960"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Срочно ра</w:t>
            </w:r>
            <w:r>
              <w:rPr>
                <w:rFonts w:ascii="Times New Roman" w:hAnsi="Times New Roman" w:cs="Times New Roman"/>
              </w:rPr>
              <w:t xml:space="preserve">зглеждане и процедиране на </w:t>
            </w:r>
            <w:r w:rsidRPr="00214929">
              <w:rPr>
                <w:rFonts w:ascii="Times New Roman" w:hAnsi="Times New Roman" w:cs="Times New Roman"/>
              </w:rPr>
              <w:t xml:space="preserve"> постъпилите</w:t>
            </w:r>
            <w:r>
              <w:rPr>
                <w:rFonts w:ascii="Times New Roman" w:hAnsi="Times New Roman" w:cs="Times New Roman"/>
              </w:rPr>
              <w:t xml:space="preserve"> искания за извършване на </w:t>
            </w:r>
            <w:proofErr w:type="spellStart"/>
            <w:r>
              <w:rPr>
                <w:rFonts w:ascii="Times New Roman" w:hAnsi="Times New Roman" w:cs="Times New Roman"/>
              </w:rPr>
              <w:t>разпо</w:t>
            </w:r>
            <w:r w:rsidRPr="00214929">
              <w:rPr>
                <w:rFonts w:ascii="Times New Roman" w:hAnsi="Times New Roman" w:cs="Times New Roman"/>
              </w:rPr>
              <w:t>редителни</w:t>
            </w:r>
            <w:r>
              <w:rPr>
                <w:rFonts w:ascii="Times New Roman" w:hAnsi="Times New Roman" w:cs="Times New Roman"/>
              </w:rPr>
              <w:t>действия</w:t>
            </w:r>
            <w:proofErr w:type="spellEnd"/>
            <w:r>
              <w:rPr>
                <w:rFonts w:ascii="Times New Roman" w:hAnsi="Times New Roman" w:cs="Times New Roman"/>
              </w:rPr>
              <w:t>.Срочно изпълнение на норма</w:t>
            </w:r>
            <w:r w:rsidRPr="00214929">
              <w:rPr>
                <w:rFonts w:ascii="Times New Roman" w:hAnsi="Times New Roman" w:cs="Times New Roman"/>
              </w:rPr>
              <w:t xml:space="preserve">тивно </w:t>
            </w:r>
            <w:r>
              <w:rPr>
                <w:rFonts w:ascii="Times New Roman" w:hAnsi="Times New Roman" w:cs="Times New Roman"/>
              </w:rPr>
              <w:t xml:space="preserve">предвидените задължения, когато </w:t>
            </w:r>
            <w:r w:rsidRPr="00214929">
              <w:rPr>
                <w:rFonts w:ascii="Times New Roman" w:hAnsi="Times New Roman" w:cs="Times New Roman"/>
              </w:rPr>
              <w:t>Областен управител действа при обвързана компетентно</w:t>
            </w:r>
            <w:r>
              <w:rPr>
                <w:rFonts w:ascii="Times New Roman" w:hAnsi="Times New Roman" w:cs="Times New Roman"/>
              </w:rPr>
              <w:t xml:space="preserve">ст. </w:t>
            </w:r>
          </w:p>
          <w:p w:rsidR="00127C7B" w:rsidRPr="00214929" w:rsidRDefault="00127C7B" w:rsidP="00B57A46">
            <w:pPr>
              <w:rPr>
                <w:rFonts w:ascii="Times New Roman" w:hAnsi="Times New Roman" w:cs="Times New Roman"/>
              </w:rPr>
            </w:pPr>
          </w:p>
        </w:tc>
      </w:tr>
      <w:tr w:rsidR="00127C7B" w:rsidRPr="00F91457" w:rsidTr="00D900E0">
        <w:tc>
          <w:tcPr>
            <w:tcW w:w="1908" w:type="dxa"/>
            <w:vMerge/>
          </w:tcPr>
          <w:p w:rsidR="00127C7B" w:rsidRPr="003D5DEE" w:rsidRDefault="00127C7B" w:rsidP="00B57A46">
            <w:pPr>
              <w:rPr>
                <w:rFonts w:ascii="Times New Roman" w:hAnsi="Times New Roman" w:cs="Times New Roman"/>
              </w:rPr>
            </w:pPr>
          </w:p>
        </w:tc>
        <w:tc>
          <w:tcPr>
            <w:tcW w:w="2062" w:type="dxa"/>
            <w:vMerge/>
          </w:tcPr>
          <w:p w:rsidR="00127C7B" w:rsidRPr="003D5DEE" w:rsidRDefault="00127C7B" w:rsidP="00B57A46">
            <w:pPr>
              <w:rPr>
                <w:rFonts w:ascii="Times New Roman" w:hAnsi="Times New Roman" w:cs="Times New Roman"/>
                <w:b/>
              </w:rPr>
            </w:pPr>
          </w:p>
        </w:tc>
        <w:tc>
          <w:tcPr>
            <w:tcW w:w="1842" w:type="dxa"/>
            <w:vMerge/>
          </w:tcPr>
          <w:p w:rsidR="00127C7B" w:rsidRPr="003D5DEE" w:rsidRDefault="00127C7B" w:rsidP="00B57A46">
            <w:pPr>
              <w:rPr>
                <w:rFonts w:ascii="Times New Roman" w:hAnsi="Times New Roman" w:cs="Times New Roman"/>
                <w:b/>
              </w:rPr>
            </w:pPr>
          </w:p>
        </w:tc>
        <w:tc>
          <w:tcPr>
            <w:tcW w:w="2409" w:type="dxa"/>
          </w:tcPr>
          <w:p w:rsidR="00127C7B" w:rsidRPr="00214929" w:rsidRDefault="00127C7B" w:rsidP="00B57A46">
            <w:pPr>
              <w:rPr>
                <w:rFonts w:ascii="Times New Roman" w:hAnsi="Times New Roman" w:cs="Times New Roman"/>
                <w:lang w:val="ru-RU"/>
              </w:rPr>
            </w:pPr>
            <w:r w:rsidRPr="00214929">
              <w:rPr>
                <w:rFonts w:ascii="Times New Roman" w:hAnsi="Times New Roman" w:cs="Times New Roman"/>
              </w:rPr>
              <w:t xml:space="preserve">12. Изплащане на обезщетения на </w:t>
            </w:r>
            <w:r>
              <w:rPr>
                <w:rFonts w:ascii="Times New Roman" w:hAnsi="Times New Roman" w:cs="Times New Roman"/>
              </w:rPr>
              <w:t xml:space="preserve">собственици на отчуждени имоти  частна собственост </w:t>
            </w:r>
            <w:r w:rsidRPr="00214929">
              <w:rPr>
                <w:rFonts w:ascii="Times New Roman" w:hAnsi="Times New Roman" w:cs="Times New Roman"/>
              </w:rPr>
              <w:t xml:space="preserve"> за държавни нужди</w:t>
            </w:r>
            <w:r>
              <w:rPr>
                <w:rFonts w:ascii="Times New Roman" w:hAnsi="Times New Roman" w:cs="Times New Roman"/>
              </w:rPr>
              <w:t>.</w:t>
            </w:r>
          </w:p>
        </w:tc>
        <w:tc>
          <w:tcPr>
            <w:tcW w:w="1402"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Постоянен</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АКРРДС</w:t>
            </w:r>
          </w:p>
          <w:p w:rsidR="00127C7B" w:rsidRPr="00214929" w:rsidRDefault="00127C7B" w:rsidP="00B57A46">
            <w:pPr>
              <w:rPr>
                <w:rFonts w:ascii="Times New Roman" w:hAnsi="Times New Roman" w:cs="Times New Roman"/>
              </w:rPr>
            </w:pPr>
            <w:r w:rsidRPr="00214929">
              <w:rPr>
                <w:rFonts w:ascii="Times New Roman" w:hAnsi="Times New Roman" w:cs="Times New Roman"/>
              </w:rPr>
              <w:t>Дирекция АПОФУС</w:t>
            </w:r>
          </w:p>
          <w:p w:rsidR="00127C7B" w:rsidRPr="00214929" w:rsidRDefault="00127C7B" w:rsidP="00B57A46">
            <w:pPr>
              <w:rPr>
                <w:rFonts w:ascii="Times New Roman" w:hAnsi="Times New Roman" w:cs="Times New Roman"/>
              </w:rPr>
            </w:pPr>
          </w:p>
        </w:tc>
        <w:tc>
          <w:tcPr>
            <w:tcW w:w="2045"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Изплащане на  равностойно парично обезщетение на собствениците на отчуждени имоти.</w:t>
            </w:r>
          </w:p>
          <w:p w:rsidR="00127C7B" w:rsidRPr="00214929" w:rsidRDefault="00127C7B" w:rsidP="00B57A46">
            <w:pPr>
              <w:rPr>
                <w:rFonts w:ascii="Times New Roman" w:hAnsi="Times New Roman" w:cs="Times New Roman"/>
              </w:rPr>
            </w:pPr>
          </w:p>
        </w:tc>
        <w:tc>
          <w:tcPr>
            <w:tcW w:w="1968"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Разгл</w:t>
            </w:r>
            <w:r>
              <w:rPr>
                <w:rFonts w:ascii="Times New Roman" w:hAnsi="Times New Roman" w:cs="Times New Roman"/>
              </w:rPr>
              <w:t>едани в срок    искания за изплащане на обезщетения   на собственици на отчуждени имоти. Срочно из</w:t>
            </w:r>
            <w:r w:rsidRPr="00214929">
              <w:rPr>
                <w:rFonts w:ascii="Times New Roman" w:hAnsi="Times New Roman" w:cs="Times New Roman"/>
              </w:rPr>
              <w:t>плащане на определените обезщетения</w:t>
            </w:r>
            <w:r>
              <w:rPr>
                <w:rFonts w:ascii="Times New Roman" w:hAnsi="Times New Roman" w:cs="Times New Roman"/>
              </w:rPr>
              <w:t>.</w:t>
            </w:r>
          </w:p>
        </w:tc>
        <w:tc>
          <w:tcPr>
            <w:tcW w:w="1960" w:type="dxa"/>
          </w:tcPr>
          <w:p w:rsidR="00127C7B" w:rsidRPr="00214929" w:rsidRDefault="00127C7B" w:rsidP="00B57A46">
            <w:pPr>
              <w:rPr>
                <w:rFonts w:ascii="Times New Roman" w:hAnsi="Times New Roman" w:cs="Times New Roman"/>
              </w:rPr>
            </w:pPr>
            <w:r w:rsidRPr="00214929">
              <w:rPr>
                <w:rFonts w:ascii="Times New Roman" w:hAnsi="Times New Roman" w:cs="Times New Roman"/>
              </w:rPr>
              <w:t>Разгл</w:t>
            </w:r>
            <w:r>
              <w:rPr>
                <w:rFonts w:ascii="Times New Roman" w:hAnsi="Times New Roman" w:cs="Times New Roman"/>
              </w:rPr>
              <w:t>едани в срок    искания за изплащане на обезщетения   на собственици на отчуждени имоти. Срочно из</w:t>
            </w:r>
            <w:r w:rsidRPr="00214929">
              <w:rPr>
                <w:rFonts w:ascii="Times New Roman" w:hAnsi="Times New Roman" w:cs="Times New Roman"/>
              </w:rPr>
              <w:t>плащане на определените обезщетения</w:t>
            </w:r>
            <w:r>
              <w:rPr>
                <w:rFonts w:ascii="Times New Roman" w:hAnsi="Times New Roman" w:cs="Times New Roman"/>
              </w:rPr>
              <w:t>.</w:t>
            </w:r>
          </w:p>
        </w:tc>
      </w:tr>
    </w:tbl>
    <w:p w:rsidR="00127C7B" w:rsidRDefault="00127C7B" w:rsidP="000D5E6B">
      <w:pPr>
        <w:spacing w:after="0" w:line="240" w:lineRule="auto"/>
        <w:jc w:val="both"/>
        <w:rPr>
          <w:rFonts w:ascii="Times New Roman" w:eastAsia="Times New Roman" w:hAnsi="Times New Roman" w:cs="Times New Roman"/>
          <w:b/>
          <w:sz w:val="24"/>
          <w:szCs w:val="24"/>
        </w:rPr>
      </w:pPr>
    </w:p>
    <w:p w:rsidR="00127C7B" w:rsidRDefault="00127C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lastRenderedPageBreak/>
        <w:t>Указания за попълване</w:t>
      </w:r>
      <w:r w:rsidRPr="000D5E6B">
        <w:rPr>
          <w:rFonts w:ascii="Times New Roman" w:eastAsia="Times New Roman" w:hAnsi="Times New Roman" w:cs="Times New Roman"/>
          <w:sz w:val="24"/>
          <w:szCs w:val="24"/>
        </w:rPr>
        <w:t>:</w:t>
      </w:r>
    </w:p>
    <w:p w:rsidR="000D5E6B" w:rsidRPr="000D5E6B" w:rsidRDefault="000D5E6B" w:rsidP="000D5E6B">
      <w:pPr>
        <w:spacing w:after="0" w:line="240" w:lineRule="auto"/>
        <w:jc w:val="both"/>
        <w:rPr>
          <w:rFonts w:ascii="Times New Roman" w:eastAsia="Times New Roman" w:hAnsi="Times New Roman" w:cs="Times New Roman"/>
          <w:b/>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1 „Цели за 201</w:t>
      </w:r>
      <w:r w:rsidR="007B1C74">
        <w:rPr>
          <w:rFonts w:ascii="Times New Roman" w:eastAsia="Times New Roman" w:hAnsi="Times New Roman" w:cs="Times New Roman"/>
          <w:b/>
          <w:sz w:val="24"/>
          <w:szCs w:val="24"/>
          <w:u w:val="single"/>
        </w:rPr>
        <w:t>5</w:t>
      </w:r>
      <w:r w:rsidRPr="000D5E6B">
        <w:rPr>
          <w:rFonts w:ascii="Times New Roman" w:eastAsia="Times New Roman" w:hAnsi="Times New Roman" w:cs="Times New Roman"/>
          <w:b/>
          <w:sz w:val="24"/>
          <w:szCs w:val="24"/>
          <w:u w:val="single"/>
        </w:rPr>
        <w:t xml:space="preserve"> г.”</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В колона 1 посочете целите на Вашата администрация за 201</w:t>
      </w:r>
      <w:r w:rsidR="007B1C74">
        <w:rPr>
          <w:rFonts w:ascii="Times New Roman" w:eastAsia="Times New Roman" w:hAnsi="Times New Roman" w:cs="Times New Roman"/>
          <w:sz w:val="24"/>
          <w:szCs w:val="24"/>
        </w:rPr>
        <w:t>5</w:t>
      </w:r>
      <w:r w:rsidRPr="000D5E6B">
        <w:rPr>
          <w:rFonts w:ascii="Times New Roman" w:eastAsia="Times New Roman" w:hAnsi="Times New Roman" w:cs="Times New Roman"/>
          <w:sz w:val="24"/>
          <w:szCs w:val="24"/>
        </w:rPr>
        <w:t xml:space="preserve"> г., като ги номерирате. </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1</w:t>
      </w:r>
      <w:r w:rsidRPr="000D5E6B">
        <w:rPr>
          <w:rFonts w:ascii="Times New Roman" w:eastAsia="Times New Roman" w:hAnsi="Times New Roman" w:cs="Times New Roman"/>
          <w:b/>
          <w:sz w:val="24"/>
          <w:szCs w:val="24"/>
        </w:rPr>
        <w:t xml:space="preserve">. Годишната цел </w:t>
      </w:r>
      <w:r w:rsidRPr="000D5E6B">
        <w:rPr>
          <w:rFonts w:ascii="Times New Roman" w:eastAsia="Times New Roman" w:hAnsi="Times New Roman" w:cs="Times New Roman"/>
          <w:sz w:val="24"/>
          <w:szCs w:val="24"/>
        </w:rPr>
        <w:t xml:space="preserve">трябва да е съдържателно обвързана със стратегическата цел в колона 2, като осигурява нейното постигане без да я възпроизвежда. </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 xml:space="preserve">2. </w:t>
      </w:r>
      <w:r w:rsidRPr="000D5E6B">
        <w:rPr>
          <w:rFonts w:ascii="Times New Roman" w:eastAsia="Times New Roman" w:hAnsi="Times New Roman" w:cs="Times New Roman"/>
          <w:b/>
          <w:sz w:val="24"/>
          <w:szCs w:val="24"/>
        </w:rPr>
        <w:t xml:space="preserve">Годишната цел </w:t>
      </w:r>
      <w:r w:rsidRPr="000D5E6B">
        <w:rPr>
          <w:rFonts w:ascii="Times New Roman" w:eastAsia="Times New Roman" w:hAnsi="Times New Roman" w:cs="Times New Roman"/>
          <w:sz w:val="24"/>
          <w:szCs w:val="24"/>
        </w:rPr>
        <w:t>трябва да бъде</w:t>
      </w:r>
      <w:r w:rsidR="007305DF">
        <w:rPr>
          <w:rFonts w:ascii="Times New Roman" w:eastAsia="Times New Roman" w:hAnsi="Times New Roman" w:cs="Times New Roman"/>
          <w:sz w:val="24"/>
          <w:szCs w:val="24"/>
          <w:lang w:val="en-US"/>
        </w:rPr>
        <w:t xml:space="preserve"> </w:t>
      </w:r>
      <w:r w:rsidRPr="000D5E6B">
        <w:rPr>
          <w:rFonts w:ascii="Times New Roman" w:eastAsia="Times New Roman" w:hAnsi="Times New Roman" w:cs="Times New Roman"/>
          <w:sz w:val="24"/>
          <w:szCs w:val="24"/>
        </w:rPr>
        <w:t xml:space="preserve">ясна,конкретна, реалистична, обвързана с човешките ресурси и финансовите средства, с които разполага Вашата администрация. </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3.</w:t>
      </w:r>
      <w:r w:rsidRPr="000D5E6B">
        <w:rPr>
          <w:rFonts w:ascii="Times New Roman" w:eastAsia="Times New Roman" w:hAnsi="Times New Roman" w:cs="Times New Roman"/>
          <w:b/>
          <w:sz w:val="24"/>
          <w:szCs w:val="24"/>
        </w:rPr>
        <w:t xml:space="preserve"> Годишната цел</w:t>
      </w:r>
      <w:r w:rsidRPr="000D5E6B">
        <w:rPr>
          <w:rFonts w:ascii="Times New Roman" w:eastAsia="Times New Roman" w:hAnsi="Times New Roman" w:cs="Times New Roman"/>
          <w:sz w:val="24"/>
          <w:szCs w:val="24"/>
        </w:rPr>
        <w:t xml:space="preserve"> е постижима чрез дейности, изпълними в рамките на календарната година.</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 xml:space="preserve">4. Освен от стратегическите цели, </w:t>
      </w:r>
      <w:r w:rsidRPr="000D5E6B">
        <w:rPr>
          <w:rFonts w:ascii="Times New Roman" w:eastAsia="Times New Roman" w:hAnsi="Times New Roman" w:cs="Times New Roman"/>
          <w:b/>
          <w:sz w:val="24"/>
          <w:szCs w:val="24"/>
        </w:rPr>
        <w:t>годишните цели</w:t>
      </w:r>
      <w:r w:rsidRPr="000D5E6B">
        <w:rPr>
          <w:rFonts w:ascii="Times New Roman" w:eastAsia="Times New Roman" w:hAnsi="Times New Roman" w:cs="Times New Roman"/>
          <w:sz w:val="24"/>
          <w:szCs w:val="24"/>
        </w:rPr>
        <w:t xml:space="preserve"> могат да произтичат и от мисията на Вашата администрация във връзка с предоставяне на публични услуги.</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2 „Стратегически цели”</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В колона 2 посочете стратегическата цел, въз основа на която сте формулирали всяка от целите за 201</w:t>
      </w:r>
      <w:r w:rsidR="007B1C74">
        <w:rPr>
          <w:rFonts w:ascii="Times New Roman" w:eastAsia="Times New Roman" w:hAnsi="Times New Roman" w:cs="Times New Roman"/>
          <w:sz w:val="24"/>
          <w:szCs w:val="24"/>
        </w:rPr>
        <w:t>5</w:t>
      </w:r>
      <w:r w:rsidRPr="000D5E6B">
        <w:rPr>
          <w:rFonts w:ascii="Times New Roman" w:eastAsia="Times New Roman" w:hAnsi="Times New Roman" w:cs="Times New Roman"/>
          <w:sz w:val="24"/>
          <w:szCs w:val="24"/>
        </w:rPr>
        <w:t xml:space="preserve"> г.</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rPr>
        <w:t>Стратегическата цел</w:t>
      </w:r>
      <w:r w:rsidRPr="000D5E6B">
        <w:rPr>
          <w:rFonts w:ascii="Times New Roman" w:eastAsia="Times New Roman" w:hAnsi="Times New Roman" w:cs="Times New Roman"/>
          <w:sz w:val="24"/>
          <w:szCs w:val="24"/>
        </w:rPr>
        <w:t xml:space="preserve"> произтича от:</w:t>
      </w:r>
    </w:p>
    <w:p w:rsidR="000D5E6B" w:rsidRPr="000D5E6B" w:rsidRDefault="000D5E6B" w:rsidP="000D5E6B">
      <w:pPr>
        <w:numPr>
          <w:ilvl w:val="1"/>
          <w:numId w:val="1"/>
        </w:numPr>
        <w:spacing w:after="0" w:line="240" w:lineRule="auto"/>
        <w:ind w:firstLine="360"/>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Програмата на правителството</w:t>
      </w:r>
    </w:p>
    <w:p w:rsidR="000D5E6B" w:rsidRPr="000D5E6B" w:rsidRDefault="000D5E6B" w:rsidP="000D5E6B">
      <w:pPr>
        <w:numPr>
          <w:ilvl w:val="1"/>
          <w:numId w:val="1"/>
        </w:numPr>
        <w:spacing w:after="0" w:line="240" w:lineRule="auto"/>
        <w:ind w:firstLine="360"/>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Стратегическите документи, които изпълнява Вашата администрация</w:t>
      </w:r>
    </w:p>
    <w:p w:rsidR="000D5E6B" w:rsidRPr="000D5E6B" w:rsidRDefault="000D5E6B" w:rsidP="000D5E6B">
      <w:pPr>
        <w:numPr>
          <w:ilvl w:val="1"/>
          <w:numId w:val="1"/>
        </w:numPr>
        <w:spacing w:after="0" w:line="240" w:lineRule="auto"/>
        <w:ind w:firstLine="360"/>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Тригодишната бюджетна прогноза</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3 „Стратегически документи”</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В колона 3 посочете документа, в който е заложена конкретната стратегическа цел, посочена в колона 2.</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 xml:space="preserve">Стратегически документи </w:t>
      </w:r>
      <w:r w:rsidRPr="000D5E6B">
        <w:rPr>
          <w:rFonts w:ascii="Times New Roman" w:eastAsia="Times New Roman" w:hAnsi="Times New Roman" w:cs="Times New Roman"/>
          <w:sz w:val="24"/>
          <w:szCs w:val="24"/>
        </w:rPr>
        <w:t xml:space="preserve">са стратегиите, политиките, програмите, плановете и концепциите. </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4 „Дейности”</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p>
    <w:p w:rsidR="000D5E6B" w:rsidRPr="000D5E6B" w:rsidRDefault="000D5E6B" w:rsidP="000D5E6B">
      <w:pPr>
        <w:spacing w:after="0" w:line="240" w:lineRule="auto"/>
        <w:jc w:val="both"/>
        <w:rPr>
          <w:rFonts w:ascii="Times New Roman" w:eastAsia="Times New Roman" w:hAnsi="Times New Roman" w:cs="Times New Roman"/>
          <w:b/>
          <w:sz w:val="24"/>
          <w:szCs w:val="24"/>
        </w:rPr>
      </w:pPr>
      <w:proofErr w:type="spellStart"/>
      <w:r w:rsidRPr="000D5E6B">
        <w:rPr>
          <w:rFonts w:ascii="Times New Roman" w:eastAsia="Times New Roman" w:hAnsi="Times New Roman" w:cs="Times New Roman"/>
          <w:sz w:val="24"/>
          <w:szCs w:val="24"/>
        </w:rPr>
        <w:t>Вколона</w:t>
      </w:r>
      <w:proofErr w:type="spellEnd"/>
      <w:r w:rsidRPr="000D5E6B">
        <w:rPr>
          <w:rFonts w:ascii="Times New Roman" w:eastAsia="Times New Roman" w:hAnsi="Times New Roman" w:cs="Times New Roman"/>
          <w:sz w:val="24"/>
          <w:szCs w:val="24"/>
        </w:rPr>
        <w:t xml:space="preserve"> 4посочете всички дейности, които Вашата администрация планира да осъществи, за да постигне поставените цели за 201</w:t>
      </w:r>
      <w:r w:rsidR="007B1C74">
        <w:rPr>
          <w:rFonts w:ascii="Times New Roman" w:eastAsia="Times New Roman" w:hAnsi="Times New Roman" w:cs="Times New Roman"/>
          <w:sz w:val="24"/>
          <w:szCs w:val="24"/>
        </w:rPr>
        <w:t>5</w:t>
      </w:r>
      <w:r w:rsidRPr="000D5E6B">
        <w:rPr>
          <w:rFonts w:ascii="Times New Roman" w:eastAsia="Times New Roman" w:hAnsi="Times New Roman" w:cs="Times New Roman"/>
          <w:sz w:val="24"/>
          <w:szCs w:val="24"/>
        </w:rPr>
        <w:t xml:space="preserve"> г. </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Дейностите</w:t>
      </w:r>
      <w:r w:rsidRPr="000D5E6B">
        <w:rPr>
          <w:rFonts w:ascii="Times New Roman" w:eastAsia="Times New Roman" w:hAnsi="Times New Roman" w:cs="Times New Roman"/>
          <w:sz w:val="24"/>
          <w:szCs w:val="24"/>
        </w:rPr>
        <w:t xml:space="preserve"> са действията на Вашата администрация  за постигане на целите за 2014 г. Всяка от целите за 2014 г.може да бъде постигната чрез една или повече дейности. Дейностите се осъществяват от звената във Вашата администрация (дирекции, отдели, сектори), поради което разпределението на дейностите намира отражение в работните планове на служителите.  </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lastRenderedPageBreak/>
        <w:t>Колона 5 „Срок”</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В колона 5 посочете месеца на 201</w:t>
      </w:r>
      <w:r w:rsidR="007B1C74">
        <w:rPr>
          <w:rFonts w:ascii="Times New Roman" w:eastAsia="Times New Roman" w:hAnsi="Times New Roman" w:cs="Times New Roman"/>
          <w:sz w:val="24"/>
          <w:szCs w:val="24"/>
        </w:rPr>
        <w:t>5</w:t>
      </w:r>
      <w:r w:rsidRPr="000D5E6B">
        <w:rPr>
          <w:rFonts w:ascii="Times New Roman" w:eastAsia="Times New Roman" w:hAnsi="Times New Roman" w:cs="Times New Roman"/>
          <w:sz w:val="24"/>
          <w:szCs w:val="24"/>
        </w:rPr>
        <w:t xml:space="preserve"> г, в който Вашата администрация планира да извърши конкретната дейност. </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6 „Очакван резултат”</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proofErr w:type="spellStart"/>
      <w:r w:rsidRPr="000D5E6B">
        <w:rPr>
          <w:rFonts w:ascii="Times New Roman" w:eastAsia="Times New Roman" w:hAnsi="Times New Roman" w:cs="Times New Roman"/>
          <w:sz w:val="24"/>
          <w:szCs w:val="24"/>
        </w:rPr>
        <w:t>Вколона</w:t>
      </w:r>
      <w:proofErr w:type="spellEnd"/>
      <w:r w:rsidRPr="000D5E6B">
        <w:rPr>
          <w:rFonts w:ascii="Times New Roman" w:eastAsia="Times New Roman" w:hAnsi="Times New Roman" w:cs="Times New Roman"/>
          <w:sz w:val="24"/>
          <w:szCs w:val="24"/>
        </w:rPr>
        <w:t xml:space="preserve"> 6посочете в какво ще се състои резултатът от Вашата дейност. </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 xml:space="preserve">Очакваният резултат </w:t>
      </w:r>
      <w:r w:rsidRPr="000D5E6B">
        <w:rPr>
          <w:rFonts w:ascii="Times New Roman" w:eastAsia="Times New Roman" w:hAnsi="Times New Roman" w:cs="Times New Roman"/>
          <w:sz w:val="24"/>
          <w:szCs w:val="24"/>
        </w:rPr>
        <w:t>е ефектът, ползата за обществото от дейностите на Вашата администрация. Очакваният резултат</w:t>
      </w:r>
      <w:r w:rsidRPr="000D5E6B">
        <w:rPr>
          <w:rFonts w:ascii="Times New Roman" w:eastAsia="Times New Roman" w:hAnsi="Times New Roman" w:cs="Times New Roman"/>
          <w:b/>
          <w:sz w:val="24"/>
          <w:szCs w:val="24"/>
        </w:rPr>
        <w:t xml:space="preserve"> не включва</w:t>
      </w:r>
      <w:r w:rsidRPr="000D5E6B">
        <w:rPr>
          <w:rFonts w:ascii="Times New Roman" w:eastAsia="Times New Roman" w:hAnsi="Times New Roman" w:cs="Times New Roman"/>
          <w:sz w:val="24"/>
          <w:szCs w:val="24"/>
        </w:rPr>
        <w:t xml:space="preserve"> рутинната дейност на Вашата администрация, съпътстваща постигането на ежегодните цели като: командировки, закупени компютри, обучение на служителите и др. </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r w:rsidRPr="000D5E6B">
        <w:rPr>
          <w:rFonts w:ascii="Times New Roman" w:eastAsia="Times New Roman" w:hAnsi="Times New Roman" w:cs="Times New Roman"/>
          <w:b/>
          <w:sz w:val="24"/>
          <w:szCs w:val="24"/>
          <w:u w:val="single"/>
        </w:rPr>
        <w:t>Колона 7 „Индикатор за изпълнение”</w:t>
      </w:r>
    </w:p>
    <w:p w:rsidR="000D5E6B" w:rsidRPr="000D5E6B" w:rsidRDefault="000D5E6B" w:rsidP="000D5E6B">
      <w:pPr>
        <w:spacing w:after="0" w:line="240" w:lineRule="auto"/>
        <w:jc w:val="both"/>
        <w:rPr>
          <w:rFonts w:ascii="Times New Roman" w:eastAsia="Times New Roman" w:hAnsi="Times New Roman" w:cs="Times New Roman"/>
          <w:sz w:val="24"/>
          <w:szCs w:val="24"/>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sz w:val="24"/>
          <w:szCs w:val="24"/>
        </w:rPr>
        <w:t>В колона 7 задайте текущите и целевите стойности на индикатора за изпълнение, изразени в цифри, проценти, мерна единица и др.</w:t>
      </w:r>
    </w:p>
    <w:p w:rsidR="000D5E6B" w:rsidRPr="000D5E6B" w:rsidRDefault="000D5E6B" w:rsidP="000D5E6B">
      <w:pPr>
        <w:spacing w:after="0" w:line="240" w:lineRule="auto"/>
        <w:jc w:val="both"/>
        <w:rPr>
          <w:rFonts w:ascii="Times New Roman" w:eastAsia="Times New Roman" w:hAnsi="Times New Roman" w:cs="Times New Roman"/>
          <w:b/>
          <w:sz w:val="24"/>
          <w:szCs w:val="24"/>
          <w:u w:val="single"/>
        </w:rPr>
      </w:pP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 xml:space="preserve">Индикаторът </w:t>
      </w:r>
      <w:r w:rsidRPr="000D5E6B">
        <w:rPr>
          <w:rFonts w:ascii="Times New Roman" w:eastAsia="Times New Roman" w:hAnsi="Times New Roman" w:cs="Times New Roman"/>
          <w:sz w:val="24"/>
          <w:szCs w:val="24"/>
        </w:rPr>
        <w:t xml:space="preserve">показва промените в състоянието на обекта на въздействие преди и след дейностите за изпълнение на целите. </w:t>
      </w:r>
      <w:r w:rsidRPr="000D5E6B">
        <w:rPr>
          <w:rFonts w:ascii="Times New Roman" w:eastAsia="Times New Roman" w:hAnsi="Times New Roman" w:cs="Times New Roman"/>
          <w:b/>
          <w:sz w:val="24"/>
          <w:szCs w:val="24"/>
        </w:rPr>
        <w:t xml:space="preserve">Индикаторът </w:t>
      </w:r>
      <w:r w:rsidRPr="000D5E6B">
        <w:rPr>
          <w:rFonts w:ascii="Times New Roman" w:eastAsia="Times New Roman" w:hAnsi="Times New Roman" w:cs="Times New Roman"/>
          <w:sz w:val="24"/>
          <w:szCs w:val="24"/>
        </w:rPr>
        <w:t>е конкретна стойност, изразена в цифри, проценти, мерна единица и др., например - 5 км., 10 броя, 20%.</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Индикаторът за изпълнение</w:t>
      </w:r>
      <w:r w:rsidRPr="000D5E6B">
        <w:rPr>
          <w:rFonts w:ascii="Times New Roman" w:eastAsia="Times New Roman" w:hAnsi="Times New Roman" w:cs="Times New Roman"/>
          <w:sz w:val="24"/>
          <w:szCs w:val="24"/>
        </w:rPr>
        <w:t xml:space="preserve"> се състои от:</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1. Индикатор за текущо състояние</w:t>
      </w:r>
      <w:r w:rsidRPr="000D5E6B">
        <w:rPr>
          <w:rFonts w:ascii="Times New Roman" w:eastAsia="Times New Roman" w:hAnsi="Times New Roman" w:cs="Times New Roman"/>
          <w:sz w:val="24"/>
          <w:szCs w:val="24"/>
        </w:rPr>
        <w:t>, който</w:t>
      </w:r>
      <w:r w:rsidR="00127C7B">
        <w:rPr>
          <w:rFonts w:ascii="Times New Roman" w:eastAsia="Times New Roman" w:hAnsi="Times New Roman" w:cs="Times New Roman"/>
          <w:sz w:val="24"/>
          <w:szCs w:val="24"/>
        </w:rPr>
        <w:t xml:space="preserve"> </w:t>
      </w:r>
      <w:r w:rsidRPr="000D5E6B">
        <w:rPr>
          <w:rFonts w:ascii="Times New Roman" w:eastAsia="Times New Roman" w:hAnsi="Times New Roman" w:cs="Times New Roman"/>
          <w:sz w:val="24"/>
          <w:szCs w:val="24"/>
        </w:rPr>
        <w:t>показва</w:t>
      </w:r>
      <w:r w:rsidR="00127C7B">
        <w:rPr>
          <w:rFonts w:ascii="Times New Roman" w:eastAsia="Times New Roman" w:hAnsi="Times New Roman" w:cs="Times New Roman"/>
          <w:sz w:val="24"/>
          <w:szCs w:val="24"/>
        </w:rPr>
        <w:t xml:space="preserve"> </w:t>
      </w:r>
      <w:r w:rsidRPr="000D5E6B">
        <w:rPr>
          <w:rFonts w:ascii="Times New Roman" w:eastAsia="Times New Roman" w:hAnsi="Times New Roman" w:cs="Times New Roman"/>
          <w:sz w:val="24"/>
          <w:szCs w:val="24"/>
        </w:rPr>
        <w:t xml:space="preserve">състоянието на обекта на въздействие </w:t>
      </w:r>
      <w:r w:rsidRPr="000D5E6B">
        <w:rPr>
          <w:rFonts w:ascii="Times New Roman" w:eastAsia="Times New Roman" w:hAnsi="Times New Roman" w:cs="Times New Roman"/>
          <w:b/>
          <w:sz w:val="24"/>
          <w:szCs w:val="24"/>
        </w:rPr>
        <w:t>преди предприетите</w:t>
      </w:r>
      <w:r w:rsidRPr="000D5E6B">
        <w:rPr>
          <w:rFonts w:ascii="Times New Roman" w:eastAsia="Times New Roman" w:hAnsi="Times New Roman" w:cs="Times New Roman"/>
          <w:sz w:val="24"/>
          <w:szCs w:val="24"/>
        </w:rPr>
        <w:t xml:space="preserve"> от Вас дейности. </w:t>
      </w:r>
    </w:p>
    <w:p w:rsidR="000D5E6B" w:rsidRPr="000D5E6B" w:rsidRDefault="000D5E6B" w:rsidP="000D5E6B">
      <w:pPr>
        <w:spacing w:after="0" w:line="240" w:lineRule="auto"/>
        <w:jc w:val="both"/>
        <w:rPr>
          <w:rFonts w:ascii="Times New Roman" w:eastAsia="Times New Roman" w:hAnsi="Times New Roman" w:cs="Times New Roman"/>
          <w:sz w:val="24"/>
          <w:szCs w:val="24"/>
        </w:rPr>
      </w:pPr>
      <w:r w:rsidRPr="000D5E6B">
        <w:rPr>
          <w:rFonts w:ascii="Times New Roman" w:eastAsia="Times New Roman" w:hAnsi="Times New Roman" w:cs="Times New Roman"/>
          <w:b/>
          <w:sz w:val="24"/>
          <w:szCs w:val="24"/>
        </w:rPr>
        <w:t>2. Индикатор за целево състояние</w:t>
      </w:r>
      <w:r w:rsidRPr="000D5E6B">
        <w:rPr>
          <w:rFonts w:ascii="Times New Roman" w:eastAsia="Times New Roman" w:hAnsi="Times New Roman" w:cs="Times New Roman"/>
          <w:sz w:val="24"/>
          <w:szCs w:val="24"/>
        </w:rPr>
        <w:t>, който</w:t>
      </w:r>
      <w:r w:rsidR="00127C7B">
        <w:rPr>
          <w:rFonts w:ascii="Times New Roman" w:eastAsia="Times New Roman" w:hAnsi="Times New Roman" w:cs="Times New Roman"/>
          <w:sz w:val="24"/>
          <w:szCs w:val="24"/>
        </w:rPr>
        <w:t xml:space="preserve"> </w:t>
      </w:r>
      <w:r w:rsidRPr="000D5E6B">
        <w:rPr>
          <w:rFonts w:ascii="Times New Roman" w:eastAsia="Times New Roman" w:hAnsi="Times New Roman" w:cs="Times New Roman"/>
          <w:sz w:val="24"/>
          <w:szCs w:val="24"/>
        </w:rPr>
        <w:t>показва</w:t>
      </w:r>
      <w:r w:rsidRPr="000D5E6B">
        <w:rPr>
          <w:rFonts w:ascii="Times New Roman" w:eastAsia="Times New Roman" w:hAnsi="Times New Roman" w:cs="Times New Roman"/>
          <w:b/>
          <w:sz w:val="24"/>
          <w:szCs w:val="24"/>
        </w:rPr>
        <w:t xml:space="preserve"> бъдещото </w:t>
      </w:r>
      <w:r w:rsidRPr="000D5E6B">
        <w:rPr>
          <w:rFonts w:ascii="Times New Roman" w:eastAsia="Times New Roman" w:hAnsi="Times New Roman" w:cs="Times New Roman"/>
          <w:sz w:val="24"/>
          <w:szCs w:val="24"/>
        </w:rPr>
        <w:t>желано</w:t>
      </w:r>
      <w:r w:rsidR="00127C7B">
        <w:rPr>
          <w:rFonts w:ascii="Times New Roman" w:eastAsia="Times New Roman" w:hAnsi="Times New Roman" w:cs="Times New Roman"/>
          <w:sz w:val="24"/>
          <w:szCs w:val="24"/>
        </w:rPr>
        <w:t xml:space="preserve"> </w:t>
      </w:r>
      <w:r w:rsidRPr="000D5E6B">
        <w:rPr>
          <w:rFonts w:ascii="Times New Roman" w:eastAsia="Times New Roman" w:hAnsi="Times New Roman" w:cs="Times New Roman"/>
          <w:sz w:val="24"/>
          <w:szCs w:val="24"/>
        </w:rPr>
        <w:t xml:space="preserve">състояние на обекта на въздействие </w:t>
      </w:r>
      <w:r w:rsidRPr="000D5E6B">
        <w:rPr>
          <w:rFonts w:ascii="Times New Roman" w:eastAsia="Times New Roman" w:hAnsi="Times New Roman" w:cs="Times New Roman"/>
          <w:b/>
          <w:sz w:val="24"/>
          <w:szCs w:val="24"/>
        </w:rPr>
        <w:t xml:space="preserve">след предприетите </w:t>
      </w:r>
      <w:r w:rsidRPr="000D5E6B">
        <w:rPr>
          <w:rFonts w:ascii="Times New Roman" w:eastAsia="Times New Roman" w:hAnsi="Times New Roman" w:cs="Times New Roman"/>
          <w:sz w:val="24"/>
          <w:szCs w:val="24"/>
        </w:rPr>
        <w:t xml:space="preserve">от Вас дейности. </w:t>
      </w:r>
    </w:p>
    <w:p w:rsidR="000D5E6B" w:rsidRPr="000D5E6B" w:rsidRDefault="000D5E6B" w:rsidP="000D5E6B">
      <w:pPr>
        <w:spacing w:after="0" w:line="240" w:lineRule="auto"/>
        <w:jc w:val="right"/>
        <w:rPr>
          <w:rFonts w:ascii="Times New Roman" w:eastAsia="Times New Roman" w:hAnsi="Times New Roman" w:cs="Times New Roman"/>
          <w:sz w:val="24"/>
          <w:szCs w:val="24"/>
        </w:rPr>
      </w:pPr>
    </w:p>
    <w:p w:rsidR="00127C7B" w:rsidRPr="00127C7B" w:rsidRDefault="00127C7B" w:rsidP="00127C7B">
      <w:pPr>
        <w:rPr>
          <w:rFonts w:ascii="Times New Roman" w:eastAsia="Times New Roman" w:hAnsi="Times New Roman" w:cs="Times New Roman"/>
          <w:b/>
          <w:sz w:val="24"/>
          <w:szCs w:val="24"/>
        </w:rPr>
      </w:pPr>
      <w:r w:rsidRPr="00127C7B">
        <w:rPr>
          <w:rFonts w:ascii="Times New Roman" w:eastAsia="Times New Roman" w:hAnsi="Times New Roman" w:cs="Times New Roman"/>
          <w:b/>
          <w:sz w:val="24"/>
          <w:szCs w:val="24"/>
        </w:rPr>
        <w:t xml:space="preserve">Имена и длъжност на попълващия: </w:t>
      </w:r>
    </w:p>
    <w:p w:rsidR="00127C7B" w:rsidRPr="00127C7B" w:rsidRDefault="00127C7B" w:rsidP="00127C7B">
      <w:pPr>
        <w:rPr>
          <w:rFonts w:ascii="Times New Roman" w:eastAsia="Times New Roman" w:hAnsi="Times New Roman" w:cs="Times New Roman"/>
          <w:b/>
          <w:sz w:val="24"/>
          <w:szCs w:val="24"/>
        </w:rPr>
      </w:pPr>
      <w:r w:rsidRPr="00127C7B">
        <w:rPr>
          <w:rFonts w:ascii="Times New Roman" w:eastAsia="Times New Roman" w:hAnsi="Times New Roman" w:cs="Times New Roman"/>
          <w:b/>
          <w:sz w:val="24"/>
          <w:szCs w:val="24"/>
        </w:rPr>
        <w:t>Петя Райкова-Директор Дирекция АПОФУС</w:t>
      </w:r>
      <w:r w:rsidR="00737924">
        <w:rPr>
          <w:rFonts w:ascii="Times New Roman" w:eastAsia="Times New Roman" w:hAnsi="Times New Roman" w:cs="Times New Roman"/>
          <w:b/>
          <w:sz w:val="24"/>
          <w:szCs w:val="24"/>
        </w:rPr>
        <w:t xml:space="preserve"> </w:t>
      </w:r>
      <w:r w:rsidR="00737924" w:rsidRPr="00737924">
        <w:rPr>
          <w:rFonts w:ascii="Times New Roman" w:eastAsia="Times New Roman" w:hAnsi="Times New Roman" w:cs="Times New Roman"/>
          <w:b/>
          <w:sz w:val="24"/>
          <w:szCs w:val="24"/>
        </w:rPr>
        <w:t>/П/</w:t>
      </w:r>
    </w:p>
    <w:p w:rsidR="00127C7B" w:rsidRDefault="00127C7B" w:rsidP="00127C7B">
      <w:pPr>
        <w:rPr>
          <w:rFonts w:ascii="Times New Roman" w:eastAsia="Times New Roman" w:hAnsi="Times New Roman" w:cs="Times New Roman"/>
          <w:b/>
          <w:sz w:val="24"/>
          <w:szCs w:val="24"/>
        </w:rPr>
      </w:pPr>
      <w:r w:rsidRPr="00127C7B">
        <w:rPr>
          <w:rFonts w:ascii="Times New Roman" w:eastAsia="Times New Roman" w:hAnsi="Times New Roman" w:cs="Times New Roman"/>
          <w:b/>
          <w:sz w:val="24"/>
          <w:szCs w:val="24"/>
        </w:rPr>
        <w:t>Светла Александрова-Директор Дирекция АКРРДС</w:t>
      </w:r>
      <w:r w:rsidR="00737924">
        <w:rPr>
          <w:rFonts w:ascii="Times New Roman" w:eastAsia="Times New Roman" w:hAnsi="Times New Roman" w:cs="Times New Roman"/>
          <w:b/>
          <w:sz w:val="24"/>
          <w:szCs w:val="24"/>
        </w:rPr>
        <w:t xml:space="preserve"> </w:t>
      </w:r>
      <w:r w:rsidR="00737924" w:rsidRPr="00737924">
        <w:rPr>
          <w:rFonts w:ascii="Times New Roman" w:eastAsia="Times New Roman" w:hAnsi="Times New Roman" w:cs="Times New Roman"/>
          <w:b/>
          <w:sz w:val="24"/>
          <w:szCs w:val="24"/>
        </w:rPr>
        <w:t>/П/</w:t>
      </w:r>
    </w:p>
    <w:p w:rsidR="00127C7B" w:rsidRDefault="00127C7B" w:rsidP="00127C7B">
      <w:pPr>
        <w:rPr>
          <w:rFonts w:ascii="Times New Roman" w:eastAsia="Times New Roman" w:hAnsi="Times New Roman" w:cs="Times New Roman"/>
          <w:b/>
          <w:sz w:val="24"/>
          <w:szCs w:val="24"/>
        </w:rPr>
      </w:pPr>
    </w:p>
    <w:sectPr w:rsidR="00127C7B" w:rsidSect="007B1C74">
      <w:footerReference w:type="default" r:id="rId9"/>
      <w:pgSz w:w="16838" w:h="11906" w:orient="landscape"/>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2C" w:rsidRDefault="00C1492C" w:rsidP="00B30271">
      <w:pPr>
        <w:spacing w:after="0" w:line="240" w:lineRule="auto"/>
      </w:pPr>
      <w:r>
        <w:separator/>
      </w:r>
    </w:p>
  </w:endnote>
  <w:endnote w:type="continuationSeparator" w:id="0">
    <w:p w:rsidR="00C1492C" w:rsidRDefault="00C1492C" w:rsidP="00B3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1204"/>
      <w:docPartObj>
        <w:docPartGallery w:val="Page Numbers (Bottom of Page)"/>
        <w:docPartUnique/>
      </w:docPartObj>
    </w:sdtPr>
    <w:sdtEndPr/>
    <w:sdtContent>
      <w:p w:rsidR="00C1492C" w:rsidRDefault="00C1492C">
        <w:pPr>
          <w:pStyle w:val="a6"/>
          <w:jc w:val="right"/>
        </w:pPr>
        <w:r>
          <w:fldChar w:fldCharType="begin"/>
        </w:r>
        <w:r>
          <w:instrText>PAGE   \* MERGEFORMAT</w:instrText>
        </w:r>
        <w:r>
          <w:fldChar w:fldCharType="separate"/>
        </w:r>
        <w:r w:rsidR="00737924">
          <w:rPr>
            <w:noProof/>
          </w:rPr>
          <w:t>1</w:t>
        </w:r>
        <w:r>
          <w:rPr>
            <w:noProof/>
          </w:rPr>
          <w:fldChar w:fldCharType="end"/>
        </w:r>
      </w:p>
    </w:sdtContent>
  </w:sdt>
  <w:p w:rsidR="00C1492C" w:rsidRDefault="00C149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2C" w:rsidRDefault="00C1492C" w:rsidP="00B30271">
      <w:pPr>
        <w:spacing w:after="0" w:line="240" w:lineRule="auto"/>
      </w:pPr>
      <w:r>
        <w:separator/>
      </w:r>
    </w:p>
  </w:footnote>
  <w:footnote w:type="continuationSeparator" w:id="0">
    <w:p w:rsidR="00C1492C" w:rsidRDefault="00C1492C" w:rsidP="00B30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924D3"/>
    <w:multiLevelType w:val="hybridMultilevel"/>
    <w:tmpl w:val="0456BD1C"/>
    <w:lvl w:ilvl="0" w:tplc="00588B2E">
      <w:start w:val="1"/>
      <w:numFmt w:val="decimal"/>
      <w:lvlText w:val="%1."/>
      <w:lvlJc w:val="left"/>
      <w:pPr>
        <w:tabs>
          <w:tab w:val="num" w:pos="-1260"/>
        </w:tabs>
        <w:ind w:left="-1260" w:hanging="360"/>
      </w:pPr>
      <w:rPr>
        <w:rFonts w:hint="default"/>
      </w:rPr>
    </w:lvl>
    <w:lvl w:ilvl="1" w:tplc="F9F02F0A">
      <w:numFmt w:val="bullet"/>
      <w:lvlText w:val="-"/>
      <w:lvlJc w:val="left"/>
      <w:pPr>
        <w:tabs>
          <w:tab w:val="num" w:pos="-540"/>
        </w:tabs>
        <w:ind w:left="-540" w:hanging="360"/>
      </w:pPr>
      <w:rPr>
        <w:rFonts w:ascii="Times New Roman" w:eastAsia="Times New Roman" w:hAnsi="Times New Roman" w:cs="Times New Roman"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1"/>
    <w:rsid w:val="00035C58"/>
    <w:rsid w:val="000575F0"/>
    <w:rsid w:val="000634F5"/>
    <w:rsid w:val="000D5E6B"/>
    <w:rsid w:val="00105351"/>
    <w:rsid w:val="001153CD"/>
    <w:rsid w:val="00127C7B"/>
    <w:rsid w:val="001435A8"/>
    <w:rsid w:val="001641C3"/>
    <w:rsid w:val="001655BD"/>
    <w:rsid w:val="00214929"/>
    <w:rsid w:val="00217D24"/>
    <w:rsid w:val="00263E47"/>
    <w:rsid w:val="002935A9"/>
    <w:rsid w:val="002C766A"/>
    <w:rsid w:val="002D4DFA"/>
    <w:rsid w:val="002E41F7"/>
    <w:rsid w:val="002F74AD"/>
    <w:rsid w:val="0035324D"/>
    <w:rsid w:val="00367793"/>
    <w:rsid w:val="00382E50"/>
    <w:rsid w:val="003A30D6"/>
    <w:rsid w:val="003A4091"/>
    <w:rsid w:val="003A543C"/>
    <w:rsid w:val="003D5DEE"/>
    <w:rsid w:val="003F5D60"/>
    <w:rsid w:val="00435B3F"/>
    <w:rsid w:val="00442164"/>
    <w:rsid w:val="004539D1"/>
    <w:rsid w:val="005003A5"/>
    <w:rsid w:val="00502DA5"/>
    <w:rsid w:val="00514000"/>
    <w:rsid w:val="005A40A5"/>
    <w:rsid w:val="005E4E7A"/>
    <w:rsid w:val="00633F4D"/>
    <w:rsid w:val="00635C13"/>
    <w:rsid w:val="00652FD3"/>
    <w:rsid w:val="00654EF6"/>
    <w:rsid w:val="006907C0"/>
    <w:rsid w:val="006B04A1"/>
    <w:rsid w:val="006F1711"/>
    <w:rsid w:val="007305DF"/>
    <w:rsid w:val="00737924"/>
    <w:rsid w:val="007428E7"/>
    <w:rsid w:val="007509F2"/>
    <w:rsid w:val="007B15EB"/>
    <w:rsid w:val="007B1C74"/>
    <w:rsid w:val="007C2027"/>
    <w:rsid w:val="007D71CF"/>
    <w:rsid w:val="00826F42"/>
    <w:rsid w:val="00842774"/>
    <w:rsid w:val="00844DD2"/>
    <w:rsid w:val="008A6831"/>
    <w:rsid w:val="008B62F5"/>
    <w:rsid w:val="008C4BA3"/>
    <w:rsid w:val="008D7288"/>
    <w:rsid w:val="008E4300"/>
    <w:rsid w:val="008E507F"/>
    <w:rsid w:val="00910A6E"/>
    <w:rsid w:val="009B15D9"/>
    <w:rsid w:val="009C125F"/>
    <w:rsid w:val="009E1535"/>
    <w:rsid w:val="009E2B24"/>
    <w:rsid w:val="00A044AB"/>
    <w:rsid w:val="00A109CB"/>
    <w:rsid w:val="00A160A1"/>
    <w:rsid w:val="00AC205C"/>
    <w:rsid w:val="00AE26E0"/>
    <w:rsid w:val="00AE30D6"/>
    <w:rsid w:val="00AF7CC3"/>
    <w:rsid w:val="00B30271"/>
    <w:rsid w:val="00B47C61"/>
    <w:rsid w:val="00B57A46"/>
    <w:rsid w:val="00BE5021"/>
    <w:rsid w:val="00BF442C"/>
    <w:rsid w:val="00C13716"/>
    <w:rsid w:val="00C1492C"/>
    <w:rsid w:val="00C2148E"/>
    <w:rsid w:val="00C250D9"/>
    <w:rsid w:val="00C262B4"/>
    <w:rsid w:val="00C56CF5"/>
    <w:rsid w:val="00C64381"/>
    <w:rsid w:val="00C931E3"/>
    <w:rsid w:val="00C951A3"/>
    <w:rsid w:val="00C968BB"/>
    <w:rsid w:val="00D023BC"/>
    <w:rsid w:val="00D34DFB"/>
    <w:rsid w:val="00D82DA0"/>
    <w:rsid w:val="00D900E0"/>
    <w:rsid w:val="00DA057C"/>
    <w:rsid w:val="00DA064A"/>
    <w:rsid w:val="00DC3D1D"/>
    <w:rsid w:val="00DC4D54"/>
    <w:rsid w:val="00DF6BFC"/>
    <w:rsid w:val="00E20242"/>
    <w:rsid w:val="00E314FE"/>
    <w:rsid w:val="00E354AC"/>
    <w:rsid w:val="00E8669D"/>
    <w:rsid w:val="00E954EE"/>
    <w:rsid w:val="00EA06A0"/>
    <w:rsid w:val="00EB128A"/>
    <w:rsid w:val="00EB438E"/>
    <w:rsid w:val="00EB6FFC"/>
    <w:rsid w:val="00ED7230"/>
    <w:rsid w:val="00F21D60"/>
    <w:rsid w:val="00F91457"/>
    <w:rsid w:val="00F91884"/>
    <w:rsid w:val="00F97C57"/>
    <w:rsid w:val="00FA7850"/>
    <w:rsid w:val="00FD4A8B"/>
    <w:rsid w:val="00FE7318"/>
    <w:rsid w:val="00FF759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C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4">
    <w:name w:val="header"/>
    <w:basedOn w:val="a"/>
    <w:link w:val="a5"/>
    <w:uiPriority w:val="99"/>
    <w:unhideWhenUsed/>
    <w:rsid w:val="00214929"/>
    <w:pPr>
      <w:tabs>
        <w:tab w:val="center" w:pos="4536"/>
        <w:tab w:val="right" w:pos="9072"/>
      </w:tabs>
      <w:spacing w:after="0" w:line="240" w:lineRule="auto"/>
    </w:pPr>
  </w:style>
  <w:style w:type="character" w:customStyle="1" w:styleId="a5">
    <w:name w:val="Горен колонтитул Знак"/>
    <w:basedOn w:val="a0"/>
    <w:link w:val="a4"/>
    <w:uiPriority w:val="99"/>
    <w:rsid w:val="00214929"/>
  </w:style>
  <w:style w:type="paragraph" w:styleId="a6">
    <w:name w:val="footer"/>
    <w:basedOn w:val="a"/>
    <w:link w:val="a7"/>
    <w:uiPriority w:val="99"/>
    <w:unhideWhenUsed/>
    <w:rsid w:val="00214929"/>
    <w:pPr>
      <w:tabs>
        <w:tab w:val="center" w:pos="4536"/>
        <w:tab w:val="right" w:pos="9072"/>
      </w:tabs>
      <w:spacing w:after="0" w:line="240" w:lineRule="auto"/>
    </w:pPr>
  </w:style>
  <w:style w:type="character" w:customStyle="1" w:styleId="a7">
    <w:name w:val="Долен колонтитул Знак"/>
    <w:basedOn w:val="a0"/>
    <w:link w:val="a6"/>
    <w:uiPriority w:val="99"/>
    <w:rsid w:val="00214929"/>
  </w:style>
  <w:style w:type="paragraph" w:styleId="a8">
    <w:name w:val="List Paragraph"/>
    <w:basedOn w:val="a"/>
    <w:uiPriority w:val="34"/>
    <w:qFormat/>
    <w:rsid w:val="0010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C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4">
    <w:name w:val="header"/>
    <w:basedOn w:val="a"/>
    <w:link w:val="a5"/>
    <w:uiPriority w:val="99"/>
    <w:unhideWhenUsed/>
    <w:rsid w:val="00214929"/>
    <w:pPr>
      <w:tabs>
        <w:tab w:val="center" w:pos="4536"/>
        <w:tab w:val="right" w:pos="9072"/>
      </w:tabs>
      <w:spacing w:after="0" w:line="240" w:lineRule="auto"/>
    </w:pPr>
  </w:style>
  <w:style w:type="character" w:customStyle="1" w:styleId="a5">
    <w:name w:val="Горен колонтитул Знак"/>
    <w:basedOn w:val="a0"/>
    <w:link w:val="a4"/>
    <w:uiPriority w:val="99"/>
    <w:rsid w:val="00214929"/>
  </w:style>
  <w:style w:type="paragraph" w:styleId="a6">
    <w:name w:val="footer"/>
    <w:basedOn w:val="a"/>
    <w:link w:val="a7"/>
    <w:uiPriority w:val="99"/>
    <w:unhideWhenUsed/>
    <w:rsid w:val="00214929"/>
    <w:pPr>
      <w:tabs>
        <w:tab w:val="center" w:pos="4536"/>
        <w:tab w:val="right" w:pos="9072"/>
      </w:tabs>
      <w:spacing w:after="0" w:line="240" w:lineRule="auto"/>
    </w:pPr>
  </w:style>
  <w:style w:type="character" w:customStyle="1" w:styleId="a7">
    <w:name w:val="Долен колонтитул Знак"/>
    <w:basedOn w:val="a0"/>
    <w:link w:val="a6"/>
    <w:uiPriority w:val="99"/>
    <w:rsid w:val="00214929"/>
  </w:style>
  <w:style w:type="paragraph" w:styleId="a8">
    <w:name w:val="List Paragraph"/>
    <w:basedOn w:val="a"/>
    <w:uiPriority w:val="34"/>
    <w:qFormat/>
    <w:rsid w:val="0010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4A5A-1104-4EA8-AA90-BBFFADD0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3471</Words>
  <Characters>19786</Characters>
  <Application>Microsoft Office Word</Application>
  <DocSecurity>0</DocSecurity>
  <Lines>164</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Гюлсюм Хаджимустафа</dc:creator>
  <cp:lastModifiedBy>Dimitrina Sakarova</cp:lastModifiedBy>
  <cp:revision>9</cp:revision>
  <dcterms:created xsi:type="dcterms:W3CDTF">2015-02-26T12:11:00Z</dcterms:created>
  <dcterms:modified xsi:type="dcterms:W3CDTF">2015-02-27T13:19:00Z</dcterms:modified>
</cp:coreProperties>
</file>